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2CE9AC4D" w14:textId="1E91BCCE" w:rsidR="00584848" w:rsidRPr="00167B50" w:rsidRDefault="00584848" w:rsidP="00584848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bookmarkStart w:id="0" w:name="_Hlk215145607"/>
      <w:r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FE5AA9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0E9F82DA" w14:textId="2BB5546C" w:rsidR="00FE5AA9" w:rsidRDefault="00FE5AA9" w:rsidP="00FE5AA9">
      <w:pPr>
        <w:spacing w:before="240" w:after="240"/>
        <w:jc w:val="center"/>
        <w:rPr>
          <w:rStyle w:val="Arial12Bold"/>
          <w:rFonts w:eastAsiaTheme="majorEastAsia"/>
        </w:rPr>
      </w:pPr>
      <w:r w:rsidRPr="00EC0594">
        <w:rPr>
          <w:rStyle w:val="Arial12Bold"/>
          <w:rFonts w:eastAsiaTheme="majorEastAsia"/>
          <w:bCs/>
        </w:rPr>
        <w:t xml:space="preserve">Application for a </w:t>
      </w:r>
      <w:r w:rsidR="005D1967">
        <w:rPr>
          <w:rStyle w:val="Arial12Bold"/>
          <w:rFonts w:eastAsiaTheme="majorEastAsia"/>
          <w:bCs/>
        </w:rPr>
        <w:t xml:space="preserve">Geothermal Energy </w:t>
      </w:r>
      <w:r w:rsidRPr="00EC0594">
        <w:rPr>
          <w:rStyle w:val="Arial12Bold"/>
          <w:rFonts w:eastAsiaTheme="majorEastAsia"/>
          <w:bCs/>
        </w:rPr>
        <w:t>Retention</w:t>
      </w:r>
      <w:r>
        <w:rPr>
          <w:rStyle w:val="Arial12Bold"/>
          <w:rFonts w:eastAsiaTheme="majorEastAsia"/>
        </w:rPr>
        <w:t xml:space="preserve"> Lease </w:t>
      </w:r>
      <w:r w:rsidR="00EC0594">
        <w:rPr>
          <w:rStyle w:val="Arial12Bold"/>
          <w:rFonts w:eastAsiaTheme="majorEastAsia"/>
        </w:rPr>
        <w:br/>
      </w:r>
      <w:r>
        <w:rPr>
          <w:rStyle w:val="Arial12Bold"/>
          <w:rFonts w:eastAsiaTheme="majorEastAsia"/>
        </w:rPr>
        <w:t xml:space="preserve">by a </w:t>
      </w:r>
      <w:r w:rsidR="005D1967">
        <w:rPr>
          <w:rStyle w:val="Arial12Bold"/>
          <w:rFonts w:eastAsiaTheme="majorEastAsia"/>
        </w:rPr>
        <w:t>Geothermal Energy</w:t>
      </w:r>
      <w:r w:rsidR="00EC0594">
        <w:rPr>
          <w:rStyle w:val="Arial12Bold"/>
          <w:rFonts w:eastAsiaTheme="majorEastAsia"/>
        </w:rPr>
        <w:t xml:space="preserve"> </w:t>
      </w:r>
      <w:r>
        <w:rPr>
          <w:rStyle w:val="Arial12Bold"/>
          <w:rFonts w:eastAsiaTheme="majorEastAsia"/>
        </w:rPr>
        <w:t xml:space="preserve">Exploration Permit or Drilling Reservation Holder </w:t>
      </w:r>
    </w:p>
    <w:p w14:paraId="36E8CEA7" w14:textId="31116F53" w:rsidR="00966203" w:rsidRPr="00FE5AA9" w:rsidRDefault="00966203" w:rsidP="00FE5AA9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FE5AA9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</w:p>
    <w:p w14:paraId="7D9B696F" w14:textId="23583CB7" w:rsidR="00B06229" w:rsidRPr="00FE5AA9" w:rsidRDefault="00966203" w:rsidP="00FE5AA9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FE5AA9">
        <w:rPr>
          <w:rStyle w:val="Arial12"/>
          <w:rFonts w:eastAsiaTheme="majorEastAsia"/>
          <w:sz w:val="20"/>
          <w:szCs w:val="20"/>
        </w:rPr>
        <w:t xml:space="preserve">Section </w:t>
      </w:r>
      <w:r w:rsidR="00C516FE" w:rsidRPr="00FE5AA9">
        <w:rPr>
          <w:rStyle w:val="Arial12"/>
          <w:rFonts w:eastAsiaTheme="majorEastAsia"/>
          <w:sz w:val="20"/>
          <w:szCs w:val="20"/>
        </w:rPr>
        <w:t>48A</w:t>
      </w:r>
    </w:p>
    <w:p w14:paraId="03109FFD" w14:textId="3110320B" w:rsidR="00FE5AA9" w:rsidRPr="00FE5AA9" w:rsidRDefault="00FE5AA9" w:rsidP="00FE5AA9">
      <w:pPr>
        <w:spacing w:before="240" w:after="120"/>
        <w:rPr>
          <w:rFonts w:ascii="Arial" w:eastAsiaTheme="majorEastAsia" w:hAnsi="Arial"/>
          <w:b/>
          <w:bCs/>
          <w:i/>
          <w:sz w:val="20"/>
          <w:szCs w:val="20"/>
        </w:rPr>
      </w:pPr>
      <w:r w:rsidRPr="00CF6DD2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 section 152A of the</w:t>
      </w:r>
      <w:r w:rsidRPr="00CF6DD2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 </w:t>
      </w:r>
      <w:r w:rsidRPr="00CF6DD2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</w:p>
    <w:p w14:paraId="79E0B4B7" w14:textId="0BFCE85D" w:rsidR="000235FE" w:rsidRPr="001B41C4" w:rsidRDefault="001B41C4" w:rsidP="001B41C4">
      <w:pPr>
        <w:numPr>
          <w:ilvl w:val="0"/>
          <w:numId w:val="29"/>
        </w:numPr>
        <w:spacing w:before="360" w:after="240"/>
        <w:ind w:left="357" w:hanging="357"/>
        <w:rPr>
          <w:rFonts w:eastAsiaTheme="majorEastAsia"/>
          <w:b/>
        </w:rPr>
      </w:pPr>
      <w:r w:rsidRPr="001B41C4">
        <w:rPr>
          <w:rFonts w:eastAsiaTheme="majorEastAsia"/>
          <w:b/>
        </w:rPr>
        <w:t xml:space="preserve">Current </w:t>
      </w:r>
      <w:r w:rsidR="006D7323">
        <w:rPr>
          <w:rFonts w:eastAsiaTheme="majorEastAsia"/>
          <w:b/>
        </w:rPr>
        <w:t>geothermal energy</w:t>
      </w:r>
      <w:r w:rsidR="00FE5AA9">
        <w:rPr>
          <w:rFonts w:eastAsiaTheme="majorEastAsia"/>
          <w:b/>
        </w:rPr>
        <w:t xml:space="preserve"> exploration </w:t>
      </w:r>
      <w:r w:rsidR="00F2267C">
        <w:rPr>
          <w:rFonts w:eastAsiaTheme="majorEastAsia"/>
          <w:b/>
        </w:rPr>
        <w:t>p</w:t>
      </w:r>
      <w:r w:rsidR="00297819">
        <w:rPr>
          <w:rFonts w:eastAsiaTheme="majorEastAsia"/>
          <w:b/>
        </w:rPr>
        <w:t xml:space="preserve">ermit or </w:t>
      </w:r>
      <w:r w:rsidR="00FE5AA9">
        <w:rPr>
          <w:rFonts w:eastAsiaTheme="majorEastAsia"/>
          <w:b/>
        </w:rPr>
        <w:t xml:space="preserve">drilling </w:t>
      </w:r>
      <w:r w:rsidR="00F2267C">
        <w:rPr>
          <w:rFonts w:eastAsiaTheme="majorEastAsia"/>
          <w:b/>
        </w:rPr>
        <w:t>r</w:t>
      </w:r>
      <w:r w:rsidR="00297819">
        <w:rPr>
          <w:rFonts w:eastAsiaTheme="majorEastAsia"/>
          <w:b/>
        </w:rPr>
        <w:t>eservation</w:t>
      </w:r>
      <w:r w:rsidRPr="001B41C4">
        <w:rPr>
          <w:rFonts w:eastAsiaTheme="majorEastAsia"/>
          <w:b/>
        </w:rPr>
        <w:t xml:space="preserve"> </w:t>
      </w:r>
      <w:r w:rsidR="00F2267C">
        <w:rPr>
          <w:rFonts w:eastAsiaTheme="majorEastAsia"/>
          <w:b/>
        </w:rPr>
        <w:t>d</w:t>
      </w:r>
      <w:r w:rsidRPr="001B41C4">
        <w:rPr>
          <w:rFonts w:eastAsiaTheme="majorEastAsia"/>
          <w:b/>
        </w:rPr>
        <w:t>etails</w:t>
      </w:r>
    </w:p>
    <w:tbl>
      <w:tblPr>
        <w:tblW w:w="95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5093"/>
        <w:gridCol w:w="4481"/>
      </w:tblGrid>
      <w:tr w:rsidR="000235FE" w:rsidRPr="00421505" w14:paraId="238AE8A0" w14:textId="77777777" w:rsidTr="00FE5AA9">
        <w:trPr>
          <w:cantSplit/>
          <w:trHeight w:val="511"/>
        </w:trPr>
        <w:tc>
          <w:tcPr>
            <w:tcW w:w="5093" w:type="dxa"/>
            <w:tcBorders>
              <w:right w:val="nil"/>
            </w:tcBorders>
            <w:shd w:val="clear" w:color="auto" w:fill="E3BFBB"/>
            <w:vAlign w:val="center"/>
          </w:tcPr>
          <w:p w14:paraId="0CC6C467" w14:textId="555C912F" w:rsidR="000235FE" w:rsidRPr="003B131D" w:rsidRDefault="009A4ED4" w:rsidP="005101FF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Exploration Permit</w:t>
            </w:r>
            <w:r w:rsidR="00F168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or </w:t>
            </w: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Drilling Reservation Number</w:t>
            </w:r>
          </w:p>
        </w:tc>
        <w:tc>
          <w:tcPr>
            <w:tcW w:w="448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0695266" w14:textId="3431D75B" w:rsidR="000235FE" w:rsidRPr="00B357DE" w:rsidRDefault="000235FE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4516385" w14:textId="7EA8F9D8" w:rsidR="00B06229" w:rsidRPr="00993D2D" w:rsidRDefault="00B06229" w:rsidP="001B41C4">
      <w:pPr>
        <w:pStyle w:val="ListParagraph"/>
        <w:numPr>
          <w:ilvl w:val="0"/>
          <w:numId w:val="29"/>
        </w:numPr>
        <w:spacing w:before="240" w:after="240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F2267C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61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0"/>
        <w:gridCol w:w="2684"/>
        <w:gridCol w:w="850"/>
        <w:gridCol w:w="415"/>
        <w:gridCol w:w="719"/>
        <w:gridCol w:w="1408"/>
        <w:gridCol w:w="1002"/>
        <w:gridCol w:w="425"/>
        <w:gridCol w:w="699"/>
        <w:gridCol w:w="152"/>
        <w:gridCol w:w="1207"/>
        <w:gridCol w:w="41"/>
      </w:tblGrid>
      <w:tr w:rsidR="00993D2D" w:rsidRPr="00421505" w14:paraId="6296B0D1" w14:textId="77777777" w:rsidTr="00BB5551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BB5551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BB5551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6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BB5551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BB5551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0D93BF2E" w14:textId="552BD46A" w:rsidR="00993D2D" w:rsidRPr="00C73704" w:rsidRDefault="00FE5AA9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BB5551">
        <w:trPr>
          <w:gridBefore w:val="1"/>
          <w:gridAfter w:val="1"/>
          <w:wBefore w:w="10" w:type="dxa"/>
          <w:wAfter w:w="41" w:type="dxa"/>
          <w:cantSplit/>
          <w:trHeight w:val="363"/>
        </w:trPr>
        <w:tc>
          <w:tcPr>
            <w:tcW w:w="4668" w:type="dxa"/>
            <w:gridSpan w:val="4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49F97880" w14:textId="43664B44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BB5551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BB5551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BB5551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BB5551">
        <w:trPr>
          <w:gridBefore w:val="1"/>
          <w:gridAfter w:val="1"/>
          <w:wBefore w:w="10" w:type="dxa"/>
          <w:wAfter w:w="41" w:type="dxa"/>
          <w:cantSplit/>
          <w:trHeight w:val="1327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BB5551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gridSpan w:val="2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3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BB5551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BB5551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BB5551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7AC1E2A7" w14:textId="77777777" w:rsidR="00993D2D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  <w:p w14:paraId="03D868D5" w14:textId="78F33968" w:rsidR="00636360" w:rsidRPr="001B6C47" w:rsidRDefault="00636360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6D56B6" w:rsidRPr="00C6712E" w14:paraId="5CBDDDD3" w14:textId="77777777" w:rsidTr="00BB5551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961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CB3BB2" w14:textId="15D60EFD" w:rsidR="006D56B6" w:rsidRPr="006D56B6" w:rsidRDefault="006D56B6" w:rsidP="00246B5E">
            <w:pPr>
              <w:pStyle w:val="ListParagraph"/>
              <w:numPr>
                <w:ilvl w:val="0"/>
                <w:numId w:val="29"/>
              </w:numPr>
              <w:tabs>
                <w:tab w:val="left" w:pos="7470"/>
              </w:tabs>
              <w:spacing w:before="200" w:after="20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D56B6">
              <w:rPr>
                <w:rFonts w:asciiTheme="majorHAnsi" w:hAnsiTheme="majorHAnsi" w:cstheme="majorHAnsi"/>
                <w:b/>
              </w:rPr>
              <w:lastRenderedPageBreak/>
              <w:t>Applicant(s)</w:t>
            </w:r>
          </w:p>
        </w:tc>
      </w:tr>
      <w:tr w:rsidR="00B933E5" w:rsidRPr="00C6712E" w14:paraId="71337064" w14:textId="77777777" w:rsidTr="00BB5551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3F1397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8362F05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1B6B3C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91B8E6B" w14:textId="22C00AB9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 w:rsidR="00C95C2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B933E5" w:rsidRPr="00C6712E" w14:paraId="5751AB15" w14:textId="77777777" w:rsidTr="00BB5551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9E25" w14:textId="5D32FF6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C7FD" w14:textId="407138BF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E084" w14:textId="0F11E8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1D37" w14:textId="16C1421C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620AB188" w14:textId="77777777" w:rsidTr="00BB5551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383E" w14:textId="087D0D3B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86C7" w14:textId="529AC69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5BA1" w14:textId="61EFFEA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1971" w14:textId="3D2224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5D78077E" w14:textId="77777777" w:rsidTr="00BB5551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9210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4514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053B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70AA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516FE" w:rsidRPr="00C6712E" w14:paraId="29A6BD77" w14:textId="77777777" w:rsidTr="00BB5551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2D90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CF51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46BE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CB93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FE5AA9" w:rsidRPr="00C6712E" w14:paraId="783A4F21" w14:textId="77777777" w:rsidTr="00BB5551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9E4EC" w14:textId="77777777" w:rsidR="00FE5AA9" w:rsidRPr="005C720F" w:rsidRDefault="00FE5AA9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00056" w14:textId="77777777" w:rsidR="00FE5AA9" w:rsidRPr="005C720F" w:rsidRDefault="00FE5AA9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9AB78" w14:textId="77777777" w:rsidR="00FE5AA9" w:rsidRPr="005C720F" w:rsidRDefault="00FE5AA9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1EB2" w14:textId="77777777" w:rsidR="00FE5AA9" w:rsidRPr="005C720F" w:rsidRDefault="00FE5AA9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FE5AA9" w:rsidRPr="00C6712E" w14:paraId="2C1A9B46" w14:textId="77777777" w:rsidTr="00BB5551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A953A" w14:textId="77777777" w:rsidR="00FE5AA9" w:rsidRPr="005C720F" w:rsidRDefault="00FE5AA9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BD62A" w14:textId="77777777" w:rsidR="00FE5AA9" w:rsidRPr="005C720F" w:rsidRDefault="00FE5AA9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41274" w14:textId="77777777" w:rsidR="00FE5AA9" w:rsidRPr="005C720F" w:rsidRDefault="00FE5AA9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4B618" w14:textId="77777777" w:rsidR="00FE5AA9" w:rsidRPr="005C720F" w:rsidRDefault="00FE5AA9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3C7F4E98" w14:textId="2FBC2519" w:rsidR="00BB5551" w:rsidRPr="005D1967" w:rsidRDefault="00BB5551" w:rsidP="00BB5551">
      <w:pPr>
        <w:pStyle w:val="ListParagraph"/>
        <w:numPr>
          <w:ilvl w:val="0"/>
          <w:numId w:val="29"/>
        </w:numPr>
        <w:spacing w:before="240" w:after="120"/>
        <w:ind w:left="357" w:hanging="357"/>
        <w:contextualSpacing w:val="0"/>
        <w:rPr>
          <w:rFonts w:ascii="Arial" w:eastAsiaTheme="majorEastAsia" w:hAnsi="Arial" w:cs="Arial"/>
          <w:b/>
          <w:bCs/>
          <w:sz w:val="20"/>
          <w:szCs w:val="20"/>
        </w:rPr>
      </w:pPr>
      <w:r w:rsidRPr="005D1967">
        <w:rPr>
          <w:rFonts w:ascii="Arial" w:hAnsi="Arial" w:cs="Arial"/>
          <w:b/>
        </w:rPr>
        <w:t xml:space="preserve">Supporting information </w:t>
      </w:r>
      <w:r w:rsidRPr="005D1967">
        <w:rPr>
          <w:rFonts w:asciiTheme="majorHAnsi" w:hAnsiTheme="majorHAnsi" w:cstheme="majorHAnsi"/>
          <w:b/>
          <w:sz w:val="16"/>
          <w:szCs w:val="16"/>
        </w:rPr>
        <w:t xml:space="preserve">(see page </w:t>
      </w:r>
      <w:r>
        <w:rPr>
          <w:rFonts w:asciiTheme="majorHAnsi" w:hAnsiTheme="majorHAnsi" w:cstheme="majorHAnsi"/>
          <w:b/>
          <w:sz w:val="16"/>
          <w:szCs w:val="16"/>
        </w:rPr>
        <w:t>3</w:t>
      </w:r>
      <w:r w:rsidRPr="005D1967">
        <w:rPr>
          <w:rFonts w:asciiTheme="majorHAnsi" w:hAnsiTheme="majorHAnsi" w:cstheme="majorHAnsi"/>
          <w:b/>
          <w:sz w:val="16"/>
          <w:szCs w:val="16"/>
        </w:rPr>
        <w:t xml:space="preserve"> for further details)</w:t>
      </w:r>
    </w:p>
    <w:p w14:paraId="31645F41" w14:textId="7AF6F22F" w:rsidR="00BB5551" w:rsidRDefault="00BB5551" w:rsidP="00BB5551">
      <w:pPr>
        <w:spacing w:after="120"/>
      </w:pPr>
      <w:r>
        <w:rPr>
          <w:b/>
          <w:bCs/>
          <w:sz w:val="20"/>
          <w:szCs w:val="20"/>
        </w:rPr>
        <w:t xml:space="preserve">Tick the boxes </w:t>
      </w:r>
      <w:r w:rsidRPr="00C36786">
        <w:rPr>
          <w:b/>
          <w:bCs/>
          <w:sz w:val="20"/>
          <w:szCs w:val="20"/>
        </w:rPr>
        <w:t>to confirm that each of the below are submitted with this application</w:t>
      </w:r>
    </w:p>
    <w:tbl>
      <w:tblPr>
        <w:tblW w:w="9639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8789"/>
        <w:gridCol w:w="850"/>
      </w:tblGrid>
      <w:tr w:rsidR="00BB5551" w:rsidRPr="0019238A" w14:paraId="62EAB7EF" w14:textId="77777777" w:rsidTr="004A5E78">
        <w:trPr>
          <w:cantSplit/>
          <w:trHeight w:val="793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025D21C1" w14:textId="72BD14C3" w:rsidR="00BB5551" w:rsidRPr="00BB5551" w:rsidRDefault="00BB5551" w:rsidP="004A5E78">
            <w:pPr>
              <w:tabs>
                <w:tab w:val="left" w:pos="7470"/>
              </w:tabs>
              <w:spacing w:after="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 plan that shows the graticular block(s) that constitute(s) a location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8B1603">
              <w:rPr>
                <w:rFonts w:ascii="Arial" w:hAnsi="Arial" w:cs="Arial"/>
                <w:b/>
                <w:bCs/>
                <w:sz w:val="16"/>
                <w:szCs w:val="16"/>
              </w:rPr>
              <w:t>The plan must include the map sheet name, reference and graticular block number(s)</w:t>
            </w:r>
          </w:p>
        </w:tc>
        <w:tc>
          <w:tcPr>
            <w:tcW w:w="850" w:type="dxa"/>
            <w:tcBorders>
              <w:left w:val="nil"/>
            </w:tcBorders>
            <w:vAlign w:val="center"/>
          </w:tcPr>
          <w:p w14:paraId="49E4A069" w14:textId="07AAD42E" w:rsidR="00BB5551" w:rsidRPr="00947ED8" w:rsidRDefault="00BB5551" w:rsidP="00341041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BB5551" w:rsidRPr="0019238A" w14:paraId="05D4CB3B" w14:textId="77777777" w:rsidTr="004A5E78">
        <w:trPr>
          <w:cantSplit/>
          <w:trHeight w:val="793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619F29DC" w14:textId="108B4738" w:rsidR="00BB5551" w:rsidRPr="00EC0594" w:rsidRDefault="00BB5551" w:rsidP="004A5E78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The particulars of the proposals for the work and expenditure in respect of the area outlined in the plan</w:t>
            </w:r>
          </w:p>
        </w:tc>
        <w:tc>
          <w:tcPr>
            <w:tcW w:w="850" w:type="dxa"/>
            <w:tcBorders>
              <w:left w:val="nil"/>
            </w:tcBorders>
            <w:vAlign w:val="center"/>
          </w:tcPr>
          <w:p w14:paraId="3215B530" w14:textId="3F9A9A17" w:rsidR="00BB5551" w:rsidRPr="00947ED8" w:rsidRDefault="00BB5551" w:rsidP="00341041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FE5AA9" w:rsidRPr="0019238A" w14:paraId="6A48F2DF" w14:textId="77777777" w:rsidTr="004A5E78">
        <w:trPr>
          <w:cantSplit/>
          <w:trHeight w:val="793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3D7DAE08" w14:textId="10533953" w:rsidR="00FE5AA9" w:rsidRDefault="00EC0594" w:rsidP="004A5E78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C0594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At the time of making this application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the particulars of </w:t>
            </w:r>
            <w:r w:rsidRPr="00EC059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commercial viability of the recovery of </w:t>
            </w:r>
            <w:r w:rsidR="005D1967">
              <w:rPr>
                <w:rFonts w:ascii="Arial" w:hAnsi="Arial" w:cs="Arial"/>
                <w:b/>
                <w:bCs/>
                <w:sz w:val="20"/>
                <w:szCs w:val="20"/>
              </w:rPr>
              <w:t>geothermal energy</w:t>
            </w:r>
            <w:r w:rsidRPr="00EC059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from the area comprised in the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graticular </w:t>
            </w:r>
            <w:r w:rsidRPr="00EC0594">
              <w:rPr>
                <w:rFonts w:ascii="Arial" w:hAnsi="Arial" w:cs="Arial"/>
                <w:b/>
                <w:bCs/>
                <w:sz w:val="20"/>
                <w:szCs w:val="20"/>
              </w:rPr>
              <w:t>block</w:t>
            </w:r>
            <w:r w:rsidR="004A5E78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Pr="00EC0594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="004A5E78">
              <w:rPr>
                <w:rFonts w:ascii="Arial" w:hAnsi="Arial" w:cs="Arial"/>
                <w:b/>
                <w:bCs/>
                <w:sz w:val="20"/>
                <w:szCs w:val="20"/>
              </w:rPr>
              <w:t>) specified</w:t>
            </w:r>
            <w:r w:rsidRPr="00EC059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4A5E78">
              <w:rPr>
                <w:rFonts w:ascii="Arial" w:hAnsi="Arial" w:cs="Arial"/>
                <w:b/>
                <w:bCs/>
                <w:sz w:val="20"/>
                <w:szCs w:val="20"/>
              </w:rPr>
              <w:t>in the plan</w:t>
            </w:r>
          </w:p>
        </w:tc>
        <w:tc>
          <w:tcPr>
            <w:tcW w:w="850" w:type="dxa"/>
            <w:tcBorders>
              <w:left w:val="nil"/>
            </w:tcBorders>
            <w:vAlign w:val="center"/>
          </w:tcPr>
          <w:p w14:paraId="198A50C2" w14:textId="77777777" w:rsidR="00FE5AA9" w:rsidRPr="0019238A" w:rsidRDefault="00FE5AA9" w:rsidP="00341041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FE5AA9" w:rsidRPr="0019238A" w14:paraId="11ECF7A3" w14:textId="77777777" w:rsidTr="004A5E78">
        <w:trPr>
          <w:cantSplit/>
          <w:trHeight w:val="793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0B9A5165" w14:textId="7A220F9A" w:rsidR="00FE5AA9" w:rsidRDefault="00EC0594" w:rsidP="004A5E78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The particulars of the </w:t>
            </w:r>
            <w:r w:rsidRPr="00EC0594"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  <w:t>possible future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commercial viability of the recovery of </w:t>
            </w:r>
            <w:r w:rsidR="005D1967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geothermal energy </w:t>
            </w:r>
            <w:r w:rsidR="004A5E7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in the graticular blocks(s) specified in the plan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left w:val="nil"/>
            </w:tcBorders>
            <w:vAlign w:val="center"/>
          </w:tcPr>
          <w:p w14:paraId="3A315740" w14:textId="77777777" w:rsidR="00FE5AA9" w:rsidRPr="0019238A" w:rsidRDefault="00FE5AA9" w:rsidP="00341041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EC0594" w:rsidRPr="0019238A" w14:paraId="1E9E47DC" w14:textId="77777777" w:rsidTr="004A5E78">
        <w:trPr>
          <w:cantSplit/>
          <w:trHeight w:val="793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69B6198D" w14:textId="6E68BFB3" w:rsidR="00EC0594" w:rsidRDefault="00EC0594" w:rsidP="004A5E78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Any other matters for consideration </w:t>
            </w:r>
            <w:r w:rsidRPr="00636360">
              <w:rPr>
                <w:rFonts w:ascii="Arial" w:eastAsiaTheme="majorEastAsia" w:hAnsi="Arial" w:cs="Arial"/>
                <w:b/>
                <w:bCs/>
                <w:sz w:val="16"/>
                <w:szCs w:val="16"/>
              </w:rPr>
              <w:t>(optional)</w:t>
            </w:r>
          </w:p>
        </w:tc>
        <w:tc>
          <w:tcPr>
            <w:tcW w:w="850" w:type="dxa"/>
            <w:tcBorders>
              <w:left w:val="nil"/>
            </w:tcBorders>
            <w:vAlign w:val="center"/>
          </w:tcPr>
          <w:p w14:paraId="09FF34EE" w14:textId="7AC77686" w:rsidR="00EC0594" w:rsidRPr="00947ED8" w:rsidRDefault="00EC0594" w:rsidP="00341041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</w:tbl>
    <w:p w14:paraId="728844F2" w14:textId="7D9253A7" w:rsidR="009A4ED4" w:rsidRDefault="009A4ED4" w:rsidP="001B41C4">
      <w:pPr>
        <w:pStyle w:val="ListParagraph"/>
        <w:numPr>
          <w:ilvl w:val="0"/>
          <w:numId w:val="29"/>
        </w:numPr>
        <w:spacing w:before="240" w:after="240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Signature of </w:t>
      </w:r>
      <w:r w:rsidR="00F2267C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pplicant or </w:t>
      </w:r>
      <w:r w:rsidR="00F2267C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gent </w:t>
      </w:r>
      <w:r>
        <w:rPr>
          <w:rFonts w:asciiTheme="majorHAnsi" w:hAnsiTheme="majorHAnsi" w:cstheme="majorHAnsi"/>
          <w:b/>
          <w:sz w:val="16"/>
          <w:szCs w:val="16"/>
        </w:rPr>
        <w:t>(</w:t>
      </w:r>
      <w:r w:rsidR="00F2267C">
        <w:rPr>
          <w:rFonts w:asciiTheme="majorHAnsi" w:hAnsiTheme="majorHAnsi" w:cstheme="majorHAnsi"/>
          <w:b/>
          <w:sz w:val="16"/>
          <w:szCs w:val="16"/>
        </w:rPr>
        <w:t>a</w:t>
      </w:r>
      <w:r>
        <w:rPr>
          <w:rFonts w:asciiTheme="majorHAnsi" w:hAnsiTheme="majorHAnsi" w:cstheme="majorHAnsi"/>
          <w:b/>
          <w:sz w:val="16"/>
          <w:szCs w:val="16"/>
        </w:rPr>
        <w:t xml:space="preserve">gent must demonstrate proof of authority to act for </w:t>
      </w:r>
      <w:r w:rsidR="00F2267C">
        <w:rPr>
          <w:rFonts w:asciiTheme="majorHAnsi" w:hAnsiTheme="majorHAnsi" w:cstheme="majorHAnsi"/>
          <w:b/>
          <w:sz w:val="16"/>
          <w:szCs w:val="16"/>
        </w:rPr>
        <w:t>applicant(s)</w:t>
      </w:r>
      <w:r>
        <w:rPr>
          <w:rFonts w:asciiTheme="majorHAnsi" w:hAnsiTheme="majorHAnsi" w:cstheme="majorHAnsi"/>
          <w:b/>
          <w:sz w:val="16"/>
          <w:szCs w:val="16"/>
        </w:rPr>
        <w:t>)</w:t>
      </w: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9A4ED4" w:rsidRPr="00421505" w14:paraId="0A08E324" w14:textId="77777777" w:rsidTr="00246B5E">
        <w:trPr>
          <w:cantSplit/>
          <w:trHeight w:val="415"/>
        </w:trPr>
        <w:tc>
          <w:tcPr>
            <w:tcW w:w="7078" w:type="dxa"/>
            <w:shd w:val="clear" w:color="auto" w:fill="E3BFBB"/>
            <w:vAlign w:val="center"/>
          </w:tcPr>
          <w:p w14:paraId="70C9E89B" w14:textId="7E43140D" w:rsidR="006D56B6" w:rsidRPr="006D56B6" w:rsidRDefault="009A4ED4" w:rsidP="006D56B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shd w:val="clear" w:color="auto" w:fill="E3BFBB"/>
            <w:vAlign w:val="center"/>
          </w:tcPr>
          <w:p w14:paraId="0CED6358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9A4ED4" w:rsidRPr="00421505" w14:paraId="558CE759" w14:textId="77777777" w:rsidTr="00636360">
        <w:trPr>
          <w:cantSplit/>
          <w:trHeight w:val="1084"/>
        </w:trPr>
        <w:tc>
          <w:tcPr>
            <w:tcW w:w="7078" w:type="dxa"/>
            <w:vAlign w:val="center"/>
          </w:tcPr>
          <w:p w14:paraId="11FE8A16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6D0435B2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C68B957" w14:textId="77777777" w:rsidR="00FE5AA9" w:rsidRDefault="006D56B6" w:rsidP="00C8623E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/>
      </w:r>
    </w:p>
    <w:p w14:paraId="6ED7F82C" w14:textId="77777777" w:rsidR="00FE5AA9" w:rsidRDefault="00FE5AA9">
      <w:pPr>
        <w:spacing w:after="2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34449077" w14:textId="5B600640" w:rsidR="00FE5AA9" w:rsidRDefault="00FE5AA9" w:rsidP="00246B5E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Pr="001F0954">
        <w:rPr>
          <w:b/>
          <w:bCs/>
          <w:sz w:val="20"/>
          <w:szCs w:val="20"/>
        </w:rPr>
        <w:t>To successfully apply for</w:t>
      </w:r>
      <w:r>
        <w:rPr>
          <w:b/>
          <w:bCs/>
          <w:sz w:val="20"/>
          <w:szCs w:val="20"/>
        </w:rPr>
        <w:t xml:space="preserve"> a </w:t>
      </w:r>
      <w:r w:rsidR="005D1967">
        <w:rPr>
          <w:b/>
          <w:bCs/>
          <w:sz w:val="20"/>
          <w:szCs w:val="20"/>
        </w:rPr>
        <w:t xml:space="preserve">geothermal energy </w:t>
      </w:r>
      <w:r>
        <w:rPr>
          <w:b/>
          <w:bCs/>
          <w:sz w:val="20"/>
          <w:szCs w:val="20"/>
        </w:rPr>
        <w:t xml:space="preserve">retention lease, </w:t>
      </w:r>
      <w:r w:rsidRPr="001F0954">
        <w:rPr>
          <w:b/>
          <w:bCs/>
          <w:sz w:val="20"/>
          <w:szCs w:val="20"/>
        </w:rPr>
        <w:t xml:space="preserve">the application must </w:t>
      </w:r>
      <w:r>
        <w:rPr>
          <w:b/>
          <w:bCs/>
          <w:sz w:val="20"/>
          <w:szCs w:val="20"/>
        </w:rPr>
        <w:t>(amongst other things):</w:t>
      </w:r>
    </w:p>
    <w:p w14:paraId="4566F7BA" w14:textId="77777777" w:rsidR="00FE5AA9" w:rsidRPr="00AB6F16" w:rsidRDefault="00FE5AA9" w:rsidP="00246B5E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13F86786" w14:textId="77777777" w:rsidR="00636360" w:rsidRDefault="00FE5AA9" w:rsidP="00246B5E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</w:t>
      </w:r>
    </w:p>
    <w:p w14:paraId="1A3A73E3" w14:textId="30EC604E" w:rsidR="00FE5AA9" w:rsidRPr="00636360" w:rsidRDefault="00636360" w:rsidP="00246B5E">
      <w:pPr>
        <w:pStyle w:val="ListParagraph"/>
        <w:numPr>
          <w:ilvl w:val="0"/>
          <w:numId w:val="33"/>
        </w:numPr>
        <w:spacing w:after="120"/>
        <w:ind w:hanging="357"/>
        <w:contextualSpacing w:val="0"/>
        <w:rPr>
          <w:sz w:val="20"/>
          <w:szCs w:val="20"/>
        </w:rPr>
      </w:pPr>
      <w:r w:rsidRPr="00684C9B">
        <w:rPr>
          <w:sz w:val="20"/>
          <w:szCs w:val="20"/>
        </w:rPr>
        <w:t>be accompanied by the prescribed fee;</w:t>
      </w:r>
      <w:r w:rsidRPr="00684C9B">
        <w:rPr>
          <w:b/>
          <w:bCs/>
          <w:sz w:val="20"/>
          <w:szCs w:val="20"/>
        </w:rPr>
        <w:t xml:space="preserve"> </w:t>
      </w:r>
      <w:r w:rsidR="00FE5AA9" w:rsidRPr="00636360">
        <w:rPr>
          <w:sz w:val="20"/>
          <w:szCs w:val="20"/>
        </w:rPr>
        <w:t xml:space="preserve">and </w:t>
      </w:r>
    </w:p>
    <w:p w14:paraId="4F7C92B9" w14:textId="77777777" w:rsidR="00FE5AA9" w:rsidRDefault="00FE5AA9" w:rsidP="00246B5E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4C42CECB" w14:textId="0E5FE634" w:rsidR="00BB5551" w:rsidRDefault="00BB5551" w:rsidP="00BB5551">
      <w:pPr>
        <w:pStyle w:val="ListParagraph"/>
        <w:numPr>
          <w:ilvl w:val="0"/>
          <w:numId w:val="28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BB5551">
        <w:rPr>
          <w:sz w:val="20"/>
          <w:szCs w:val="20"/>
        </w:rPr>
        <w:t xml:space="preserve"> plan that shows the graticular block(s) that constitute(s) a location</w:t>
      </w:r>
      <w:r>
        <w:rPr>
          <w:sz w:val="20"/>
          <w:szCs w:val="20"/>
        </w:rPr>
        <w:t xml:space="preserve"> (t</w:t>
      </w:r>
      <w:r w:rsidRPr="00BB5551">
        <w:rPr>
          <w:sz w:val="20"/>
          <w:szCs w:val="20"/>
        </w:rPr>
        <w:t>he plan must include the map sheet name, reference and graticular block number(s)</w:t>
      </w:r>
      <w:r>
        <w:rPr>
          <w:sz w:val="20"/>
          <w:szCs w:val="20"/>
        </w:rPr>
        <w:t>)</w:t>
      </w:r>
    </w:p>
    <w:p w14:paraId="3E76A74E" w14:textId="56A34E4F" w:rsidR="00246B5E" w:rsidRPr="00246B5E" w:rsidRDefault="00246B5E" w:rsidP="00246B5E">
      <w:pPr>
        <w:pStyle w:val="ListParagraph"/>
        <w:numPr>
          <w:ilvl w:val="0"/>
          <w:numId w:val="28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Pr="00246B5E">
        <w:rPr>
          <w:sz w:val="20"/>
          <w:szCs w:val="20"/>
        </w:rPr>
        <w:t>he particulars of the proposals for the work and expenditure in respect of the area comprised in the application</w:t>
      </w:r>
      <w:r>
        <w:rPr>
          <w:sz w:val="20"/>
          <w:szCs w:val="20"/>
        </w:rPr>
        <w:t>;</w:t>
      </w:r>
    </w:p>
    <w:p w14:paraId="68FD2763" w14:textId="5D051D96" w:rsidR="00246B5E" w:rsidRPr="00246B5E" w:rsidRDefault="00246B5E" w:rsidP="00246B5E">
      <w:pPr>
        <w:pStyle w:val="ListParagraph"/>
        <w:numPr>
          <w:ilvl w:val="0"/>
          <w:numId w:val="28"/>
        </w:numPr>
        <w:spacing w:after="120"/>
        <w:contextualSpacing w:val="0"/>
        <w:rPr>
          <w:sz w:val="20"/>
          <w:szCs w:val="20"/>
        </w:rPr>
      </w:pPr>
      <w:r w:rsidRPr="00246B5E">
        <w:rPr>
          <w:sz w:val="20"/>
          <w:szCs w:val="20"/>
        </w:rPr>
        <w:t xml:space="preserve">the particulars of the commercial viability of the recovery of </w:t>
      </w:r>
      <w:r w:rsidR="005D1967">
        <w:rPr>
          <w:sz w:val="20"/>
          <w:szCs w:val="20"/>
        </w:rPr>
        <w:t>geothermal energy</w:t>
      </w:r>
      <w:r w:rsidRPr="00246B5E">
        <w:rPr>
          <w:sz w:val="20"/>
          <w:szCs w:val="20"/>
        </w:rPr>
        <w:t>, from the area comprised in the graticular blocks</w:t>
      </w:r>
      <w:r>
        <w:rPr>
          <w:sz w:val="20"/>
          <w:szCs w:val="20"/>
        </w:rPr>
        <w:t>, at the time of making the application;</w:t>
      </w:r>
      <w:r w:rsidRPr="00246B5E">
        <w:rPr>
          <w:sz w:val="20"/>
          <w:szCs w:val="20"/>
        </w:rPr>
        <w:t xml:space="preserve"> </w:t>
      </w:r>
    </w:p>
    <w:p w14:paraId="4BB8583B" w14:textId="58ECE1F9" w:rsidR="00FE5AA9" w:rsidRPr="009E7FEE" w:rsidRDefault="00246B5E" w:rsidP="00246B5E">
      <w:pPr>
        <w:pStyle w:val="ListParagraph"/>
        <w:numPr>
          <w:ilvl w:val="0"/>
          <w:numId w:val="28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Pr="00246B5E">
        <w:rPr>
          <w:sz w:val="20"/>
          <w:szCs w:val="20"/>
        </w:rPr>
        <w:t xml:space="preserve">he particulars of the possible future commercial viability of the recovery of </w:t>
      </w:r>
      <w:r w:rsidR="005D1967">
        <w:rPr>
          <w:sz w:val="20"/>
          <w:szCs w:val="20"/>
        </w:rPr>
        <w:t xml:space="preserve">geothermal energy </w:t>
      </w:r>
      <w:r w:rsidRPr="00246B5E">
        <w:rPr>
          <w:sz w:val="20"/>
          <w:szCs w:val="20"/>
        </w:rPr>
        <w:t>from the abovementioned area</w:t>
      </w:r>
      <w:r w:rsidR="00156CEB">
        <w:rPr>
          <w:sz w:val="20"/>
          <w:szCs w:val="20"/>
        </w:rPr>
        <w:t>; and</w:t>
      </w:r>
    </w:p>
    <w:p w14:paraId="7A1DB3E9" w14:textId="77777777" w:rsidR="00FE5AA9" w:rsidRDefault="00FE5AA9" w:rsidP="00246B5E">
      <w:pPr>
        <w:pStyle w:val="ListParagraph"/>
        <w:numPr>
          <w:ilvl w:val="0"/>
          <w:numId w:val="28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A564A2">
        <w:rPr>
          <w:sz w:val="20"/>
          <w:szCs w:val="20"/>
        </w:rPr>
        <w:t xml:space="preserve"> statement of any other matters that the applicant wishes the Minister to consider.</w:t>
      </w:r>
    </w:p>
    <w:p w14:paraId="608BE1BC" w14:textId="77777777" w:rsidR="00FE5AA9" w:rsidRPr="00C8623E" w:rsidRDefault="00FE5AA9" w:rsidP="00246B5E">
      <w:pPr>
        <w:spacing w:after="120"/>
        <w:rPr>
          <w:sz w:val="20"/>
          <w:szCs w:val="20"/>
        </w:rPr>
      </w:pPr>
      <w:r w:rsidRPr="00C8623E">
        <w:rPr>
          <w:sz w:val="20"/>
          <w:szCs w:val="20"/>
        </w:rPr>
        <w:t xml:space="preserve">The prescribed fee, as stated in the Schedule of Fees, is </w:t>
      </w:r>
      <w:r w:rsidRPr="00C8623E">
        <w:rPr>
          <w:b/>
          <w:bCs/>
          <w:sz w:val="20"/>
          <w:szCs w:val="20"/>
        </w:rPr>
        <w:t xml:space="preserve">payable to the Department of Mines, </w:t>
      </w:r>
      <w:r>
        <w:rPr>
          <w:b/>
          <w:bCs/>
          <w:sz w:val="20"/>
          <w:szCs w:val="20"/>
        </w:rPr>
        <w:t>Petroleum and Exploration</w:t>
      </w:r>
      <w:r w:rsidRPr="00C8623E">
        <w:rPr>
          <w:b/>
          <w:bCs/>
          <w:sz w:val="20"/>
          <w:szCs w:val="20"/>
        </w:rPr>
        <w:t xml:space="preserve">. </w:t>
      </w:r>
      <w:r w:rsidRPr="00C8623E">
        <w:rPr>
          <w:sz w:val="20"/>
          <w:szCs w:val="20"/>
        </w:rPr>
        <w:t>Payment is accepted by</w:t>
      </w:r>
      <w:r w:rsidRPr="00C8623E">
        <w:rPr>
          <w:b/>
          <w:bCs/>
          <w:sz w:val="20"/>
          <w:szCs w:val="20"/>
        </w:rPr>
        <w:t xml:space="preserve"> credit card </w:t>
      </w:r>
      <w:r w:rsidRPr="00C8623E">
        <w:rPr>
          <w:sz w:val="20"/>
          <w:szCs w:val="20"/>
          <w:u w:val="single"/>
        </w:rPr>
        <w:t>only</w:t>
      </w:r>
      <w:r w:rsidRPr="00C8623E">
        <w:rPr>
          <w:sz w:val="20"/>
          <w:szCs w:val="20"/>
        </w:rPr>
        <w:t>. Please note all fees are subject to variation, including Consumer Price Index adjustments, and the current fee schedule should be checked prior to payment.</w:t>
      </w:r>
    </w:p>
    <w:p w14:paraId="715FDF4E" w14:textId="77777777" w:rsidR="00FE5AA9" w:rsidRPr="00E5132F" w:rsidRDefault="00FE5AA9" w:rsidP="00246B5E">
      <w:pPr>
        <w:spacing w:before="240" w:after="120"/>
        <w:rPr>
          <w:b/>
          <w:bCs/>
          <w:sz w:val="20"/>
          <w:szCs w:val="20"/>
        </w:rPr>
      </w:pPr>
      <w:r w:rsidRPr="00E5132F">
        <w:rPr>
          <w:b/>
          <w:bCs/>
          <w:sz w:val="20"/>
          <w:szCs w:val="20"/>
        </w:rPr>
        <w:t>Please note</w:t>
      </w:r>
    </w:p>
    <w:p w14:paraId="0606B6C4" w14:textId="77777777" w:rsidR="00FE5AA9" w:rsidRPr="00CC3481" w:rsidRDefault="00FE5AA9" w:rsidP="00246B5E">
      <w:pPr>
        <w:spacing w:after="120"/>
        <w:rPr>
          <w:sz w:val="20"/>
          <w:szCs w:val="20"/>
        </w:rPr>
      </w:pPr>
      <w:r w:rsidRPr="00CC3481">
        <w:rPr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4A9E2165" w14:textId="77777777" w:rsidR="00FE5AA9" w:rsidRPr="00947ED8" w:rsidRDefault="00FE5AA9" w:rsidP="00246B5E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947ED8">
        <w:rPr>
          <w:rFonts w:asciiTheme="majorHAnsi" w:hAnsiTheme="majorHAnsi" w:cstheme="majorHAnsi"/>
          <w:b/>
          <w:bCs/>
          <w:sz w:val="20"/>
          <w:szCs w:val="20"/>
        </w:rPr>
        <w:t>Submission of application</w:t>
      </w:r>
    </w:p>
    <w:p w14:paraId="2F73EF44" w14:textId="7163911E" w:rsidR="00FE5AA9" w:rsidRPr="00947ED8" w:rsidRDefault="00FE5AA9" w:rsidP="00246B5E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947ED8">
        <w:rPr>
          <w:rFonts w:asciiTheme="majorHAnsi" w:hAnsiTheme="majorHAnsi" w:cstheme="majorHAnsi"/>
          <w:sz w:val="20"/>
          <w:szCs w:val="20"/>
        </w:rPr>
        <w:t>The application, together with supporting data must be submitted online through the Petroleum</w:t>
      </w:r>
      <w:r w:rsidR="00261B71">
        <w:rPr>
          <w:rFonts w:asciiTheme="majorHAnsi" w:hAnsiTheme="majorHAnsi" w:cstheme="majorHAnsi"/>
          <w:sz w:val="20"/>
          <w:szCs w:val="20"/>
        </w:rPr>
        <w:t xml:space="preserve"> and </w:t>
      </w:r>
      <w:r w:rsidRPr="00947ED8">
        <w:rPr>
          <w:rFonts w:asciiTheme="majorHAnsi" w:hAnsiTheme="majorHAnsi" w:cstheme="majorHAnsi"/>
          <w:sz w:val="20"/>
          <w:szCs w:val="20"/>
        </w:rPr>
        <w:t>Geothermal Register (PGR).</w:t>
      </w:r>
    </w:p>
    <w:p w14:paraId="0DAED9CD" w14:textId="77777777" w:rsidR="00FE5AA9" w:rsidRPr="00947ED8" w:rsidRDefault="00FE5AA9" w:rsidP="00246B5E">
      <w:pPr>
        <w:tabs>
          <w:tab w:val="left" w:pos="1080"/>
          <w:tab w:val="center" w:pos="4153"/>
          <w:tab w:val="right" w:pos="8306"/>
        </w:tabs>
        <w:spacing w:after="120"/>
        <w:rPr>
          <w:rFonts w:ascii="Arial" w:hAnsi="Arial" w:cs="Arial"/>
          <w:sz w:val="20"/>
          <w:szCs w:val="20"/>
        </w:rPr>
      </w:pPr>
      <w:r w:rsidRPr="00947ED8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947ED8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p w14:paraId="03F5BCBB" w14:textId="10B426B8" w:rsidR="009A4ED4" w:rsidRDefault="009A4ED4" w:rsidP="00C8623E">
      <w:pPr>
        <w:spacing w:before="240" w:after="240"/>
      </w:pPr>
    </w:p>
    <w:sectPr w:rsidR="009A4ED4" w:rsidSect="006D56B6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1AB79" w14:textId="77777777" w:rsidR="00B44C40" w:rsidRDefault="00B44C40" w:rsidP="00A4382C">
      <w:pPr>
        <w:spacing w:line="240" w:lineRule="auto"/>
      </w:pPr>
      <w:r>
        <w:separator/>
      </w:r>
    </w:p>
  </w:endnote>
  <w:endnote w:type="continuationSeparator" w:id="0">
    <w:p w14:paraId="73FB5457" w14:textId="77777777" w:rsidR="00B44C40" w:rsidRDefault="00B44C40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6D56B6" w14:paraId="6B504719" w14:textId="77777777" w:rsidTr="006D56B6">
      <w:trPr>
        <w:trHeight w:val="510"/>
      </w:trPr>
      <w:tc>
        <w:tcPr>
          <w:tcW w:w="3209" w:type="dxa"/>
          <w:vAlign w:val="center"/>
        </w:tcPr>
        <w:p w14:paraId="100100D2" w14:textId="77777777" w:rsidR="006D56B6" w:rsidRDefault="006D56B6" w:rsidP="006D56B6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118934DF" w14:textId="2F832906" w:rsidR="006D56B6" w:rsidRPr="00207A0D" w:rsidRDefault="006D56B6" w:rsidP="006D56B6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317EDF7B" w14:textId="77777777" w:rsidR="006D56B6" w:rsidRPr="00207A0D" w:rsidRDefault="006D56B6" w:rsidP="006D56B6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3482E7D0" w:rsidR="00CC5FB3" w:rsidRPr="00CC5FB3" w:rsidRDefault="006D56B6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01C48CFC" wp14:editId="0453A333">
          <wp:simplePos x="0" y="0"/>
          <wp:positionH relativeFrom="page">
            <wp:posOffset>322</wp:posOffset>
          </wp:positionH>
          <wp:positionV relativeFrom="paragraph">
            <wp:posOffset>-431450</wp:posOffset>
          </wp:positionV>
          <wp:extent cx="7548880" cy="560070"/>
          <wp:effectExtent l="0" t="0" r="0" b="0"/>
          <wp:wrapNone/>
          <wp:docPr id="29918739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 w:rsidRPr="005B3B54">
      <w:rPr>
        <w:color w:val="FFFFFF" w:themeColor="background1"/>
        <w:szCs w:val="16"/>
      </w:rPr>
      <w:tab/>
      <w:t xml:space="preserve"> </w:t>
    </w:r>
    <w:r w:rsidR="00CC5FB3">
      <w:rPr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6D56B6" w14:paraId="23A75734" w14:textId="77777777" w:rsidTr="006D56B6">
      <w:trPr>
        <w:trHeight w:val="510"/>
      </w:trPr>
      <w:tc>
        <w:tcPr>
          <w:tcW w:w="3209" w:type="dxa"/>
          <w:vAlign w:val="center"/>
        </w:tcPr>
        <w:p w14:paraId="73A184A7" w14:textId="2AC47C9A" w:rsidR="006D56B6" w:rsidRDefault="006D56B6" w:rsidP="006D56B6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166ADE8D" w14:textId="76622DC7" w:rsidR="006D56B6" w:rsidRPr="00207A0D" w:rsidRDefault="006D56B6" w:rsidP="006D56B6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1E75AE2B" w14:textId="77777777" w:rsidR="006D56B6" w:rsidRPr="00207A0D" w:rsidRDefault="006D56B6" w:rsidP="006D56B6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65EB60DE" w:rsidR="007218E4" w:rsidRPr="006D56B6" w:rsidRDefault="006D56B6" w:rsidP="006D56B6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65C9267A" wp14:editId="5AAF31B8">
          <wp:simplePos x="0" y="0"/>
          <wp:positionH relativeFrom="page">
            <wp:posOffset>-2853</wp:posOffset>
          </wp:positionH>
          <wp:positionV relativeFrom="paragraph">
            <wp:posOffset>-431450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961F9" w14:textId="77777777" w:rsidR="00B44C40" w:rsidRDefault="00B44C40" w:rsidP="00A4382C">
      <w:pPr>
        <w:spacing w:line="240" w:lineRule="auto"/>
      </w:pPr>
      <w:r>
        <w:separator/>
      </w:r>
    </w:p>
  </w:footnote>
  <w:footnote w:type="continuationSeparator" w:id="0">
    <w:p w14:paraId="4C2EC49B" w14:textId="77777777" w:rsidR="00B44C40" w:rsidRDefault="00B44C40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20E50" w14:textId="65202491" w:rsidR="006D56B6" w:rsidRDefault="006D56B6"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33C81819" wp14:editId="6B5C1635">
          <wp:simplePos x="0" y="0"/>
          <wp:positionH relativeFrom="page">
            <wp:posOffset>0</wp:posOffset>
          </wp:positionH>
          <wp:positionV relativeFrom="paragraph">
            <wp:posOffset>-47767</wp:posOffset>
          </wp:positionV>
          <wp:extent cx="7552055" cy="828495"/>
          <wp:effectExtent l="0" t="0" r="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714" cy="8298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tblInd w:w="-5" w:type="dxa"/>
      <w:tblLook w:val="0000" w:firstRow="0" w:lastRow="0" w:firstColumn="0" w:lastColumn="0" w:noHBand="0" w:noVBand="0"/>
    </w:tblPr>
    <w:tblGrid>
      <w:gridCol w:w="9503"/>
    </w:tblGrid>
    <w:tr w:rsidR="006D56B6" w14:paraId="43AD255C" w14:textId="77777777" w:rsidTr="00FE5AA9">
      <w:trPr>
        <w:trHeight w:val="392"/>
        <w:tblHeader/>
      </w:trPr>
      <w:tc>
        <w:tcPr>
          <w:tcW w:w="9503" w:type="dxa"/>
          <w:vAlign w:val="center"/>
        </w:tcPr>
        <w:p w14:paraId="6D111706" w14:textId="766C3526" w:rsidR="006D56B6" w:rsidRPr="00FE5AA9" w:rsidRDefault="00FE5AA9" w:rsidP="006D56B6">
          <w:pPr>
            <w:pStyle w:val="Header"/>
            <w:spacing w:line="240" w:lineRule="auto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FE5AA9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Application for a </w:t>
          </w:r>
          <w:r w:rsidR="006D7323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Geothermal Energy </w:t>
          </w:r>
          <w:r w:rsidRPr="00FE5AA9">
            <w:rPr>
              <w:rFonts w:ascii="Roboto Light" w:hAnsi="Roboto Light"/>
              <w:color w:val="FFFFFF" w:themeColor="background1"/>
              <w:sz w:val="20"/>
              <w:szCs w:val="20"/>
            </w:rPr>
            <w:t>Retention Lease by a</w:t>
          </w:r>
          <w:r w:rsidR="00EC0594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</w:t>
          </w:r>
          <w:r w:rsidR="006D7323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Geothermal Energy </w:t>
          </w:r>
          <w:r w:rsidRPr="00FE5AA9">
            <w:rPr>
              <w:rFonts w:ascii="Roboto Light" w:hAnsi="Roboto Light"/>
              <w:color w:val="FFFFFF" w:themeColor="background1"/>
              <w:sz w:val="20"/>
              <w:szCs w:val="20"/>
            </w:rPr>
            <w:t>Exploration Permit or Drilling Reservation Holder - PGEGGSA</w:t>
          </w:r>
        </w:p>
      </w:tc>
    </w:tr>
  </w:tbl>
  <w:p w14:paraId="7A886918" w14:textId="62BA372D" w:rsidR="006D56B6" w:rsidRDefault="00EC0594" w:rsidP="00EC0594">
    <w:pPr>
      <w:pStyle w:val="Header"/>
      <w:tabs>
        <w:tab w:val="left" w:pos="414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46909B56" w:rsidR="005C720F" w:rsidRDefault="006D56B6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34A4178C" wp14:editId="7BD0FB6A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95F16"/>
    <w:multiLevelType w:val="hybridMultilevel"/>
    <w:tmpl w:val="19AC26AC"/>
    <w:lvl w:ilvl="0" w:tplc="9418F05C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2" w15:restartNumberingAfterBreak="0">
    <w:nsid w:val="10275E17"/>
    <w:multiLevelType w:val="hybridMultilevel"/>
    <w:tmpl w:val="BFFC98AC"/>
    <w:lvl w:ilvl="0" w:tplc="A7DAF1C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3" w15:restartNumberingAfterBreak="0">
    <w:nsid w:val="19E47981"/>
    <w:multiLevelType w:val="multilevel"/>
    <w:tmpl w:val="0AA25E70"/>
    <w:numStyleLink w:val="AgencyBullets"/>
  </w:abstractNum>
  <w:abstractNum w:abstractNumId="4" w15:restartNumberingAfterBreak="0">
    <w:nsid w:val="1FE67512"/>
    <w:multiLevelType w:val="hybridMultilevel"/>
    <w:tmpl w:val="9F74BF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6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7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EF60A1"/>
    <w:multiLevelType w:val="multilevel"/>
    <w:tmpl w:val="77DEEFC4"/>
    <w:numStyleLink w:val="AgencyNumbers"/>
  </w:abstractNum>
  <w:abstractNum w:abstractNumId="9" w15:restartNumberingAfterBreak="0">
    <w:nsid w:val="41790E65"/>
    <w:multiLevelType w:val="hybridMultilevel"/>
    <w:tmpl w:val="C69028D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B20D18"/>
    <w:multiLevelType w:val="multilevel"/>
    <w:tmpl w:val="C4023126"/>
    <w:numStyleLink w:val="AgencyTableBullets"/>
  </w:abstractNum>
  <w:abstractNum w:abstractNumId="11" w15:restartNumberingAfterBreak="0">
    <w:nsid w:val="4474526F"/>
    <w:multiLevelType w:val="multilevel"/>
    <w:tmpl w:val="D5A4B100"/>
    <w:numStyleLink w:val="AgencyTableNumbers"/>
  </w:abstractNum>
  <w:abstractNum w:abstractNumId="12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4" w15:restartNumberingAfterBreak="0">
    <w:nsid w:val="5119696E"/>
    <w:multiLevelType w:val="hybridMultilevel"/>
    <w:tmpl w:val="6E1C8AA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6"/>
  </w:num>
  <w:num w:numId="2" w16cid:durableId="1114712982">
    <w:abstractNumId w:val="13"/>
  </w:num>
  <w:num w:numId="3" w16cid:durableId="47924743">
    <w:abstractNumId w:val="1"/>
  </w:num>
  <w:num w:numId="4" w16cid:durableId="1536692662">
    <w:abstractNumId w:val="5"/>
  </w:num>
  <w:num w:numId="5" w16cid:durableId="284586889">
    <w:abstractNumId w:val="8"/>
  </w:num>
  <w:num w:numId="6" w16cid:durableId="765152632">
    <w:abstractNumId w:val="10"/>
  </w:num>
  <w:num w:numId="7" w16cid:durableId="898440182">
    <w:abstractNumId w:val="11"/>
  </w:num>
  <w:num w:numId="8" w16cid:durableId="10036349">
    <w:abstractNumId w:val="3"/>
  </w:num>
  <w:num w:numId="9" w16cid:durableId="1765229124">
    <w:abstractNumId w:val="3"/>
  </w:num>
  <w:num w:numId="10" w16cid:durableId="510873556">
    <w:abstractNumId w:val="8"/>
  </w:num>
  <w:num w:numId="11" w16cid:durableId="2049210529">
    <w:abstractNumId w:val="3"/>
  </w:num>
  <w:num w:numId="12" w16cid:durableId="728458963">
    <w:abstractNumId w:val="3"/>
  </w:num>
  <w:num w:numId="13" w16cid:durableId="717433922">
    <w:abstractNumId w:val="3"/>
  </w:num>
  <w:num w:numId="14" w16cid:durableId="2006660679">
    <w:abstractNumId w:val="3"/>
  </w:num>
  <w:num w:numId="15" w16cid:durableId="1116868461">
    <w:abstractNumId w:val="8"/>
  </w:num>
  <w:num w:numId="16" w16cid:durableId="823745404">
    <w:abstractNumId w:val="8"/>
  </w:num>
  <w:num w:numId="17" w16cid:durableId="1761411400">
    <w:abstractNumId w:val="8"/>
  </w:num>
  <w:num w:numId="18" w16cid:durableId="1583297293">
    <w:abstractNumId w:val="8"/>
  </w:num>
  <w:num w:numId="19" w16cid:durableId="1080057401">
    <w:abstractNumId w:val="6"/>
  </w:num>
  <w:num w:numId="20" w16cid:durableId="1878738900">
    <w:abstractNumId w:val="13"/>
  </w:num>
  <w:num w:numId="21" w16cid:durableId="164519997">
    <w:abstractNumId w:val="1"/>
  </w:num>
  <w:num w:numId="22" w16cid:durableId="1424299007">
    <w:abstractNumId w:val="5"/>
  </w:num>
  <w:num w:numId="23" w16cid:durableId="940919409">
    <w:abstractNumId w:val="10"/>
  </w:num>
  <w:num w:numId="24" w16cid:durableId="558982355">
    <w:abstractNumId w:val="11"/>
  </w:num>
  <w:num w:numId="25" w16cid:durableId="1733384676">
    <w:abstractNumId w:val="12"/>
  </w:num>
  <w:num w:numId="26" w16cid:durableId="109281014">
    <w:abstractNumId w:val="15"/>
  </w:num>
  <w:num w:numId="27" w16cid:durableId="640768494">
    <w:abstractNumId w:val="2"/>
  </w:num>
  <w:num w:numId="28" w16cid:durableId="2129159610">
    <w:abstractNumId w:val="14"/>
  </w:num>
  <w:num w:numId="29" w16cid:durableId="169225720">
    <w:abstractNumId w:val="0"/>
  </w:num>
  <w:num w:numId="30" w16cid:durableId="86194118">
    <w:abstractNumId w:val="0"/>
  </w:num>
  <w:num w:numId="31" w16cid:durableId="1957826996">
    <w:abstractNumId w:val="7"/>
  </w:num>
  <w:num w:numId="32" w16cid:durableId="271210534">
    <w:abstractNumId w:val="16"/>
  </w:num>
  <w:num w:numId="33" w16cid:durableId="201332100">
    <w:abstractNumId w:val="4"/>
  </w:num>
  <w:num w:numId="34" w16cid:durableId="1219586036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30161"/>
    <w:rsid w:val="000370C3"/>
    <w:rsid w:val="00053816"/>
    <w:rsid w:val="000628DD"/>
    <w:rsid w:val="00064FEA"/>
    <w:rsid w:val="00070650"/>
    <w:rsid w:val="00081F4F"/>
    <w:rsid w:val="0008690B"/>
    <w:rsid w:val="00087E7C"/>
    <w:rsid w:val="000C3114"/>
    <w:rsid w:val="000C5AE5"/>
    <w:rsid w:val="000D6278"/>
    <w:rsid w:val="000F2BC7"/>
    <w:rsid w:val="000F4B54"/>
    <w:rsid w:val="00101A4E"/>
    <w:rsid w:val="00107709"/>
    <w:rsid w:val="00117846"/>
    <w:rsid w:val="00127A81"/>
    <w:rsid w:val="00127AFF"/>
    <w:rsid w:val="00135309"/>
    <w:rsid w:val="00150D6F"/>
    <w:rsid w:val="00152825"/>
    <w:rsid w:val="0015286C"/>
    <w:rsid w:val="00152E6D"/>
    <w:rsid w:val="00156CEB"/>
    <w:rsid w:val="00161BAC"/>
    <w:rsid w:val="00166F4F"/>
    <w:rsid w:val="001723E2"/>
    <w:rsid w:val="00175B21"/>
    <w:rsid w:val="00182318"/>
    <w:rsid w:val="001853E7"/>
    <w:rsid w:val="001879E1"/>
    <w:rsid w:val="00194E82"/>
    <w:rsid w:val="001A1284"/>
    <w:rsid w:val="001B41C4"/>
    <w:rsid w:val="001C316F"/>
    <w:rsid w:val="001D2EB0"/>
    <w:rsid w:val="001E0456"/>
    <w:rsid w:val="001E38AF"/>
    <w:rsid w:val="001E7A4D"/>
    <w:rsid w:val="001F1168"/>
    <w:rsid w:val="001F7043"/>
    <w:rsid w:val="0020203E"/>
    <w:rsid w:val="0021319C"/>
    <w:rsid w:val="00217BF0"/>
    <w:rsid w:val="00220A3B"/>
    <w:rsid w:val="002272B1"/>
    <w:rsid w:val="00243F51"/>
    <w:rsid w:val="00246478"/>
    <w:rsid w:val="00246B5E"/>
    <w:rsid w:val="00247669"/>
    <w:rsid w:val="00261B71"/>
    <w:rsid w:val="002760CB"/>
    <w:rsid w:val="00290667"/>
    <w:rsid w:val="00297819"/>
    <w:rsid w:val="002D4783"/>
    <w:rsid w:val="002D701D"/>
    <w:rsid w:val="002E7DD3"/>
    <w:rsid w:val="002F0441"/>
    <w:rsid w:val="002F19D9"/>
    <w:rsid w:val="002F5C7F"/>
    <w:rsid w:val="00306FAF"/>
    <w:rsid w:val="00307B64"/>
    <w:rsid w:val="00316310"/>
    <w:rsid w:val="0032092C"/>
    <w:rsid w:val="00321C39"/>
    <w:rsid w:val="00327D01"/>
    <w:rsid w:val="0033401D"/>
    <w:rsid w:val="00334E55"/>
    <w:rsid w:val="003475F2"/>
    <w:rsid w:val="00360407"/>
    <w:rsid w:val="00371FB3"/>
    <w:rsid w:val="00375984"/>
    <w:rsid w:val="0038356A"/>
    <w:rsid w:val="00387E4D"/>
    <w:rsid w:val="0039394A"/>
    <w:rsid w:val="003A3CEF"/>
    <w:rsid w:val="003B4455"/>
    <w:rsid w:val="003B68D0"/>
    <w:rsid w:val="003E78C6"/>
    <w:rsid w:val="003F4681"/>
    <w:rsid w:val="003F68F5"/>
    <w:rsid w:val="003F7D47"/>
    <w:rsid w:val="0040666D"/>
    <w:rsid w:val="004108AE"/>
    <w:rsid w:val="00437FC0"/>
    <w:rsid w:val="0044722D"/>
    <w:rsid w:val="00487303"/>
    <w:rsid w:val="00490548"/>
    <w:rsid w:val="004A2973"/>
    <w:rsid w:val="004A3BA2"/>
    <w:rsid w:val="004A5E78"/>
    <w:rsid w:val="004A6EEC"/>
    <w:rsid w:val="004A7890"/>
    <w:rsid w:val="004B05A6"/>
    <w:rsid w:val="004C12D6"/>
    <w:rsid w:val="004C3B9E"/>
    <w:rsid w:val="004C3BEF"/>
    <w:rsid w:val="004F273D"/>
    <w:rsid w:val="004F6AB4"/>
    <w:rsid w:val="00502FFE"/>
    <w:rsid w:val="005101FF"/>
    <w:rsid w:val="005130D5"/>
    <w:rsid w:val="00517B50"/>
    <w:rsid w:val="00517B72"/>
    <w:rsid w:val="00517E0F"/>
    <w:rsid w:val="00521B09"/>
    <w:rsid w:val="00534B13"/>
    <w:rsid w:val="00551586"/>
    <w:rsid w:val="00556CD6"/>
    <w:rsid w:val="00564D06"/>
    <w:rsid w:val="00584721"/>
    <w:rsid w:val="00584848"/>
    <w:rsid w:val="005B3B54"/>
    <w:rsid w:val="005C6BF9"/>
    <w:rsid w:val="005C720F"/>
    <w:rsid w:val="005C7F45"/>
    <w:rsid w:val="005D1967"/>
    <w:rsid w:val="005E7192"/>
    <w:rsid w:val="00610797"/>
    <w:rsid w:val="0062733C"/>
    <w:rsid w:val="00636360"/>
    <w:rsid w:val="0066048C"/>
    <w:rsid w:val="00664B55"/>
    <w:rsid w:val="0066794A"/>
    <w:rsid w:val="00680AC1"/>
    <w:rsid w:val="0069124D"/>
    <w:rsid w:val="006A165F"/>
    <w:rsid w:val="006A34BC"/>
    <w:rsid w:val="006B372C"/>
    <w:rsid w:val="006C1CF7"/>
    <w:rsid w:val="006D56B6"/>
    <w:rsid w:val="006D7323"/>
    <w:rsid w:val="0070311E"/>
    <w:rsid w:val="00720EB8"/>
    <w:rsid w:val="007218E4"/>
    <w:rsid w:val="007229BF"/>
    <w:rsid w:val="00725843"/>
    <w:rsid w:val="00736097"/>
    <w:rsid w:val="00736B45"/>
    <w:rsid w:val="0075253D"/>
    <w:rsid w:val="007528AA"/>
    <w:rsid w:val="00757A2A"/>
    <w:rsid w:val="00765079"/>
    <w:rsid w:val="00765EED"/>
    <w:rsid w:val="00770CC9"/>
    <w:rsid w:val="007A3D4A"/>
    <w:rsid w:val="007A54B1"/>
    <w:rsid w:val="007F5265"/>
    <w:rsid w:val="00801E56"/>
    <w:rsid w:val="008110C1"/>
    <w:rsid w:val="00840682"/>
    <w:rsid w:val="00842165"/>
    <w:rsid w:val="008470CA"/>
    <w:rsid w:val="008565C8"/>
    <w:rsid w:val="00860F4E"/>
    <w:rsid w:val="00873CE2"/>
    <w:rsid w:val="008754BA"/>
    <w:rsid w:val="00875FE3"/>
    <w:rsid w:val="00884860"/>
    <w:rsid w:val="00884F47"/>
    <w:rsid w:val="00887F3C"/>
    <w:rsid w:val="0089012F"/>
    <w:rsid w:val="008A0283"/>
    <w:rsid w:val="008A72AE"/>
    <w:rsid w:val="008B7915"/>
    <w:rsid w:val="008E0D74"/>
    <w:rsid w:val="008E41EC"/>
    <w:rsid w:val="008E742A"/>
    <w:rsid w:val="0092017E"/>
    <w:rsid w:val="00930690"/>
    <w:rsid w:val="00930BCD"/>
    <w:rsid w:val="00935B0B"/>
    <w:rsid w:val="0094285C"/>
    <w:rsid w:val="00943CC7"/>
    <w:rsid w:val="00944D7D"/>
    <w:rsid w:val="00953276"/>
    <w:rsid w:val="009532BA"/>
    <w:rsid w:val="00957E15"/>
    <w:rsid w:val="009625AA"/>
    <w:rsid w:val="00966203"/>
    <w:rsid w:val="00993D2D"/>
    <w:rsid w:val="009A4ED4"/>
    <w:rsid w:val="009B0BD9"/>
    <w:rsid w:val="009B78B5"/>
    <w:rsid w:val="009D7FD7"/>
    <w:rsid w:val="00A14AE6"/>
    <w:rsid w:val="00A176CC"/>
    <w:rsid w:val="00A23A32"/>
    <w:rsid w:val="00A3711D"/>
    <w:rsid w:val="00A41AAF"/>
    <w:rsid w:val="00A4382C"/>
    <w:rsid w:val="00A479DA"/>
    <w:rsid w:val="00A564A2"/>
    <w:rsid w:val="00A663DD"/>
    <w:rsid w:val="00A73213"/>
    <w:rsid w:val="00A768BE"/>
    <w:rsid w:val="00A804F9"/>
    <w:rsid w:val="00A826CA"/>
    <w:rsid w:val="00A865D9"/>
    <w:rsid w:val="00AD0559"/>
    <w:rsid w:val="00AE5D89"/>
    <w:rsid w:val="00AE6CF0"/>
    <w:rsid w:val="00B01BDB"/>
    <w:rsid w:val="00B02154"/>
    <w:rsid w:val="00B06229"/>
    <w:rsid w:val="00B1058A"/>
    <w:rsid w:val="00B10D1D"/>
    <w:rsid w:val="00B16F49"/>
    <w:rsid w:val="00B357DE"/>
    <w:rsid w:val="00B40797"/>
    <w:rsid w:val="00B4205B"/>
    <w:rsid w:val="00B44C40"/>
    <w:rsid w:val="00B45BCE"/>
    <w:rsid w:val="00B532EA"/>
    <w:rsid w:val="00B933E5"/>
    <w:rsid w:val="00B96B1B"/>
    <w:rsid w:val="00BA6216"/>
    <w:rsid w:val="00BB241A"/>
    <w:rsid w:val="00BB3D76"/>
    <w:rsid w:val="00BB5551"/>
    <w:rsid w:val="00BC5B97"/>
    <w:rsid w:val="00BC790D"/>
    <w:rsid w:val="00BD452D"/>
    <w:rsid w:val="00BD7FE2"/>
    <w:rsid w:val="00BF2F36"/>
    <w:rsid w:val="00C1482E"/>
    <w:rsid w:val="00C16280"/>
    <w:rsid w:val="00C169C6"/>
    <w:rsid w:val="00C17C2B"/>
    <w:rsid w:val="00C516FE"/>
    <w:rsid w:val="00C524D8"/>
    <w:rsid w:val="00C72FB9"/>
    <w:rsid w:val="00C73704"/>
    <w:rsid w:val="00C74436"/>
    <w:rsid w:val="00C851DC"/>
    <w:rsid w:val="00C8623E"/>
    <w:rsid w:val="00C95C24"/>
    <w:rsid w:val="00C95C39"/>
    <w:rsid w:val="00C97A98"/>
    <w:rsid w:val="00CA437E"/>
    <w:rsid w:val="00CA6220"/>
    <w:rsid w:val="00CB079B"/>
    <w:rsid w:val="00CC4376"/>
    <w:rsid w:val="00CC43BA"/>
    <w:rsid w:val="00CC5FB3"/>
    <w:rsid w:val="00D016D8"/>
    <w:rsid w:val="00D14F87"/>
    <w:rsid w:val="00D20C61"/>
    <w:rsid w:val="00D2513B"/>
    <w:rsid w:val="00D27E58"/>
    <w:rsid w:val="00D43849"/>
    <w:rsid w:val="00D5302E"/>
    <w:rsid w:val="00D6395F"/>
    <w:rsid w:val="00D71CF0"/>
    <w:rsid w:val="00D72D04"/>
    <w:rsid w:val="00D9127D"/>
    <w:rsid w:val="00DB3504"/>
    <w:rsid w:val="00DB3B0A"/>
    <w:rsid w:val="00DC0365"/>
    <w:rsid w:val="00DC07FF"/>
    <w:rsid w:val="00DD6523"/>
    <w:rsid w:val="00DE0A4C"/>
    <w:rsid w:val="00DE5B3B"/>
    <w:rsid w:val="00DF180C"/>
    <w:rsid w:val="00DF7BE7"/>
    <w:rsid w:val="00E262D6"/>
    <w:rsid w:val="00E26EED"/>
    <w:rsid w:val="00E30ABB"/>
    <w:rsid w:val="00E335C1"/>
    <w:rsid w:val="00E343A6"/>
    <w:rsid w:val="00E4041E"/>
    <w:rsid w:val="00E507D7"/>
    <w:rsid w:val="00E7766F"/>
    <w:rsid w:val="00E800BA"/>
    <w:rsid w:val="00E87942"/>
    <w:rsid w:val="00EB048B"/>
    <w:rsid w:val="00EB4C6D"/>
    <w:rsid w:val="00EC0594"/>
    <w:rsid w:val="00EC15C1"/>
    <w:rsid w:val="00EC7F60"/>
    <w:rsid w:val="00ED1F45"/>
    <w:rsid w:val="00F06689"/>
    <w:rsid w:val="00F07494"/>
    <w:rsid w:val="00F12F5C"/>
    <w:rsid w:val="00F16848"/>
    <w:rsid w:val="00F17A22"/>
    <w:rsid w:val="00F2267C"/>
    <w:rsid w:val="00F234F8"/>
    <w:rsid w:val="00F26454"/>
    <w:rsid w:val="00F30EA3"/>
    <w:rsid w:val="00F42B9C"/>
    <w:rsid w:val="00F47CE2"/>
    <w:rsid w:val="00F53BB2"/>
    <w:rsid w:val="00F54001"/>
    <w:rsid w:val="00F64A1A"/>
    <w:rsid w:val="00F80096"/>
    <w:rsid w:val="00F953B9"/>
    <w:rsid w:val="00FA164E"/>
    <w:rsid w:val="00FA3B9E"/>
    <w:rsid w:val="00FB1CCB"/>
    <w:rsid w:val="00FB401B"/>
    <w:rsid w:val="00FD5004"/>
    <w:rsid w:val="00FE5AA9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5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metadata xmlns="http://www.objective.com/ecm/document/metadata/65F1F92071475276E05315230A0A9CBF" version="1.0.0">
  <systemFields>
    <field name="Objective-Id">
      <value order="0">A108106161</value>
    </field>
    <field name="Objective-Title">
      <value order="0">RTD-XXXX - PGEGGSA - Geothermal Energy - Application for Geothermal Energy Retention Lease by Geothermal Energy Exploration Permittee or Drilling Reservation Holder</value>
    </field>
    <field name="Objective-Description">
      <value order="0"/>
    </field>
    <field name="Objective-CreationStamp">
      <value order="0">2026-03-27T14:09:07Z</value>
    </field>
    <field name="Objective-IsApproved">
      <value order="0">false</value>
    </field>
    <field name="Objective-IsPublished">
      <value order="0">true</value>
    </field>
    <field name="Objective-DatePublished">
      <value order="0">2026-05-13T04:44:46Z</value>
    </field>
    <field name="Objective-ModificationStamp">
      <value order="0">2026-05-13T04:44:46Z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2024:Forms:2. PGEGGSA:Retention Lease</value>
    </field>
    <field name="Objective-Parent">
      <value order="0">Retention Lease</value>
    </field>
    <field name="Objective-State">
      <value order="0">Published</value>
    </field>
    <field name="Objective-VersionId">
      <value order="0">vA119250142</value>
    </field>
    <field name="Objective-Version">
      <value order="0">3.0</value>
    </field>
    <field name="Objective-VersionNumber">
      <value order="0">3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3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customXml/itemProps5.xml><?xml version="1.0" encoding="utf-8"?>
<ds:datastoreItem xmlns:ds="http://schemas.openxmlformats.org/officeDocument/2006/customXml" ds:itemID="{6CC1AB35-ED14-4FE4-8E7B-7BAE36AF53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PGEGGSA - Geothermal Energy - Application for Geothermal Energy Retention Lease by Geothermal Energy EP or DR Holder</dc:title>
  <dc:subject/>
  <dc:creator>FALLETTI, Nila</dc:creator>
  <cp:keywords/>
  <dc:description/>
  <cp:lastModifiedBy>GREGORY, Lucy</cp:lastModifiedBy>
  <cp:revision>10</cp:revision>
  <cp:lastPrinted>2025-03-14T03:18:00Z</cp:lastPrinted>
  <dcterms:created xsi:type="dcterms:W3CDTF">2026-03-27T14:00:00Z</dcterms:created>
  <dcterms:modified xsi:type="dcterms:W3CDTF">2026-07-27T05:08:00Z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A108106161</vt:lpwstr>
  </property>
  <property fmtid="{D5CDD505-2E9C-101B-9397-08002B2CF9AE}" pid="4" name="Objective-Title">
    <vt:lpwstr>RTD-XXXX - PGEGGSA - Geothermal Energy - Application for Geothermal Energy Retention Lease by Geothermal Energy Exploration Permittee or Drilling Reservation Holder</vt:lpwstr>
  </property>
  <property fmtid="{D5CDD505-2E9C-101B-9397-08002B2CF9AE}" pid="5" name="Objective-Description">
    <vt:lpwstr/>
  </property>
  <property fmtid="{D5CDD505-2E9C-101B-9397-08002B2CF9AE}" pid="6" name="Objective-CreationStamp">
    <vt:filetime>2026-03-27T14:09:07Z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2026-05-13T04:44:46Z</vt:filetime>
  </property>
  <property fmtid="{D5CDD505-2E9C-101B-9397-08002B2CF9AE}" pid="10" name="Objective-ModificationStamp">
    <vt:filetime>2026-05-13T04:44:46Z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2024:Forms:2. PGEGGSA:Retention Lease</vt:lpwstr>
  </property>
  <property fmtid="{D5CDD505-2E9C-101B-9397-08002B2CF9AE}" pid="13" name="Objective-Parent">
    <vt:lpwstr>Retention Lease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vA119250142</vt:lpwstr>
  </property>
  <property fmtid="{D5CDD505-2E9C-101B-9397-08002B2CF9AE}" pid="16" name="Objective-Version">
    <vt:lpwstr>3.0</vt:lpwstr>
  </property>
  <property fmtid="{D5CDD505-2E9C-101B-9397-08002B2CF9AE}" pid="17" name="Objective-VersionNumber">
    <vt:r8>3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/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