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03D95726" w14:textId="0DA56776" w:rsidR="00636D36" w:rsidRPr="00167B50" w:rsidRDefault="00993D2D" w:rsidP="00636D36">
      <w:pPr>
        <w:tabs>
          <w:tab w:val="left" w:pos="6123"/>
        </w:tabs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>
        <w:tab/>
      </w:r>
      <w:bookmarkStart w:id="0" w:name="_Hlk215145607"/>
      <w:r w:rsidR="00636D36"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074E3F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76B2C17D" w14:textId="137E2267" w:rsidR="00074E3F" w:rsidRDefault="00074E3F" w:rsidP="00074E3F">
      <w:pPr>
        <w:spacing w:before="240" w:after="240"/>
        <w:jc w:val="center"/>
        <w:rPr>
          <w:rStyle w:val="Arial12Bold"/>
          <w:rFonts w:eastAsiaTheme="majorEastAsia"/>
        </w:rPr>
      </w:pPr>
      <w:r w:rsidRPr="005C720F">
        <w:rPr>
          <w:rFonts w:ascii="Arial" w:eastAsiaTheme="majorEastAsia" w:hAnsi="Arial" w:cs="Arial"/>
          <w:b/>
        </w:rPr>
        <w:t xml:space="preserve">Application </w:t>
      </w:r>
      <w:r>
        <w:rPr>
          <w:rFonts w:ascii="Arial" w:eastAsiaTheme="majorEastAsia" w:hAnsi="Arial" w:cs="Arial"/>
          <w:b/>
        </w:rPr>
        <w:t xml:space="preserve">to add Regulated Substance Rights </w:t>
      </w:r>
      <w:r>
        <w:rPr>
          <w:rFonts w:ascii="Arial" w:eastAsiaTheme="majorEastAsia" w:hAnsi="Arial" w:cs="Arial"/>
          <w:b/>
        </w:rPr>
        <w:br/>
        <w:t>to an existing Petroleum Exploration Permit</w:t>
      </w:r>
    </w:p>
    <w:p w14:paraId="36E8CEA7" w14:textId="31116F53" w:rsidR="00966203" w:rsidRPr="00074E3F" w:rsidRDefault="00966203" w:rsidP="00074E3F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074E3F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</w:p>
    <w:p w14:paraId="7D9B696F" w14:textId="3A7DBFB8" w:rsidR="00B06229" w:rsidRPr="00074E3F" w:rsidRDefault="00966203" w:rsidP="00074E3F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074E3F">
        <w:rPr>
          <w:rStyle w:val="Arial12"/>
          <w:rFonts w:eastAsiaTheme="majorEastAsia"/>
          <w:sz w:val="20"/>
          <w:szCs w:val="20"/>
        </w:rPr>
        <w:t>Section 3</w:t>
      </w:r>
      <w:r w:rsidR="00A93B26" w:rsidRPr="00074E3F">
        <w:rPr>
          <w:rStyle w:val="Arial12"/>
          <w:rFonts w:eastAsiaTheme="majorEastAsia"/>
          <w:sz w:val="20"/>
          <w:szCs w:val="20"/>
        </w:rPr>
        <w:t>8(3)(b)</w:t>
      </w:r>
    </w:p>
    <w:p w14:paraId="6C186E0B" w14:textId="77777777" w:rsidR="00074E3F" w:rsidRPr="00074E3F" w:rsidRDefault="00074E3F" w:rsidP="00074E3F">
      <w:pPr>
        <w:spacing w:before="240" w:after="240"/>
        <w:rPr>
          <w:rStyle w:val="Legislation"/>
          <w:rFonts w:eastAsiaTheme="majorEastAsia"/>
          <w:b/>
          <w:bCs/>
          <w:sz w:val="20"/>
          <w:szCs w:val="20"/>
        </w:rPr>
      </w:pPr>
      <w:r w:rsidRPr="00074E3F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 section 152A of the</w:t>
      </w:r>
      <w:r w:rsidRPr="00074E3F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 </w:t>
      </w:r>
      <w:r w:rsidRPr="00074E3F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</w:p>
    <w:p w14:paraId="601EDC80" w14:textId="7F1A58C2" w:rsidR="00074E3F" w:rsidRDefault="00074E3F" w:rsidP="00074E3F">
      <w:pPr>
        <w:pStyle w:val="ListParagraph"/>
        <w:numPr>
          <w:ilvl w:val="0"/>
          <w:numId w:val="27"/>
        </w:numPr>
        <w:spacing w:before="240" w:after="24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Current permit details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074E3F" w14:paraId="704A9479" w14:textId="77777777" w:rsidTr="00074E3F">
        <w:trPr>
          <w:trHeight w:val="505"/>
        </w:trPr>
        <w:tc>
          <w:tcPr>
            <w:tcW w:w="3969" w:type="dxa"/>
            <w:tcBorders>
              <w:right w:val="nil"/>
            </w:tcBorders>
            <w:shd w:val="clear" w:color="auto" w:fill="E3BFBB"/>
            <w:vAlign w:val="center"/>
          </w:tcPr>
          <w:p w14:paraId="1AFE0A12" w14:textId="66803A40" w:rsidR="00074E3F" w:rsidRDefault="00074E3F" w:rsidP="00F77A5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Petroleum exploration permit number</w:t>
            </w:r>
          </w:p>
        </w:tc>
        <w:tc>
          <w:tcPr>
            <w:tcW w:w="5670" w:type="dxa"/>
            <w:tcBorders>
              <w:left w:val="nil"/>
            </w:tcBorders>
            <w:vAlign w:val="center"/>
          </w:tcPr>
          <w:p w14:paraId="1ED519C6" w14:textId="77777777" w:rsidR="00074E3F" w:rsidRDefault="00074E3F" w:rsidP="00F77A5A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24516385" w14:textId="1ECD1E9E" w:rsidR="00B06229" w:rsidRPr="00993D2D" w:rsidRDefault="00B06229" w:rsidP="00A3711D">
      <w:pPr>
        <w:pStyle w:val="ListParagraph"/>
        <w:numPr>
          <w:ilvl w:val="0"/>
          <w:numId w:val="27"/>
        </w:numPr>
        <w:spacing w:before="240" w:after="240"/>
        <w:ind w:left="357" w:hanging="357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3A4D6B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84"/>
        <w:gridCol w:w="850"/>
        <w:gridCol w:w="1134"/>
        <w:gridCol w:w="2410"/>
        <w:gridCol w:w="425"/>
        <w:gridCol w:w="851"/>
        <w:gridCol w:w="1207"/>
      </w:tblGrid>
      <w:tr w:rsidR="00993D2D" w:rsidRPr="00421505" w14:paraId="6296B0D1" w14:textId="77777777" w:rsidTr="00074E3F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074E3F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074E3F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074E3F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074E3F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0D93BF2E" w14:textId="03DB786A" w:rsidR="00993D2D" w:rsidRPr="00C73704" w:rsidRDefault="00074E3F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074E3F">
        <w:trPr>
          <w:cantSplit/>
          <w:trHeight w:val="363"/>
        </w:trPr>
        <w:tc>
          <w:tcPr>
            <w:tcW w:w="4668" w:type="dxa"/>
            <w:gridSpan w:val="3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49F97880" w14:textId="68683863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074E3F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074E3F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074E3F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074E3F">
        <w:trPr>
          <w:cantSplit/>
          <w:trHeight w:val="1246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074E3F">
        <w:trPr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2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074E3F">
        <w:trPr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074E3F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074E3F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301116C0" w14:textId="77777777" w:rsidR="00074E3F" w:rsidRDefault="00074E3F">
      <w:r>
        <w:br w:type="page"/>
      </w:r>
    </w:p>
    <w:tbl>
      <w:tblPr>
        <w:tblW w:w="961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3959"/>
        <w:gridCol w:w="2127"/>
        <w:gridCol w:w="2126"/>
        <w:gridCol w:w="1400"/>
      </w:tblGrid>
      <w:tr w:rsidR="00074E3F" w:rsidRPr="00511745" w14:paraId="6CB56980" w14:textId="77777777" w:rsidTr="00074E3F">
        <w:trPr>
          <w:cantSplit/>
          <w:trHeight w:val="389"/>
        </w:trPr>
        <w:tc>
          <w:tcPr>
            <w:tcW w:w="96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5930E5" w14:textId="34029702" w:rsidR="00074E3F" w:rsidRPr="00074E3F" w:rsidRDefault="00074E3F" w:rsidP="00F77A5A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 xml:space="preserve">Current </w:t>
            </w:r>
            <w:r w:rsidRPr="00511745">
              <w:rPr>
                <w:rFonts w:asciiTheme="majorHAnsi" w:hAnsiTheme="majorHAnsi" w:cstheme="majorHAnsi"/>
                <w:b/>
              </w:rPr>
              <w:t>registered holder(s)</w:t>
            </w:r>
          </w:p>
        </w:tc>
      </w:tr>
      <w:tr w:rsidR="00074E3F" w:rsidRPr="00C73704" w14:paraId="5A07EA88" w14:textId="77777777" w:rsidTr="00F77A5A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069D4911" w14:textId="77777777" w:rsidR="00074E3F" w:rsidRPr="00C73704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5B08C480" w14:textId="77777777" w:rsidR="00074E3F" w:rsidRPr="00C73704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7A674C98" w14:textId="77777777" w:rsidR="00074E3F" w:rsidRPr="00C73704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7F26B36" w14:textId="77777777" w:rsidR="00074E3F" w:rsidRPr="00C73704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074E3F" w:rsidRPr="005C720F" w14:paraId="317D51BB" w14:textId="77777777" w:rsidTr="00F77A5A">
        <w:trPr>
          <w:cantSplit/>
          <w:trHeight w:val="327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D3D2B" w14:textId="77777777" w:rsidR="00074E3F" w:rsidRPr="005C720F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08BB1" w14:textId="77777777" w:rsidR="00074E3F" w:rsidRPr="005C720F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BBC85" w14:textId="77777777" w:rsidR="00074E3F" w:rsidRPr="005C720F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C3581" w14:textId="77777777" w:rsidR="00074E3F" w:rsidRPr="005C720F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074E3F" w:rsidRPr="005C720F" w14:paraId="4D140412" w14:textId="77777777" w:rsidTr="00F77A5A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51CB" w14:textId="77777777" w:rsidR="00074E3F" w:rsidRPr="005C720F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FB0EF" w14:textId="77777777" w:rsidR="00074E3F" w:rsidRPr="005C720F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3B903" w14:textId="77777777" w:rsidR="00074E3F" w:rsidRPr="005C720F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D690D" w14:textId="77777777" w:rsidR="00074E3F" w:rsidRPr="005C720F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074E3F" w:rsidRPr="005C720F" w14:paraId="78C2E55B" w14:textId="77777777" w:rsidTr="00F77A5A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CF30B" w14:textId="77777777" w:rsidR="00074E3F" w:rsidRPr="005C720F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4B1EF" w14:textId="77777777" w:rsidR="00074E3F" w:rsidRPr="005C720F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AD57E" w14:textId="77777777" w:rsidR="00074E3F" w:rsidRPr="005C720F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D4166" w14:textId="77777777" w:rsidR="00074E3F" w:rsidRPr="005C720F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074E3F" w:rsidRPr="005C720F" w14:paraId="32E75C8B" w14:textId="77777777" w:rsidTr="00F77A5A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5C546" w14:textId="77777777" w:rsidR="00074E3F" w:rsidRPr="005C720F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DF9F3" w14:textId="77777777" w:rsidR="00074E3F" w:rsidRPr="005C720F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D238" w14:textId="77777777" w:rsidR="00074E3F" w:rsidRPr="005C720F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F7A65" w14:textId="77777777" w:rsidR="00074E3F" w:rsidRPr="005C720F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074E3F" w:rsidRPr="005C720F" w14:paraId="264E686B" w14:textId="77777777" w:rsidTr="00F77A5A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610E4" w14:textId="77777777" w:rsidR="00074E3F" w:rsidRPr="005C720F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2F735" w14:textId="77777777" w:rsidR="00074E3F" w:rsidRPr="005C720F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9A2D" w14:textId="77777777" w:rsidR="00074E3F" w:rsidRPr="005C720F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175BB" w14:textId="77777777" w:rsidR="00074E3F" w:rsidRPr="005C720F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074E3F" w:rsidRPr="005C720F" w14:paraId="4EF07422" w14:textId="77777777" w:rsidTr="00F77A5A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907D" w14:textId="77777777" w:rsidR="00074E3F" w:rsidRPr="005C720F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BC70E" w14:textId="77777777" w:rsidR="00074E3F" w:rsidRPr="005C720F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02E0B" w14:textId="77777777" w:rsidR="00074E3F" w:rsidRPr="005C720F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31A30" w14:textId="77777777" w:rsidR="00074E3F" w:rsidRPr="005C720F" w:rsidRDefault="00074E3F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B20C086" w14:textId="77777777" w:rsidR="00074E3F" w:rsidRDefault="00074E3F" w:rsidP="00074E3F">
      <w:pPr>
        <w:pStyle w:val="ListParagraph"/>
        <w:numPr>
          <w:ilvl w:val="0"/>
          <w:numId w:val="27"/>
        </w:numPr>
        <w:spacing w:before="240" w:after="12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Add r</w:t>
      </w:r>
      <w:r w:rsidR="00930944">
        <w:rPr>
          <w:rFonts w:asciiTheme="majorHAnsi" w:hAnsiTheme="majorHAnsi" w:cstheme="majorHAnsi"/>
          <w:b/>
        </w:rPr>
        <w:t xml:space="preserve">egulated substance </w:t>
      </w:r>
      <w:r>
        <w:rPr>
          <w:rFonts w:asciiTheme="majorHAnsi" w:hAnsiTheme="majorHAnsi" w:cstheme="majorHAnsi"/>
          <w:b/>
        </w:rPr>
        <w:t>rights to current permit</w:t>
      </w:r>
    </w:p>
    <w:p w14:paraId="6797D861" w14:textId="032D5709" w:rsidR="00B06229" w:rsidRPr="00074E3F" w:rsidRDefault="00074E3F" w:rsidP="00074E3F">
      <w:pPr>
        <w:spacing w:after="120"/>
        <w:rPr>
          <w:rFonts w:asciiTheme="majorHAnsi" w:hAnsiTheme="majorHAnsi" w:cstheme="majorHAnsi"/>
          <w:b/>
        </w:rPr>
      </w:pPr>
      <w:r w:rsidRPr="00074E3F">
        <w:rPr>
          <w:rFonts w:asciiTheme="majorHAnsi" w:hAnsiTheme="majorHAnsi" w:cstheme="majorHAnsi"/>
          <w:b/>
          <w:sz w:val="20"/>
          <w:szCs w:val="20"/>
        </w:rPr>
        <w:t>Tick the relevant box</w:t>
      </w:r>
      <w:r w:rsidR="00D81851">
        <w:rPr>
          <w:rFonts w:asciiTheme="majorHAnsi" w:hAnsiTheme="majorHAnsi" w:cstheme="majorHAnsi"/>
          <w:b/>
          <w:sz w:val="20"/>
          <w:szCs w:val="20"/>
        </w:rPr>
        <w:t>(es)</w:t>
      </w:r>
      <w:r w:rsidRPr="00074E3F">
        <w:rPr>
          <w:rFonts w:asciiTheme="majorHAnsi" w:hAnsiTheme="majorHAnsi" w:cstheme="majorHAnsi"/>
          <w:b/>
          <w:sz w:val="20"/>
          <w:szCs w:val="20"/>
        </w:rPr>
        <w:t xml:space="preserve"> to inform the Minister which regulated substance right</w:t>
      </w:r>
      <w:r w:rsidR="00D81851">
        <w:rPr>
          <w:rFonts w:asciiTheme="majorHAnsi" w:hAnsiTheme="majorHAnsi" w:cstheme="majorHAnsi"/>
          <w:b/>
          <w:sz w:val="20"/>
          <w:szCs w:val="20"/>
        </w:rPr>
        <w:t>(</w:t>
      </w:r>
      <w:r w:rsidRPr="00074E3F">
        <w:rPr>
          <w:rFonts w:asciiTheme="majorHAnsi" w:hAnsiTheme="majorHAnsi" w:cstheme="majorHAnsi"/>
          <w:b/>
          <w:sz w:val="20"/>
          <w:szCs w:val="20"/>
        </w:rPr>
        <w:t>s</w:t>
      </w:r>
      <w:r w:rsidR="00D81851">
        <w:rPr>
          <w:rFonts w:asciiTheme="majorHAnsi" w:hAnsiTheme="majorHAnsi" w:cstheme="majorHAnsi"/>
          <w:b/>
          <w:sz w:val="20"/>
          <w:szCs w:val="20"/>
        </w:rPr>
        <w:t>)</w:t>
      </w:r>
      <w:r w:rsidRPr="00074E3F">
        <w:rPr>
          <w:rFonts w:asciiTheme="majorHAnsi" w:hAnsiTheme="majorHAnsi" w:cstheme="majorHAnsi"/>
          <w:b/>
          <w:sz w:val="20"/>
          <w:szCs w:val="20"/>
        </w:rPr>
        <w:t xml:space="preserve"> the registered holders(s) seek to add to their current petroleum exploration permit</w:t>
      </w:r>
    </w:p>
    <w:tbl>
      <w:tblPr>
        <w:tblW w:w="964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4106"/>
        <w:gridCol w:w="715"/>
        <w:gridCol w:w="4105"/>
        <w:gridCol w:w="717"/>
      </w:tblGrid>
      <w:tr w:rsidR="00074E3F" w:rsidRPr="00421505" w14:paraId="4D3B1B2E" w14:textId="77777777" w:rsidTr="00D81851">
        <w:trPr>
          <w:cantSplit/>
          <w:trHeight w:val="544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EFE4DE1" w14:textId="77777777" w:rsidR="00074E3F" w:rsidRPr="005F6900" w:rsidRDefault="00074E3F" w:rsidP="00074E3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HYDROGEN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7C987" w14:textId="38803FBB" w:rsidR="00074E3F" w:rsidRPr="00074E3F" w:rsidRDefault="00074E3F" w:rsidP="00074E3F">
            <w:pPr>
              <w:jc w:val="center"/>
              <w:rPr>
                <w:rFonts w:ascii="Arial" w:hAnsi="Arial" w:cs="Arial"/>
                <w:b/>
              </w:rPr>
            </w:pPr>
            <w:r w:rsidRPr="00074E3F">
              <w:rPr>
                <w:rFonts w:ascii="Arial" w:hAnsi="Arial" w:cs="Arial"/>
                <w:b/>
              </w:rPr>
              <w:sym w:font="Symbol" w:char="F0F0"/>
            </w:r>
          </w:p>
        </w:tc>
        <w:tc>
          <w:tcPr>
            <w:tcW w:w="410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E8EAD42" w14:textId="19EF9CB0" w:rsidR="00074E3F" w:rsidRPr="005F6900" w:rsidRDefault="00074E3F" w:rsidP="009309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HELIUM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A4663" w14:textId="17AAE816" w:rsidR="00074E3F" w:rsidRPr="005F6900" w:rsidRDefault="00074E3F" w:rsidP="009309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4E3F">
              <w:rPr>
                <w:rFonts w:ascii="Arial" w:hAnsi="Arial" w:cs="Arial"/>
                <w:b/>
              </w:rPr>
              <w:sym w:font="Symbol" w:char="F0F0"/>
            </w:r>
          </w:p>
        </w:tc>
      </w:tr>
    </w:tbl>
    <w:p w14:paraId="04CE46CB" w14:textId="77777777" w:rsidR="00D81851" w:rsidRDefault="00074E3F" w:rsidP="00D81851">
      <w:pPr>
        <w:pStyle w:val="ListParagraph"/>
        <w:numPr>
          <w:ilvl w:val="0"/>
          <w:numId w:val="27"/>
        </w:numPr>
        <w:spacing w:before="240" w:after="120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Supporting information</w:t>
      </w:r>
      <w:r w:rsidRPr="005F6900">
        <w:rPr>
          <w:rFonts w:ascii="Arial" w:hAnsi="Arial" w:cs="Arial"/>
          <w:b/>
        </w:rPr>
        <w:t xml:space="preserve"> </w:t>
      </w:r>
    </w:p>
    <w:p w14:paraId="324EFB28" w14:textId="7A613734" w:rsidR="008759F0" w:rsidRPr="00D81851" w:rsidRDefault="00074E3F" w:rsidP="00D81851">
      <w:pPr>
        <w:spacing w:after="120"/>
        <w:rPr>
          <w:rFonts w:ascii="Arial" w:hAnsi="Arial" w:cs="Arial"/>
          <w:b/>
        </w:rPr>
      </w:pPr>
      <w:r w:rsidRPr="00D81851">
        <w:rPr>
          <w:rFonts w:asciiTheme="majorHAnsi" w:hAnsiTheme="majorHAnsi" w:cstheme="majorHAnsi"/>
          <w:b/>
          <w:sz w:val="20"/>
          <w:szCs w:val="20"/>
        </w:rPr>
        <w:t xml:space="preserve">Tick the boxes to confirm the applicant(s) </w:t>
      </w:r>
      <w:r w:rsidR="00D81851">
        <w:rPr>
          <w:rFonts w:asciiTheme="majorHAnsi" w:hAnsiTheme="majorHAnsi" w:cstheme="majorHAnsi"/>
          <w:b/>
          <w:sz w:val="20"/>
          <w:szCs w:val="20"/>
        </w:rPr>
        <w:t xml:space="preserve">attach </w:t>
      </w:r>
      <w:r w:rsidR="00D81851" w:rsidRPr="00D81851">
        <w:rPr>
          <w:rFonts w:asciiTheme="majorHAnsi" w:hAnsiTheme="majorHAnsi" w:cstheme="majorHAnsi"/>
          <w:b/>
          <w:sz w:val="20"/>
          <w:szCs w:val="20"/>
        </w:rPr>
        <w:t xml:space="preserve">the </w:t>
      </w:r>
      <w:r w:rsidRPr="00D81851">
        <w:rPr>
          <w:rFonts w:asciiTheme="majorHAnsi" w:hAnsiTheme="majorHAnsi" w:cstheme="majorHAnsi"/>
          <w:b/>
          <w:sz w:val="20"/>
          <w:szCs w:val="20"/>
        </w:rPr>
        <w:t>supporting information</w:t>
      </w:r>
      <w:r w:rsidR="00D81851">
        <w:rPr>
          <w:rFonts w:asciiTheme="majorHAnsi" w:hAnsiTheme="majorHAnsi" w:cstheme="majorHAnsi"/>
          <w:b/>
          <w:sz w:val="20"/>
          <w:szCs w:val="20"/>
        </w:rPr>
        <w:t>,</w:t>
      </w:r>
      <w:r w:rsidRPr="00D81851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="00D81851" w:rsidRPr="00D81851">
        <w:rPr>
          <w:rFonts w:asciiTheme="majorHAnsi" w:hAnsiTheme="majorHAnsi" w:cstheme="majorHAnsi"/>
          <w:b/>
          <w:sz w:val="20"/>
          <w:szCs w:val="20"/>
        </w:rPr>
        <w:t>as outlined below</w:t>
      </w:r>
      <w:r w:rsidR="00D81851">
        <w:rPr>
          <w:rFonts w:asciiTheme="majorHAnsi" w:hAnsiTheme="majorHAnsi" w:cstheme="majorHAnsi"/>
          <w:b/>
          <w:sz w:val="20"/>
          <w:szCs w:val="20"/>
        </w:rPr>
        <w:t>,</w:t>
      </w:r>
      <w:r w:rsidRPr="00D81851">
        <w:rPr>
          <w:rFonts w:asciiTheme="majorHAnsi" w:hAnsiTheme="majorHAnsi" w:cstheme="majorHAnsi"/>
          <w:b/>
          <w:sz w:val="20"/>
          <w:szCs w:val="20"/>
        </w:rPr>
        <w:t xml:space="preserve"> with this application</w:t>
      </w:r>
    </w:p>
    <w:tbl>
      <w:tblPr>
        <w:tblW w:w="963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8921"/>
        <w:gridCol w:w="718"/>
      </w:tblGrid>
      <w:tr w:rsidR="005F6900" w:rsidRPr="00C95C24" w14:paraId="6767DA1B" w14:textId="77777777" w:rsidTr="00D81851">
        <w:trPr>
          <w:trHeight w:val="649"/>
        </w:trPr>
        <w:tc>
          <w:tcPr>
            <w:tcW w:w="8921" w:type="dxa"/>
            <w:tcBorders>
              <w:right w:val="nil"/>
            </w:tcBorders>
            <w:shd w:val="clear" w:color="auto" w:fill="E3BFBB"/>
            <w:vAlign w:val="center"/>
          </w:tcPr>
          <w:p w14:paraId="5A3177F2" w14:textId="67A27C15" w:rsidR="005F6900" w:rsidRPr="00C95C24" w:rsidRDefault="002F504B" w:rsidP="005F6900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Exploration rationale and prospectivity analysis for the selected regulated substance(s)</w:t>
            </w:r>
            <w:r w:rsidR="00E55D4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at section 4,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within the existing petroleum</w:t>
            </w:r>
            <w:r w:rsidR="001129B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exploration permit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area</w:t>
            </w:r>
          </w:p>
        </w:tc>
        <w:tc>
          <w:tcPr>
            <w:tcW w:w="718" w:type="dxa"/>
            <w:tcBorders>
              <w:left w:val="nil"/>
            </w:tcBorders>
            <w:vAlign w:val="center"/>
          </w:tcPr>
          <w:p w14:paraId="36D368CA" w14:textId="58DC04F0" w:rsidR="005F6900" w:rsidRPr="00764FBB" w:rsidRDefault="00D81851" w:rsidP="00D81851">
            <w:pPr>
              <w:spacing w:before="40" w:after="40"/>
              <w:jc w:val="center"/>
              <w:rPr>
                <w:rStyle w:val="ApplicationDetails"/>
                <w:b/>
                <w:bCs/>
                <w:color w:val="BFBFBF" w:themeColor="background1" w:themeShade="BF"/>
              </w:rPr>
            </w:pPr>
            <w:r w:rsidRPr="00074E3F">
              <w:rPr>
                <w:rFonts w:ascii="Arial" w:hAnsi="Arial" w:cs="Arial"/>
                <w:b/>
              </w:rPr>
              <w:sym w:font="Symbol" w:char="F0F0"/>
            </w:r>
          </w:p>
        </w:tc>
      </w:tr>
      <w:tr w:rsidR="00D81851" w:rsidRPr="00C95C24" w14:paraId="278B124E" w14:textId="77777777" w:rsidTr="00D81851">
        <w:trPr>
          <w:trHeight w:val="649"/>
        </w:trPr>
        <w:tc>
          <w:tcPr>
            <w:tcW w:w="8921" w:type="dxa"/>
            <w:tcBorders>
              <w:right w:val="nil"/>
            </w:tcBorders>
            <w:shd w:val="clear" w:color="auto" w:fill="E3BFBB"/>
            <w:vAlign w:val="center"/>
          </w:tcPr>
          <w:p w14:paraId="080160C4" w14:textId="7D7098D5" w:rsidR="00D81851" w:rsidRPr="00C95C24" w:rsidRDefault="00D81851" w:rsidP="00D8185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95C24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roposals for the work and expenditure in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blocks in the existing petroleum exploration permit area with respect to regulated substance(s)</w:t>
            </w:r>
          </w:p>
        </w:tc>
        <w:tc>
          <w:tcPr>
            <w:tcW w:w="718" w:type="dxa"/>
            <w:tcBorders>
              <w:left w:val="nil"/>
            </w:tcBorders>
            <w:vAlign w:val="center"/>
          </w:tcPr>
          <w:p w14:paraId="37EA033D" w14:textId="7435A239" w:rsidR="00D81851" w:rsidRPr="00C95C24" w:rsidRDefault="00D81851" w:rsidP="00D81851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8F4">
              <w:rPr>
                <w:rFonts w:ascii="Arial" w:hAnsi="Arial" w:cs="Arial"/>
                <w:b/>
              </w:rPr>
              <w:sym w:font="Symbol" w:char="F0F0"/>
            </w:r>
          </w:p>
        </w:tc>
      </w:tr>
      <w:tr w:rsidR="00D81851" w:rsidRPr="00C95C24" w14:paraId="1C915D4E" w14:textId="77777777" w:rsidTr="00D81851">
        <w:trPr>
          <w:trHeight w:val="649"/>
        </w:trPr>
        <w:tc>
          <w:tcPr>
            <w:tcW w:w="8921" w:type="dxa"/>
            <w:tcBorders>
              <w:right w:val="nil"/>
            </w:tcBorders>
            <w:shd w:val="clear" w:color="auto" w:fill="E3BFBB"/>
            <w:vAlign w:val="center"/>
          </w:tcPr>
          <w:p w14:paraId="1D49F754" w14:textId="63A415CB" w:rsidR="00D81851" w:rsidRPr="00C95C24" w:rsidRDefault="00D81851" w:rsidP="00D8185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Technical qualifications of the applicant and their employees with respect to regulated substance(s)</w:t>
            </w:r>
          </w:p>
        </w:tc>
        <w:tc>
          <w:tcPr>
            <w:tcW w:w="718" w:type="dxa"/>
            <w:tcBorders>
              <w:left w:val="nil"/>
            </w:tcBorders>
            <w:vAlign w:val="center"/>
          </w:tcPr>
          <w:p w14:paraId="39A225D0" w14:textId="5701A9BD" w:rsidR="00D81851" w:rsidRPr="00C95C24" w:rsidRDefault="00D81851" w:rsidP="00D81851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8F4">
              <w:rPr>
                <w:rFonts w:ascii="Arial" w:hAnsi="Arial" w:cs="Arial"/>
                <w:b/>
              </w:rPr>
              <w:sym w:font="Symbol" w:char="F0F0"/>
            </w:r>
          </w:p>
        </w:tc>
      </w:tr>
      <w:tr w:rsidR="00D81851" w:rsidRPr="00C95C24" w14:paraId="345BE0FA" w14:textId="77777777" w:rsidTr="00D81851">
        <w:trPr>
          <w:trHeight w:val="649"/>
        </w:trPr>
        <w:tc>
          <w:tcPr>
            <w:tcW w:w="8921" w:type="dxa"/>
            <w:tcBorders>
              <w:right w:val="nil"/>
            </w:tcBorders>
            <w:shd w:val="clear" w:color="auto" w:fill="E3BFBB"/>
            <w:vAlign w:val="center"/>
          </w:tcPr>
          <w:p w14:paraId="3C69CC5F" w14:textId="28E50B9A" w:rsidR="00D81851" w:rsidRPr="00C95C24" w:rsidRDefault="00D81851" w:rsidP="00D8185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Technical advice available to the applicant with respect to regulated substance(s)</w:t>
            </w:r>
          </w:p>
        </w:tc>
        <w:tc>
          <w:tcPr>
            <w:tcW w:w="718" w:type="dxa"/>
            <w:tcBorders>
              <w:left w:val="nil"/>
            </w:tcBorders>
            <w:vAlign w:val="center"/>
          </w:tcPr>
          <w:p w14:paraId="41D21AD3" w14:textId="37FA3E4D" w:rsidR="00D81851" w:rsidRPr="00764FBB" w:rsidRDefault="00D81851" w:rsidP="00D81851">
            <w:pPr>
              <w:spacing w:before="40" w:after="40"/>
              <w:jc w:val="center"/>
              <w:rPr>
                <w:rStyle w:val="ApplicationDetails"/>
                <w:b/>
                <w:bCs/>
                <w:color w:val="BFBFBF" w:themeColor="background1" w:themeShade="BF"/>
              </w:rPr>
            </w:pPr>
            <w:r w:rsidRPr="00B318F4">
              <w:rPr>
                <w:rFonts w:ascii="Arial" w:hAnsi="Arial" w:cs="Arial"/>
                <w:b/>
              </w:rPr>
              <w:sym w:font="Symbol" w:char="F0F0"/>
            </w:r>
          </w:p>
        </w:tc>
      </w:tr>
      <w:tr w:rsidR="00D81851" w:rsidRPr="00C95C24" w14:paraId="36297650" w14:textId="77777777" w:rsidTr="00D81851">
        <w:trPr>
          <w:trHeight w:val="649"/>
        </w:trPr>
        <w:tc>
          <w:tcPr>
            <w:tcW w:w="8921" w:type="dxa"/>
            <w:tcBorders>
              <w:right w:val="nil"/>
            </w:tcBorders>
            <w:shd w:val="clear" w:color="auto" w:fill="E3BFBB"/>
            <w:vAlign w:val="center"/>
          </w:tcPr>
          <w:p w14:paraId="43D2A5DF" w14:textId="75FADA46" w:rsidR="00D81851" w:rsidRPr="00C95C24" w:rsidRDefault="00D81851" w:rsidP="00D8185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Financial resources available to the applicant with respect to regulated substance(s)</w:t>
            </w:r>
          </w:p>
        </w:tc>
        <w:tc>
          <w:tcPr>
            <w:tcW w:w="718" w:type="dxa"/>
            <w:tcBorders>
              <w:left w:val="nil"/>
            </w:tcBorders>
            <w:vAlign w:val="center"/>
          </w:tcPr>
          <w:p w14:paraId="033227B1" w14:textId="04E3FA4B" w:rsidR="00D81851" w:rsidRPr="00764FBB" w:rsidRDefault="00D81851" w:rsidP="00D81851">
            <w:pPr>
              <w:spacing w:before="40" w:after="40"/>
              <w:jc w:val="center"/>
              <w:rPr>
                <w:rStyle w:val="ApplicationDetails"/>
                <w:b/>
                <w:bCs/>
                <w:color w:val="BFBFBF" w:themeColor="background1" w:themeShade="BF"/>
              </w:rPr>
            </w:pPr>
            <w:r w:rsidRPr="00B318F4">
              <w:rPr>
                <w:rFonts w:ascii="Arial" w:hAnsi="Arial" w:cs="Arial"/>
                <w:b/>
              </w:rPr>
              <w:sym w:font="Symbol" w:char="F0F0"/>
            </w:r>
          </w:p>
        </w:tc>
      </w:tr>
      <w:tr w:rsidR="00764FBB" w:rsidRPr="00C95C24" w14:paraId="2E79F602" w14:textId="77777777" w:rsidTr="00D81851">
        <w:trPr>
          <w:trHeight w:val="649"/>
        </w:trPr>
        <w:tc>
          <w:tcPr>
            <w:tcW w:w="8921" w:type="dxa"/>
            <w:tcBorders>
              <w:right w:val="nil"/>
            </w:tcBorders>
            <w:shd w:val="clear" w:color="auto" w:fill="E3BFBB"/>
            <w:vAlign w:val="center"/>
          </w:tcPr>
          <w:p w14:paraId="2EAAB933" w14:textId="3F5729A4" w:rsidR="00764FBB" w:rsidRPr="00C95C24" w:rsidRDefault="00D81851" w:rsidP="00764FBB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Provide any </w:t>
            </w:r>
            <w:r w:rsidR="00764FBB" w:rsidRPr="00C95C2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other matter(s)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 documentation </w:t>
            </w:r>
            <w:r w:rsidR="00764FBB" w:rsidRPr="00C95C24">
              <w:rPr>
                <w:rFonts w:ascii="Arial" w:hAnsi="Arial" w:cs="Arial"/>
                <w:b/>
                <w:bCs/>
                <w:sz w:val="20"/>
                <w:szCs w:val="20"/>
              </w:rPr>
              <w:t>the applicant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(s) </w:t>
            </w:r>
            <w:r w:rsidR="00764FBB" w:rsidRPr="00C95C24">
              <w:rPr>
                <w:rFonts w:ascii="Arial" w:hAnsi="Arial" w:cs="Arial"/>
                <w:b/>
                <w:bCs/>
                <w:sz w:val="20"/>
                <w:szCs w:val="20"/>
              </w:rPr>
              <w:t>wish to submit in relation to this application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D81851">
              <w:rPr>
                <w:rFonts w:ascii="Arial" w:hAnsi="Arial" w:cs="Arial"/>
                <w:sz w:val="16"/>
                <w:szCs w:val="16"/>
              </w:rPr>
              <w:t>(Optional)</w:t>
            </w:r>
          </w:p>
        </w:tc>
        <w:tc>
          <w:tcPr>
            <w:tcW w:w="718" w:type="dxa"/>
            <w:tcBorders>
              <w:left w:val="nil"/>
            </w:tcBorders>
            <w:vAlign w:val="center"/>
          </w:tcPr>
          <w:p w14:paraId="668F9CA9" w14:textId="5CD35F2D" w:rsidR="00764FBB" w:rsidRPr="00C95C24" w:rsidRDefault="00D81851" w:rsidP="00D81851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8F4">
              <w:rPr>
                <w:rFonts w:ascii="Arial" w:hAnsi="Arial" w:cs="Arial"/>
                <w:b/>
              </w:rPr>
              <w:sym w:font="Symbol" w:char="F0F0"/>
            </w:r>
          </w:p>
        </w:tc>
      </w:tr>
    </w:tbl>
    <w:tbl>
      <w:tblPr>
        <w:tblW w:w="9629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375919" w:rsidRPr="00421505" w14:paraId="744ACFBB" w14:textId="77777777" w:rsidTr="00375919">
        <w:trPr>
          <w:cantSplit/>
          <w:trHeight w:val="437"/>
        </w:trPr>
        <w:tc>
          <w:tcPr>
            <w:tcW w:w="96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9FD8BF" w14:textId="65255CC8" w:rsidR="00375919" w:rsidRPr="00375919" w:rsidRDefault="00375919" w:rsidP="00375919">
            <w:pPr>
              <w:pStyle w:val="ListParagraph"/>
              <w:numPr>
                <w:ilvl w:val="0"/>
                <w:numId w:val="27"/>
              </w:numPr>
              <w:spacing w:before="240" w:after="240"/>
              <w:ind w:left="244" w:hanging="3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bookmarkStart w:id="1" w:name="_Hlk194497287"/>
            <w:r w:rsidRPr="00375919">
              <w:rPr>
                <w:rFonts w:asciiTheme="majorHAnsi" w:hAnsiTheme="majorHAnsi" w:cstheme="majorHAnsi"/>
                <w:b/>
              </w:rPr>
              <w:t xml:space="preserve">Signature of applicant or agent </w:t>
            </w:r>
            <w:r w:rsidRPr="00375919">
              <w:rPr>
                <w:rFonts w:asciiTheme="majorHAnsi" w:hAnsiTheme="majorHAnsi" w:cstheme="majorHAnsi"/>
                <w:b/>
                <w:sz w:val="16"/>
                <w:szCs w:val="16"/>
              </w:rPr>
              <w:t>(agent must show authority to act for the registered holder(s))</w:t>
            </w:r>
          </w:p>
        </w:tc>
      </w:tr>
      <w:tr w:rsidR="003A4D6B" w:rsidRPr="00421505" w14:paraId="2FEBDD1B" w14:textId="77777777" w:rsidTr="00375919">
        <w:trPr>
          <w:cantSplit/>
          <w:trHeight w:val="437"/>
        </w:trPr>
        <w:tc>
          <w:tcPr>
            <w:tcW w:w="7078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64DCFF90" w14:textId="77777777" w:rsidR="003A4D6B" w:rsidRPr="002D701D" w:rsidRDefault="003A4D6B" w:rsidP="0017162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0D452011" w14:textId="77777777" w:rsidR="003A4D6B" w:rsidRPr="002D701D" w:rsidRDefault="003A4D6B" w:rsidP="0017162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3A4D6B" w:rsidRPr="00421505" w14:paraId="47056AF8" w14:textId="77777777" w:rsidTr="0017162E">
        <w:trPr>
          <w:cantSplit/>
          <w:trHeight w:val="985"/>
        </w:trPr>
        <w:tc>
          <w:tcPr>
            <w:tcW w:w="7078" w:type="dxa"/>
            <w:vAlign w:val="center"/>
          </w:tcPr>
          <w:p w14:paraId="068E1FBE" w14:textId="77777777" w:rsidR="003A4D6B" w:rsidRPr="002D701D" w:rsidRDefault="003A4D6B" w:rsidP="001716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156461B7" w14:textId="77777777" w:rsidR="003A4D6B" w:rsidRPr="002D701D" w:rsidRDefault="003A4D6B" w:rsidP="001716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246E79F" w14:textId="4876EDB3" w:rsidR="003A4D6B" w:rsidRDefault="00A80539" w:rsidP="00D81851">
      <w:pPr>
        <w:spacing w:after="120"/>
        <w:rPr>
          <w:sz w:val="20"/>
          <w:szCs w:val="20"/>
        </w:rPr>
      </w:pPr>
      <w:bookmarkStart w:id="2" w:name="_Hlk194496391"/>
      <w:bookmarkEnd w:id="1"/>
      <w:r>
        <w:rPr>
          <w:b/>
          <w:bCs/>
          <w:sz w:val="20"/>
          <w:szCs w:val="20"/>
        </w:rPr>
        <w:br/>
      </w:r>
    </w:p>
    <w:p w14:paraId="767CAEAB" w14:textId="77777777" w:rsidR="00D81851" w:rsidRDefault="00D81851" w:rsidP="003A4D6B">
      <w:pPr>
        <w:spacing w:after="240"/>
        <w:rPr>
          <w:sz w:val="20"/>
          <w:szCs w:val="20"/>
        </w:rPr>
      </w:pPr>
    </w:p>
    <w:p w14:paraId="4B089728" w14:textId="77777777" w:rsidR="00FC4710" w:rsidRDefault="00D81851" w:rsidP="00FC4710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="00FC4710" w:rsidRPr="001F0954">
        <w:rPr>
          <w:b/>
          <w:bCs/>
          <w:sz w:val="20"/>
          <w:szCs w:val="20"/>
        </w:rPr>
        <w:t xml:space="preserve">To successfully apply </w:t>
      </w:r>
      <w:r w:rsidR="00FC4710">
        <w:rPr>
          <w:b/>
          <w:bCs/>
          <w:sz w:val="20"/>
          <w:szCs w:val="20"/>
        </w:rPr>
        <w:t>to</w:t>
      </w:r>
      <w:r w:rsidR="00FC4710" w:rsidRPr="001F0954">
        <w:rPr>
          <w:b/>
          <w:bCs/>
          <w:sz w:val="20"/>
          <w:szCs w:val="20"/>
        </w:rPr>
        <w:t xml:space="preserve"> </w:t>
      </w:r>
      <w:r w:rsidR="00FC4710">
        <w:rPr>
          <w:b/>
          <w:bCs/>
          <w:sz w:val="20"/>
          <w:szCs w:val="20"/>
        </w:rPr>
        <w:t>add regulated substance rights to an existing petroleum exploration permit,</w:t>
      </w:r>
      <w:r w:rsidR="00FC4710" w:rsidRPr="001F0954">
        <w:rPr>
          <w:b/>
          <w:bCs/>
          <w:sz w:val="20"/>
          <w:szCs w:val="20"/>
        </w:rPr>
        <w:t xml:space="preserve"> the application must </w:t>
      </w:r>
      <w:r w:rsidR="00FC4710">
        <w:rPr>
          <w:b/>
          <w:bCs/>
          <w:sz w:val="20"/>
          <w:szCs w:val="20"/>
        </w:rPr>
        <w:t>(amongst other things):</w:t>
      </w:r>
    </w:p>
    <w:p w14:paraId="239BAE0D" w14:textId="77777777" w:rsidR="00FC4710" w:rsidRPr="00AB6F16" w:rsidRDefault="00FC4710" w:rsidP="00FC4710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in the approved </w:t>
      </w:r>
      <w:proofErr w:type="gramStart"/>
      <w:r w:rsidRPr="00AB6F16">
        <w:rPr>
          <w:sz w:val="20"/>
          <w:szCs w:val="20"/>
        </w:rPr>
        <w:t>manner;</w:t>
      </w:r>
      <w:proofErr w:type="gramEnd"/>
    </w:p>
    <w:p w14:paraId="2670FE5E" w14:textId="77777777" w:rsidR="00FC4710" w:rsidRPr="00AB6F16" w:rsidRDefault="00FC4710" w:rsidP="00FC4710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and </w:t>
      </w:r>
    </w:p>
    <w:p w14:paraId="57DB273A" w14:textId="77777777" w:rsidR="00FC4710" w:rsidRDefault="00FC4710" w:rsidP="00FC4710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0D7CB610" w14:textId="77777777" w:rsidR="00FC4710" w:rsidRDefault="00FC4710" w:rsidP="00FC4710">
      <w:pPr>
        <w:pStyle w:val="ListParagraph"/>
        <w:numPr>
          <w:ilvl w:val="1"/>
          <w:numId w:val="31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e</w:t>
      </w:r>
      <w:r w:rsidRPr="00D81851">
        <w:rPr>
          <w:sz w:val="20"/>
          <w:szCs w:val="20"/>
        </w:rPr>
        <w:t xml:space="preserve">xploration rationale and prospectivity analysis for the selected regulated substance(s), within the existing petroleum exploration permit </w:t>
      </w:r>
      <w:proofErr w:type="gramStart"/>
      <w:r w:rsidRPr="00D81851">
        <w:rPr>
          <w:sz w:val="20"/>
          <w:szCs w:val="20"/>
        </w:rPr>
        <w:t>area</w:t>
      </w:r>
      <w:r>
        <w:rPr>
          <w:sz w:val="20"/>
          <w:szCs w:val="20"/>
        </w:rPr>
        <w:t>;</w:t>
      </w:r>
      <w:proofErr w:type="gramEnd"/>
    </w:p>
    <w:p w14:paraId="04613D10" w14:textId="77777777" w:rsidR="00FC4710" w:rsidRDefault="00FC4710" w:rsidP="00FC4710">
      <w:pPr>
        <w:pStyle w:val="ListParagraph"/>
        <w:numPr>
          <w:ilvl w:val="1"/>
          <w:numId w:val="31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p</w:t>
      </w:r>
      <w:r w:rsidRPr="00D81851">
        <w:rPr>
          <w:sz w:val="20"/>
          <w:szCs w:val="20"/>
        </w:rPr>
        <w:t xml:space="preserve">roposals for the work and expenditure in the </w:t>
      </w:r>
      <w:proofErr w:type="spellStart"/>
      <w:r w:rsidRPr="00D81851">
        <w:rPr>
          <w:sz w:val="20"/>
          <w:szCs w:val="20"/>
        </w:rPr>
        <w:t>graticular</w:t>
      </w:r>
      <w:proofErr w:type="spellEnd"/>
      <w:r w:rsidRPr="00D81851">
        <w:rPr>
          <w:sz w:val="20"/>
          <w:szCs w:val="20"/>
        </w:rPr>
        <w:t xml:space="preserve"> blocks in the existing petroleum exploration permit area with respect to regulated substance(s</w:t>
      </w:r>
      <w:proofErr w:type="gramStart"/>
      <w:r w:rsidRPr="00D81851">
        <w:rPr>
          <w:sz w:val="20"/>
          <w:szCs w:val="20"/>
        </w:rPr>
        <w:t>)</w:t>
      </w:r>
      <w:r>
        <w:rPr>
          <w:sz w:val="20"/>
          <w:szCs w:val="20"/>
        </w:rPr>
        <w:t>;</w:t>
      </w:r>
      <w:proofErr w:type="gramEnd"/>
    </w:p>
    <w:p w14:paraId="21703999" w14:textId="77777777" w:rsidR="00FC4710" w:rsidRDefault="00FC4710" w:rsidP="00FC4710">
      <w:pPr>
        <w:pStyle w:val="ListParagraph"/>
        <w:numPr>
          <w:ilvl w:val="1"/>
          <w:numId w:val="31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Pr="00D81851">
        <w:rPr>
          <w:sz w:val="20"/>
          <w:szCs w:val="20"/>
        </w:rPr>
        <w:t>echnical qualifications of the applicant and their employees with respect to regulated substance(s</w:t>
      </w:r>
      <w:proofErr w:type="gramStart"/>
      <w:r w:rsidRPr="00D81851">
        <w:rPr>
          <w:sz w:val="20"/>
          <w:szCs w:val="20"/>
        </w:rPr>
        <w:t>)</w:t>
      </w:r>
      <w:r>
        <w:rPr>
          <w:sz w:val="20"/>
          <w:szCs w:val="20"/>
        </w:rPr>
        <w:t>;</w:t>
      </w:r>
      <w:proofErr w:type="gramEnd"/>
    </w:p>
    <w:p w14:paraId="695E718E" w14:textId="77777777" w:rsidR="00FC4710" w:rsidRDefault="00FC4710" w:rsidP="00FC4710">
      <w:pPr>
        <w:pStyle w:val="ListParagraph"/>
        <w:numPr>
          <w:ilvl w:val="1"/>
          <w:numId w:val="31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Pr="00D81851">
        <w:rPr>
          <w:sz w:val="20"/>
          <w:szCs w:val="20"/>
        </w:rPr>
        <w:t>echnical advice available to the applicant with respect to regulated substance(s</w:t>
      </w:r>
      <w:proofErr w:type="gramStart"/>
      <w:r w:rsidRPr="00D81851">
        <w:rPr>
          <w:sz w:val="20"/>
          <w:szCs w:val="20"/>
        </w:rPr>
        <w:t>)</w:t>
      </w:r>
      <w:r>
        <w:rPr>
          <w:sz w:val="20"/>
          <w:szCs w:val="20"/>
        </w:rPr>
        <w:t>;</w:t>
      </w:r>
      <w:proofErr w:type="gramEnd"/>
    </w:p>
    <w:p w14:paraId="67373FA8" w14:textId="77777777" w:rsidR="00FC4710" w:rsidRDefault="00FC4710" w:rsidP="00FC4710">
      <w:pPr>
        <w:pStyle w:val="ListParagraph"/>
        <w:numPr>
          <w:ilvl w:val="1"/>
          <w:numId w:val="31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f</w:t>
      </w:r>
      <w:r w:rsidRPr="00D81851">
        <w:rPr>
          <w:sz w:val="20"/>
          <w:szCs w:val="20"/>
        </w:rPr>
        <w:t>inancial resources available to the applicant with respect to regulated substance(s)</w:t>
      </w:r>
      <w:r>
        <w:rPr>
          <w:sz w:val="20"/>
          <w:szCs w:val="20"/>
        </w:rPr>
        <w:t>; and</w:t>
      </w:r>
    </w:p>
    <w:p w14:paraId="4D91FF86" w14:textId="77777777" w:rsidR="00FC4710" w:rsidRPr="00D81851" w:rsidRDefault="00FC4710" w:rsidP="00FC4710">
      <w:pPr>
        <w:pStyle w:val="ListParagraph"/>
        <w:numPr>
          <w:ilvl w:val="1"/>
          <w:numId w:val="31"/>
        </w:numPr>
        <w:spacing w:after="120"/>
        <w:contextualSpacing w:val="0"/>
        <w:rPr>
          <w:sz w:val="20"/>
          <w:szCs w:val="20"/>
        </w:rPr>
      </w:pPr>
      <w:r w:rsidRPr="00D81851">
        <w:rPr>
          <w:sz w:val="20"/>
          <w:szCs w:val="20"/>
        </w:rPr>
        <w:t>any other matter(s) or documentation the applicant(s) wish to submit in relation to this application (</w:t>
      </w:r>
      <w:r>
        <w:rPr>
          <w:sz w:val="20"/>
          <w:szCs w:val="20"/>
        </w:rPr>
        <w:t>o</w:t>
      </w:r>
      <w:r w:rsidRPr="00D81851">
        <w:rPr>
          <w:sz w:val="20"/>
          <w:szCs w:val="20"/>
        </w:rPr>
        <w:t>ptional)</w:t>
      </w:r>
      <w:r>
        <w:rPr>
          <w:sz w:val="20"/>
          <w:szCs w:val="20"/>
        </w:rPr>
        <w:t>.</w:t>
      </w:r>
    </w:p>
    <w:p w14:paraId="75049C4E" w14:textId="77777777" w:rsidR="00FC4710" w:rsidRDefault="00FC4710" w:rsidP="00FC4710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Please n</w:t>
      </w:r>
      <w:r w:rsidRPr="00E21DF1">
        <w:rPr>
          <w:rFonts w:asciiTheme="majorHAnsi" w:hAnsiTheme="majorHAnsi" w:cstheme="majorHAnsi"/>
          <w:b/>
          <w:bCs/>
          <w:sz w:val="20"/>
          <w:szCs w:val="20"/>
        </w:rPr>
        <w:t>ote</w:t>
      </w:r>
    </w:p>
    <w:p w14:paraId="4CED5A5D" w14:textId="77777777" w:rsidR="00FC4710" w:rsidRPr="00344A61" w:rsidRDefault="00FC4710" w:rsidP="00FC4710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 w:rsidRPr="00344A61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48B08FB4" w14:textId="77777777" w:rsidR="00FC4710" w:rsidRPr="00E21DF1" w:rsidRDefault="00FC4710" w:rsidP="00FC4710">
      <w:pPr>
        <w:spacing w:before="12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E21DF1">
        <w:rPr>
          <w:rFonts w:asciiTheme="majorHAnsi" w:hAnsiTheme="majorHAnsi" w:cstheme="majorHAnsi"/>
          <w:b/>
          <w:bCs/>
          <w:sz w:val="20"/>
          <w:szCs w:val="20"/>
        </w:rPr>
        <w:t>S</w:t>
      </w:r>
      <w:r>
        <w:rPr>
          <w:rFonts w:asciiTheme="majorHAnsi" w:hAnsiTheme="majorHAnsi" w:cstheme="majorHAnsi"/>
          <w:b/>
          <w:bCs/>
          <w:sz w:val="20"/>
          <w:szCs w:val="20"/>
        </w:rPr>
        <w:t>ubmission of application</w:t>
      </w:r>
    </w:p>
    <w:p w14:paraId="3885D823" w14:textId="77777777" w:rsidR="00FC4710" w:rsidRDefault="00FC4710" w:rsidP="00FC4710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The a</w:t>
      </w:r>
      <w:r w:rsidRPr="00E21DF1">
        <w:rPr>
          <w:rFonts w:asciiTheme="majorHAnsi" w:hAnsiTheme="majorHAnsi" w:cstheme="majorHAnsi"/>
          <w:sz w:val="20"/>
          <w:szCs w:val="20"/>
        </w:rPr>
        <w:t xml:space="preserve">pplication, together with supporting data </w:t>
      </w:r>
      <w:r>
        <w:rPr>
          <w:rFonts w:asciiTheme="majorHAnsi" w:hAnsiTheme="majorHAnsi" w:cstheme="majorHAnsi"/>
          <w:sz w:val="20"/>
          <w:szCs w:val="20"/>
        </w:rPr>
        <w:t>must</w:t>
      </w:r>
      <w:r w:rsidRPr="00E21DF1">
        <w:rPr>
          <w:rFonts w:asciiTheme="majorHAnsi" w:hAnsiTheme="majorHAnsi" w:cstheme="majorHAnsi"/>
          <w:sz w:val="20"/>
          <w:szCs w:val="20"/>
        </w:rPr>
        <w:t xml:space="preserve"> be submitted online through the Petroleum</w:t>
      </w:r>
      <w:r>
        <w:rPr>
          <w:rFonts w:asciiTheme="majorHAnsi" w:hAnsiTheme="majorHAnsi" w:cstheme="majorHAnsi"/>
          <w:sz w:val="20"/>
          <w:szCs w:val="20"/>
        </w:rPr>
        <w:t xml:space="preserve"> and</w:t>
      </w:r>
      <w:r w:rsidRPr="00E21DF1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6123E8BF" w14:textId="1BD66802" w:rsidR="00D81851" w:rsidRPr="00FC4710" w:rsidRDefault="00FC4710" w:rsidP="00FC4710">
      <w:pPr>
        <w:tabs>
          <w:tab w:val="left" w:pos="1080"/>
          <w:tab w:val="center" w:pos="4153"/>
          <w:tab w:val="right" w:pos="8306"/>
        </w:tabs>
        <w:spacing w:before="120" w:after="120"/>
        <w:rPr>
          <w:rFonts w:ascii="Arial" w:hAnsi="Arial" w:cs="Arial"/>
          <w:sz w:val="20"/>
          <w:szCs w:val="20"/>
        </w:rPr>
      </w:pPr>
      <w:r w:rsidRPr="001F253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bookmarkEnd w:id="2"/>
    <w:p w14:paraId="548363FA" w14:textId="77777777" w:rsidR="005B3B54" w:rsidRPr="005B3B54" w:rsidRDefault="005B3B54" w:rsidP="00B06229"/>
    <w:sectPr w:rsidR="005B3B54" w:rsidRPr="005B3B54" w:rsidSect="00A8053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9200C" w14:textId="77777777" w:rsidR="002370A6" w:rsidRDefault="002370A6" w:rsidP="00A4382C">
      <w:pPr>
        <w:spacing w:line="240" w:lineRule="auto"/>
      </w:pPr>
      <w:r>
        <w:separator/>
      </w:r>
    </w:p>
  </w:endnote>
  <w:endnote w:type="continuationSeparator" w:id="0">
    <w:p w14:paraId="0E622B97" w14:textId="77777777" w:rsidR="002370A6" w:rsidRDefault="002370A6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DDB8D" w14:textId="77777777" w:rsidR="003E2FBF" w:rsidRDefault="003E2F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A80539" w14:paraId="483CBC20" w14:textId="77777777" w:rsidTr="004F46D6">
      <w:trPr>
        <w:trHeight w:val="510"/>
      </w:trPr>
      <w:tc>
        <w:tcPr>
          <w:tcW w:w="3209" w:type="dxa"/>
          <w:vAlign w:val="center"/>
        </w:tcPr>
        <w:p w14:paraId="7A0AB2BB" w14:textId="77777777" w:rsidR="00A80539" w:rsidRDefault="00A80539" w:rsidP="00A80539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0777B935" w14:textId="71B68192" w:rsidR="00A80539" w:rsidRPr="00207A0D" w:rsidRDefault="00A80539" w:rsidP="00A80539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1708D0BE" w14:textId="77777777" w:rsidR="00A80539" w:rsidRPr="00207A0D" w:rsidRDefault="00A80539" w:rsidP="00A80539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01FC1DA9" w:rsidR="00CC5FB3" w:rsidRPr="00CC5FB3" w:rsidRDefault="00A80539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400A8BC0" wp14:editId="7C49B021">
          <wp:simplePos x="0" y="0"/>
          <wp:positionH relativeFrom="page">
            <wp:posOffset>-66</wp:posOffset>
          </wp:positionH>
          <wp:positionV relativeFrom="paragraph">
            <wp:posOffset>-429905</wp:posOffset>
          </wp:positionV>
          <wp:extent cx="7548880" cy="560070"/>
          <wp:effectExtent l="0" t="0" r="0" b="0"/>
          <wp:wrapNone/>
          <wp:docPr id="16679823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 w:rsidRPr="005B3B54">
      <w:rPr>
        <w:color w:val="FFFFFF" w:themeColor="background1"/>
        <w:szCs w:val="16"/>
      </w:rPr>
      <w:t xml:space="preserve"> </w:t>
    </w:r>
    <w:r w:rsidR="00CC5FB3">
      <w:rPr>
        <w:szCs w:val="16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A80539" w14:paraId="607F3C29" w14:textId="77777777" w:rsidTr="004F46D6">
      <w:trPr>
        <w:trHeight w:val="510"/>
      </w:trPr>
      <w:tc>
        <w:tcPr>
          <w:tcW w:w="3209" w:type="dxa"/>
          <w:vAlign w:val="center"/>
        </w:tcPr>
        <w:p w14:paraId="5CF217A9" w14:textId="77777777" w:rsidR="00A80539" w:rsidRDefault="00A80539" w:rsidP="00A80539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4E829472" w14:textId="206F87B9" w:rsidR="00A80539" w:rsidRPr="00207A0D" w:rsidRDefault="00A80539" w:rsidP="00A80539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0285C265" w14:textId="77777777" w:rsidR="00A80539" w:rsidRPr="00207A0D" w:rsidRDefault="00A80539" w:rsidP="00A80539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776217A8" w:rsidR="007218E4" w:rsidRPr="00A80539" w:rsidRDefault="00A80539" w:rsidP="00A80539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093275A8" wp14:editId="12989B35">
          <wp:simplePos x="0" y="0"/>
          <wp:positionH relativeFrom="page">
            <wp:posOffset>11364</wp:posOffset>
          </wp:positionH>
          <wp:positionV relativeFrom="paragraph">
            <wp:posOffset>-429905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A5A56" w14:textId="77777777" w:rsidR="002370A6" w:rsidRDefault="002370A6" w:rsidP="00A4382C">
      <w:pPr>
        <w:spacing w:line="240" w:lineRule="auto"/>
      </w:pPr>
      <w:r>
        <w:separator/>
      </w:r>
    </w:p>
  </w:footnote>
  <w:footnote w:type="continuationSeparator" w:id="0">
    <w:p w14:paraId="375BBF70" w14:textId="77777777" w:rsidR="002370A6" w:rsidRDefault="002370A6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63DD3" w14:textId="77777777" w:rsidR="003E2FBF" w:rsidRDefault="003E2F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9F0F6" w14:textId="771CA744" w:rsidR="00A80539" w:rsidRDefault="00A80539" w:rsidP="00A80539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4CA43CC7" wp14:editId="1725F10D">
          <wp:simplePos x="0" y="0"/>
          <wp:positionH relativeFrom="page">
            <wp:posOffset>1441</wp:posOffset>
          </wp:positionH>
          <wp:positionV relativeFrom="paragraph">
            <wp:posOffset>105</wp:posOffset>
          </wp:positionV>
          <wp:extent cx="7552055" cy="767386"/>
          <wp:effectExtent l="0" t="0" r="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7673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859D51" w14:textId="66149FBD" w:rsidR="00A80539" w:rsidRDefault="00A80539" w:rsidP="00A80539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6AFC460B" w14:textId="4DC97A00" w:rsidR="00D81851" w:rsidRPr="00D81851" w:rsidRDefault="00D81851" w:rsidP="00D81851">
    <w:pPr>
      <w:pStyle w:val="Header"/>
      <w:rPr>
        <w:rFonts w:ascii="Roboto Light" w:hAnsi="Roboto Light"/>
        <w:color w:val="FFFFFF" w:themeColor="background1"/>
        <w:sz w:val="20"/>
        <w:szCs w:val="20"/>
      </w:rPr>
    </w:pPr>
    <w:r w:rsidRPr="00D81851">
      <w:rPr>
        <w:rFonts w:ascii="Roboto Light" w:hAnsi="Roboto Light"/>
        <w:color w:val="FFFFFF" w:themeColor="background1"/>
        <w:sz w:val="20"/>
        <w:szCs w:val="20"/>
      </w:rPr>
      <w:t>Application to add Regulated Substance Rights to an existing Petroleum Exploration Permit - PGEGGSA</w:t>
    </w:r>
  </w:p>
  <w:p w14:paraId="0E8ED216" w14:textId="646D1EB4" w:rsidR="00A80539" w:rsidRDefault="00A805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577F0BE4" w:rsidR="005C720F" w:rsidRDefault="00A80539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3FF80E15" wp14:editId="01DD1CF2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1" w15:restartNumberingAfterBreak="0">
    <w:nsid w:val="10275E17"/>
    <w:multiLevelType w:val="hybridMultilevel"/>
    <w:tmpl w:val="9E582EB6"/>
    <w:lvl w:ilvl="0" w:tplc="65F84D2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2" w15:restartNumberingAfterBreak="0">
    <w:nsid w:val="19E47981"/>
    <w:multiLevelType w:val="multilevel"/>
    <w:tmpl w:val="0AA25E70"/>
    <w:numStyleLink w:val="AgencyBullets"/>
  </w:abstractNum>
  <w:abstractNum w:abstractNumId="3" w15:restartNumberingAfterBreak="0">
    <w:nsid w:val="1FE67512"/>
    <w:multiLevelType w:val="hybridMultilevel"/>
    <w:tmpl w:val="F010517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5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6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EF60A1"/>
    <w:multiLevelType w:val="multilevel"/>
    <w:tmpl w:val="77DEEFC4"/>
    <w:numStyleLink w:val="AgencyNumbers"/>
  </w:abstractNum>
  <w:abstractNum w:abstractNumId="8" w15:restartNumberingAfterBreak="0">
    <w:nsid w:val="41B20D18"/>
    <w:multiLevelType w:val="multilevel"/>
    <w:tmpl w:val="C4023126"/>
    <w:numStyleLink w:val="AgencyTableBullets"/>
  </w:abstractNum>
  <w:abstractNum w:abstractNumId="9" w15:restartNumberingAfterBreak="0">
    <w:nsid w:val="4474526F"/>
    <w:multiLevelType w:val="multilevel"/>
    <w:tmpl w:val="D5A4B100"/>
    <w:numStyleLink w:val="AgencyTableNumbers"/>
  </w:abstractNum>
  <w:abstractNum w:abstractNumId="10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2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5"/>
  </w:num>
  <w:num w:numId="2" w16cid:durableId="1114712982">
    <w:abstractNumId w:val="11"/>
  </w:num>
  <w:num w:numId="3" w16cid:durableId="47924743">
    <w:abstractNumId w:val="0"/>
  </w:num>
  <w:num w:numId="4" w16cid:durableId="1536692662">
    <w:abstractNumId w:val="4"/>
  </w:num>
  <w:num w:numId="5" w16cid:durableId="284586889">
    <w:abstractNumId w:val="7"/>
  </w:num>
  <w:num w:numId="6" w16cid:durableId="765152632">
    <w:abstractNumId w:val="8"/>
  </w:num>
  <w:num w:numId="7" w16cid:durableId="898440182">
    <w:abstractNumId w:val="9"/>
  </w:num>
  <w:num w:numId="8" w16cid:durableId="10036349">
    <w:abstractNumId w:val="2"/>
  </w:num>
  <w:num w:numId="9" w16cid:durableId="1765229124">
    <w:abstractNumId w:val="2"/>
  </w:num>
  <w:num w:numId="10" w16cid:durableId="510873556">
    <w:abstractNumId w:val="7"/>
  </w:num>
  <w:num w:numId="11" w16cid:durableId="2049210529">
    <w:abstractNumId w:val="2"/>
  </w:num>
  <w:num w:numId="12" w16cid:durableId="728458963">
    <w:abstractNumId w:val="2"/>
  </w:num>
  <w:num w:numId="13" w16cid:durableId="717433922">
    <w:abstractNumId w:val="2"/>
  </w:num>
  <w:num w:numId="14" w16cid:durableId="2006660679">
    <w:abstractNumId w:val="2"/>
  </w:num>
  <w:num w:numId="15" w16cid:durableId="1116868461">
    <w:abstractNumId w:val="7"/>
  </w:num>
  <w:num w:numId="16" w16cid:durableId="823745404">
    <w:abstractNumId w:val="7"/>
  </w:num>
  <w:num w:numId="17" w16cid:durableId="1761411400">
    <w:abstractNumId w:val="7"/>
  </w:num>
  <w:num w:numId="18" w16cid:durableId="1583297293">
    <w:abstractNumId w:val="7"/>
  </w:num>
  <w:num w:numId="19" w16cid:durableId="1080057401">
    <w:abstractNumId w:val="5"/>
  </w:num>
  <w:num w:numId="20" w16cid:durableId="1878738900">
    <w:abstractNumId w:val="11"/>
  </w:num>
  <w:num w:numId="21" w16cid:durableId="164519997">
    <w:abstractNumId w:val="0"/>
  </w:num>
  <w:num w:numId="22" w16cid:durableId="1424299007">
    <w:abstractNumId w:val="4"/>
  </w:num>
  <w:num w:numId="23" w16cid:durableId="940919409">
    <w:abstractNumId w:val="8"/>
  </w:num>
  <w:num w:numId="24" w16cid:durableId="558982355">
    <w:abstractNumId w:val="9"/>
  </w:num>
  <w:num w:numId="25" w16cid:durableId="1733384676">
    <w:abstractNumId w:val="10"/>
  </w:num>
  <w:num w:numId="26" w16cid:durableId="109281014">
    <w:abstractNumId w:val="13"/>
  </w:num>
  <w:num w:numId="27" w16cid:durableId="640768494">
    <w:abstractNumId w:val="1"/>
  </w:num>
  <w:num w:numId="28" w16cid:durableId="2129159610">
    <w:abstractNumId w:val="12"/>
  </w:num>
  <w:num w:numId="29" w16cid:durableId="1957826996">
    <w:abstractNumId w:val="6"/>
  </w:num>
  <w:num w:numId="30" w16cid:durableId="271210534">
    <w:abstractNumId w:val="14"/>
  </w:num>
  <w:num w:numId="31" w16cid:durableId="201332100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30161"/>
    <w:rsid w:val="00033FC8"/>
    <w:rsid w:val="000370C3"/>
    <w:rsid w:val="0004222B"/>
    <w:rsid w:val="00053816"/>
    <w:rsid w:val="000628DD"/>
    <w:rsid w:val="00064FEA"/>
    <w:rsid w:val="00070650"/>
    <w:rsid w:val="00074E3F"/>
    <w:rsid w:val="00081F4F"/>
    <w:rsid w:val="0008690B"/>
    <w:rsid w:val="00087E7C"/>
    <w:rsid w:val="000D6278"/>
    <w:rsid w:val="000F2BC7"/>
    <w:rsid w:val="000F4B54"/>
    <w:rsid w:val="00101A4E"/>
    <w:rsid w:val="001129B1"/>
    <w:rsid w:val="001165A0"/>
    <w:rsid w:val="00117846"/>
    <w:rsid w:val="00127A81"/>
    <w:rsid w:val="00127AFF"/>
    <w:rsid w:val="00135309"/>
    <w:rsid w:val="00150C0E"/>
    <w:rsid w:val="00150D6F"/>
    <w:rsid w:val="0015286C"/>
    <w:rsid w:val="00152E6D"/>
    <w:rsid w:val="00161BAC"/>
    <w:rsid w:val="00166F4F"/>
    <w:rsid w:val="001723E2"/>
    <w:rsid w:val="00175B21"/>
    <w:rsid w:val="00182318"/>
    <w:rsid w:val="001853E7"/>
    <w:rsid w:val="001879E1"/>
    <w:rsid w:val="001A1284"/>
    <w:rsid w:val="001C316F"/>
    <w:rsid w:val="001D2EB0"/>
    <w:rsid w:val="001E38AF"/>
    <w:rsid w:val="001E7A4D"/>
    <w:rsid w:val="001F1168"/>
    <w:rsid w:val="0020203E"/>
    <w:rsid w:val="0021319C"/>
    <w:rsid w:val="00217BF0"/>
    <w:rsid w:val="00220A3B"/>
    <w:rsid w:val="002370A6"/>
    <w:rsid w:val="00243F51"/>
    <w:rsid w:val="00246478"/>
    <w:rsid w:val="00257F47"/>
    <w:rsid w:val="00271A02"/>
    <w:rsid w:val="002760CB"/>
    <w:rsid w:val="002951CE"/>
    <w:rsid w:val="002B3C28"/>
    <w:rsid w:val="002D4783"/>
    <w:rsid w:val="002D701D"/>
    <w:rsid w:val="002E7DD3"/>
    <w:rsid w:val="002F0441"/>
    <w:rsid w:val="002F0C10"/>
    <w:rsid w:val="002F19D9"/>
    <w:rsid w:val="002F1DD9"/>
    <w:rsid w:val="002F504B"/>
    <w:rsid w:val="00306FAF"/>
    <w:rsid w:val="00307B64"/>
    <w:rsid w:val="00316310"/>
    <w:rsid w:val="0032092C"/>
    <w:rsid w:val="00321C39"/>
    <w:rsid w:val="00327D01"/>
    <w:rsid w:val="0033401D"/>
    <w:rsid w:val="00334E55"/>
    <w:rsid w:val="00371FB3"/>
    <w:rsid w:val="00375919"/>
    <w:rsid w:val="00375984"/>
    <w:rsid w:val="0038356A"/>
    <w:rsid w:val="0039394A"/>
    <w:rsid w:val="003A3CEF"/>
    <w:rsid w:val="003A4D6B"/>
    <w:rsid w:val="003B68D0"/>
    <w:rsid w:val="003C4000"/>
    <w:rsid w:val="003E2FBF"/>
    <w:rsid w:val="003E78C6"/>
    <w:rsid w:val="003F4681"/>
    <w:rsid w:val="003F68F5"/>
    <w:rsid w:val="003F7D47"/>
    <w:rsid w:val="00402253"/>
    <w:rsid w:val="0040666D"/>
    <w:rsid w:val="004108AE"/>
    <w:rsid w:val="00437FC0"/>
    <w:rsid w:val="00461E4E"/>
    <w:rsid w:val="00490548"/>
    <w:rsid w:val="004A2973"/>
    <w:rsid w:val="004A6EEC"/>
    <w:rsid w:val="004B05A6"/>
    <w:rsid w:val="004C12D6"/>
    <w:rsid w:val="004C3B9E"/>
    <w:rsid w:val="004C3BEF"/>
    <w:rsid w:val="004F273D"/>
    <w:rsid w:val="004F6AB4"/>
    <w:rsid w:val="00502FFE"/>
    <w:rsid w:val="005130D5"/>
    <w:rsid w:val="00517B50"/>
    <w:rsid w:val="00517B72"/>
    <w:rsid w:val="00521B09"/>
    <w:rsid w:val="00551586"/>
    <w:rsid w:val="00556CD6"/>
    <w:rsid w:val="005B3B54"/>
    <w:rsid w:val="005C720F"/>
    <w:rsid w:val="005C7F45"/>
    <w:rsid w:val="005E7192"/>
    <w:rsid w:val="005F0C9A"/>
    <w:rsid w:val="005F1E8A"/>
    <w:rsid w:val="005F3C73"/>
    <w:rsid w:val="005F6900"/>
    <w:rsid w:val="0060630D"/>
    <w:rsid w:val="00610797"/>
    <w:rsid w:val="00624131"/>
    <w:rsid w:val="0062733C"/>
    <w:rsid w:val="00636D36"/>
    <w:rsid w:val="006513B8"/>
    <w:rsid w:val="0066048C"/>
    <w:rsid w:val="00664B55"/>
    <w:rsid w:val="0066794A"/>
    <w:rsid w:val="00685FB7"/>
    <w:rsid w:val="0069124D"/>
    <w:rsid w:val="006B372C"/>
    <w:rsid w:val="006D1E9A"/>
    <w:rsid w:val="007218E4"/>
    <w:rsid w:val="007229BF"/>
    <w:rsid w:val="00725843"/>
    <w:rsid w:val="00736097"/>
    <w:rsid w:val="00736B45"/>
    <w:rsid w:val="0075253D"/>
    <w:rsid w:val="007528AA"/>
    <w:rsid w:val="00757A2A"/>
    <w:rsid w:val="00764FBB"/>
    <w:rsid w:val="00765079"/>
    <w:rsid w:val="00766D5C"/>
    <w:rsid w:val="00770CC9"/>
    <w:rsid w:val="00786001"/>
    <w:rsid w:val="0079606B"/>
    <w:rsid w:val="007A3D4A"/>
    <w:rsid w:val="007A54B1"/>
    <w:rsid w:val="007E0F3E"/>
    <w:rsid w:val="00801E56"/>
    <w:rsid w:val="008133E9"/>
    <w:rsid w:val="00832EE7"/>
    <w:rsid w:val="00842165"/>
    <w:rsid w:val="008565C8"/>
    <w:rsid w:val="00860F4E"/>
    <w:rsid w:val="00873CE2"/>
    <w:rsid w:val="008754BA"/>
    <w:rsid w:val="008759F0"/>
    <w:rsid w:val="00875FE3"/>
    <w:rsid w:val="00884860"/>
    <w:rsid w:val="00884F47"/>
    <w:rsid w:val="00887F3C"/>
    <w:rsid w:val="0089012F"/>
    <w:rsid w:val="0089259A"/>
    <w:rsid w:val="008A0283"/>
    <w:rsid w:val="008A72AE"/>
    <w:rsid w:val="008B1A66"/>
    <w:rsid w:val="008E0D74"/>
    <w:rsid w:val="008E41EC"/>
    <w:rsid w:val="008E742A"/>
    <w:rsid w:val="0092017E"/>
    <w:rsid w:val="009201EE"/>
    <w:rsid w:val="00930690"/>
    <w:rsid w:val="00930944"/>
    <w:rsid w:val="00930BCD"/>
    <w:rsid w:val="00935B0B"/>
    <w:rsid w:val="0094285C"/>
    <w:rsid w:val="00943CC7"/>
    <w:rsid w:val="00944D7D"/>
    <w:rsid w:val="00946226"/>
    <w:rsid w:val="00953276"/>
    <w:rsid w:val="009532BA"/>
    <w:rsid w:val="00965627"/>
    <w:rsid w:val="00966203"/>
    <w:rsid w:val="00993D2D"/>
    <w:rsid w:val="009B0BD9"/>
    <w:rsid w:val="009B78B5"/>
    <w:rsid w:val="009D7FD7"/>
    <w:rsid w:val="00A14AE6"/>
    <w:rsid w:val="00A176CC"/>
    <w:rsid w:val="00A23A32"/>
    <w:rsid w:val="00A3711D"/>
    <w:rsid w:val="00A41AAF"/>
    <w:rsid w:val="00A4382C"/>
    <w:rsid w:val="00A479DA"/>
    <w:rsid w:val="00A663DD"/>
    <w:rsid w:val="00A73213"/>
    <w:rsid w:val="00A768BE"/>
    <w:rsid w:val="00A804F9"/>
    <w:rsid w:val="00A80539"/>
    <w:rsid w:val="00A826CA"/>
    <w:rsid w:val="00A865D9"/>
    <w:rsid w:val="00A93B26"/>
    <w:rsid w:val="00AD0559"/>
    <w:rsid w:val="00AE28A5"/>
    <w:rsid w:val="00AE6CF0"/>
    <w:rsid w:val="00B01BDB"/>
    <w:rsid w:val="00B06229"/>
    <w:rsid w:val="00B1058A"/>
    <w:rsid w:val="00B209B3"/>
    <w:rsid w:val="00B357DE"/>
    <w:rsid w:val="00B40797"/>
    <w:rsid w:val="00B4205B"/>
    <w:rsid w:val="00B45BCE"/>
    <w:rsid w:val="00B933E5"/>
    <w:rsid w:val="00B96B1B"/>
    <w:rsid w:val="00BA43DE"/>
    <w:rsid w:val="00BB241A"/>
    <w:rsid w:val="00BB3D76"/>
    <w:rsid w:val="00BC5B97"/>
    <w:rsid w:val="00BC790D"/>
    <w:rsid w:val="00BD452D"/>
    <w:rsid w:val="00BD7FE2"/>
    <w:rsid w:val="00BE1B9B"/>
    <w:rsid w:val="00BF2F36"/>
    <w:rsid w:val="00C169C6"/>
    <w:rsid w:val="00C17C2B"/>
    <w:rsid w:val="00C524D8"/>
    <w:rsid w:val="00C73704"/>
    <w:rsid w:val="00C74436"/>
    <w:rsid w:val="00C851DC"/>
    <w:rsid w:val="00C95C24"/>
    <w:rsid w:val="00C95C39"/>
    <w:rsid w:val="00C97A98"/>
    <w:rsid w:val="00CA6220"/>
    <w:rsid w:val="00CB079B"/>
    <w:rsid w:val="00CC4376"/>
    <w:rsid w:val="00CC43BA"/>
    <w:rsid w:val="00CC5681"/>
    <w:rsid w:val="00CC5FB3"/>
    <w:rsid w:val="00D016D8"/>
    <w:rsid w:val="00D14F87"/>
    <w:rsid w:val="00D20C61"/>
    <w:rsid w:val="00D274AA"/>
    <w:rsid w:val="00D27E58"/>
    <w:rsid w:val="00D43849"/>
    <w:rsid w:val="00D5302E"/>
    <w:rsid w:val="00D6395F"/>
    <w:rsid w:val="00D71CF0"/>
    <w:rsid w:val="00D72D04"/>
    <w:rsid w:val="00D81851"/>
    <w:rsid w:val="00D9127D"/>
    <w:rsid w:val="00DB3504"/>
    <w:rsid w:val="00DB3B0A"/>
    <w:rsid w:val="00DC0365"/>
    <w:rsid w:val="00DC07FF"/>
    <w:rsid w:val="00DE0A4C"/>
    <w:rsid w:val="00DE5B3B"/>
    <w:rsid w:val="00DF7BE7"/>
    <w:rsid w:val="00E207C8"/>
    <w:rsid w:val="00E23022"/>
    <w:rsid w:val="00E262D6"/>
    <w:rsid w:val="00E26EED"/>
    <w:rsid w:val="00E30ABB"/>
    <w:rsid w:val="00E335C1"/>
    <w:rsid w:val="00E343A6"/>
    <w:rsid w:val="00E4041E"/>
    <w:rsid w:val="00E55D43"/>
    <w:rsid w:val="00E64CA0"/>
    <w:rsid w:val="00E7766F"/>
    <w:rsid w:val="00E800BA"/>
    <w:rsid w:val="00E84280"/>
    <w:rsid w:val="00E87942"/>
    <w:rsid w:val="00EB048B"/>
    <w:rsid w:val="00EB4C6D"/>
    <w:rsid w:val="00EC15C1"/>
    <w:rsid w:val="00ED1F45"/>
    <w:rsid w:val="00ED30ED"/>
    <w:rsid w:val="00ED6F63"/>
    <w:rsid w:val="00EE5BAD"/>
    <w:rsid w:val="00F06689"/>
    <w:rsid w:val="00F07494"/>
    <w:rsid w:val="00F12F5C"/>
    <w:rsid w:val="00F17A22"/>
    <w:rsid w:val="00F234F8"/>
    <w:rsid w:val="00F26454"/>
    <w:rsid w:val="00F30EA3"/>
    <w:rsid w:val="00F42B9C"/>
    <w:rsid w:val="00F47CE2"/>
    <w:rsid w:val="00F53BB2"/>
    <w:rsid w:val="00F54001"/>
    <w:rsid w:val="00F64A1A"/>
    <w:rsid w:val="00F71624"/>
    <w:rsid w:val="00F953B9"/>
    <w:rsid w:val="00FA164E"/>
    <w:rsid w:val="00FA3B9E"/>
    <w:rsid w:val="00FB1C15"/>
    <w:rsid w:val="00FB1CCB"/>
    <w:rsid w:val="00FB401B"/>
    <w:rsid w:val="00FC4710"/>
    <w:rsid w:val="00FD5004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86D8C87522C4FA40992AD7874AAC749B" ma:contentTypeVersion="2" ma:contentTypeDescription="Create a new document." ma:contentTypeScope="" ma:versionID="fbfd27c9f286c782d9cd91283a1709a7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metadata xmlns="http://www.objective.com/ecm/document/metadata/65F1F92071475276E05315230A0A9CBF" version="1.0.0">
  <systemFields>
    <field name="Objective-Id">
      <value order="0">A101569917</value>
    </field>
    <field name="Objective-Title">
      <value order="0">RTD-XXXX - PGEGGSA - Petroleum - Adding Regulated Substance Rights to an existing Petroleum Exploration Permit</value>
    </field>
    <field name="Objective-Description">
      <value order="0"/>
    </field>
    <field name="Objective-CreationStamp">
      <value order="0">2025-12-11T03:23:34Z</value>
    </field>
    <field name="Objective-IsApproved">
      <value order="0">false</value>
    </field>
    <field name="Objective-IsPublished">
      <value order="0">true</value>
    </field>
    <field name="Objective-DatePublished">
      <value order="0">2026-03-25T08:54:09Z</value>
    </field>
    <field name="Objective-ModificationStamp">
      <value order="0">2026-03-25T09:10:49Z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2024:Draft Forms:2. PGEGGSA:Adding Regulated Substance Rights to an existing Petroleum title</value>
    </field>
    <field name="Objective-Parent">
      <value order="0">Adding Regulated Substance Rights to an existing Petroleum title</value>
    </field>
    <field name="Objective-State">
      <value order="0">Published</value>
    </field>
    <field name="Objective-VersionId">
      <value order="0">vA116617114</value>
    </field>
    <field name="Objective-Version">
      <value order="0">3.0</value>
    </field>
    <field name="Objective-VersionNumber">
      <value order="0">3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02A4D9F-35F8-477B-B8AC-B261B192D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3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488</Words>
  <Characters>2930</Characters>
  <Application>Microsoft Office Word</Application>
  <DocSecurity>0</DocSecurity>
  <Lines>134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to add Regulated Substance Rights to an existing Petroleum Exploration Permit</dc:title>
  <dc:subject/>
  <dc:creator/>
  <cp:keywords/>
  <dc:description/>
  <cp:lastModifiedBy>STEWART, Carly-Jane</cp:lastModifiedBy>
  <cp:revision>19</cp:revision>
  <cp:lastPrinted>2025-03-14T03:18:00Z</cp:lastPrinted>
  <dcterms:created xsi:type="dcterms:W3CDTF">2025-12-08T07:37:00Z</dcterms:created>
  <dcterms:modified xsi:type="dcterms:W3CDTF">2026-05-13T03:09:00Z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0x01010034869801477A44BA963EBC7CD35300A1030086D8C87522C4FA40992AD7874AAC749B</vt:lpwstr>
  </property>
  <property fmtid="{D5CDD505-2E9C-101B-9397-08002B2CF9AE}" pid="3" name="Objective-Id">
    <vt:lpwstr>A101569917</vt:lpwstr>
  </property>
  <property fmtid="{D5CDD505-2E9C-101B-9397-08002B2CF9AE}" pid="4" name="Objective-Title">
    <vt:lpwstr>RTD-XXXX - PGEGGSA - Petroleum - Adding Regulated Substance Rights to an existing Petroleum Exploration Permit</vt:lpwstr>
  </property>
  <property fmtid="{D5CDD505-2E9C-101B-9397-08002B2CF9AE}" pid="5" name="Objective-Description">
    <vt:lpwstr/>
  </property>
  <property fmtid="{D5CDD505-2E9C-101B-9397-08002B2CF9AE}" pid="6" name="Objective-CreationStamp">
    <vt:filetime>2025-12-11T03:23:34Z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2026-03-25T08:54:09Z</vt:filetime>
  </property>
  <property fmtid="{D5CDD505-2E9C-101B-9397-08002B2CF9AE}" pid="10" name="Objective-ModificationStamp">
    <vt:filetime>2026-03-25T09:10:49Z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2024:Draft Forms:2. PGEGGSA:Adding Regulated Substance Rights to an existing Petroleum title</vt:lpwstr>
  </property>
  <property fmtid="{D5CDD505-2E9C-101B-9397-08002B2CF9AE}" pid="13" name="Objective-Parent">
    <vt:lpwstr>Adding Regulated Substance Rights to an existing Petroleum title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vA116617114</vt:lpwstr>
  </property>
  <property fmtid="{D5CDD505-2E9C-101B-9397-08002B2CF9AE}" pid="16" name="Objective-Version">
    <vt:lpwstr>3.0</vt:lpwstr>
  </property>
  <property fmtid="{D5CDD505-2E9C-101B-9397-08002B2CF9AE}" pid="17" name="Objective-VersionNumber">
    <vt:r8>3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