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D2F76" w14:textId="5459D7E2" w:rsidR="00B459B5" w:rsidRDefault="00B459B5" w:rsidP="0068564A">
      <w:pPr>
        <w:tabs>
          <w:tab w:val="left" w:pos="2861"/>
        </w:tabs>
        <w:spacing w:after="0"/>
      </w:pPr>
      <w:r w:rsidRPr="00FB7FE1">
        <w:rPr>
          <w:rFonts w:ascii="Arial Narrow" w:eastAsia="MS Mincho" w:hAnsi="Arial Narrow"/>
          <w:b/>
          <w:w w:val="105"/>
          <w:sz w:val="44"/>
          <w:szCs w:val="24"/>
          <w:lang w:eastAsia="ja-JP"/>
        </w:rPr>
        <w:t>M</w:t>
      </w:r>
      <w:r>
        <w:rPr>
          <w:rFonts w:ascii="Arial Narrow" w:eastAsia="MS Mincho" w:hAnsi="Arial Narrow"/>
          <w:b/>
          <w:w w:val="105"/>
          <w:sz w:val="44"/>
          <w:szCs w:val="24"/>
          <w:lang w:eastAsia="ja-JP"/>
        </w:rPr>
        <w:t>INE CLOSURE PLAN</w:t>
      </w:r>
      <w:r w:rsidRPr="00FB7FE1">
        <w:rPr>
          <w:rFonts w:ascii="Arial Narrow" w:eastAsia="MS Mincho" w:hAnsi="Arial Narrow"/>
          <w:b/>
          <w:w w:val="105"/>
          <w:sz w:val="44"/>
          <w:szCs w:val="24"/>
          <w:lang w:eastAsia="ja-JP"/>
        </w:rPr>
        <w:t xml:space="preserve"> FOR SMALL MINING OPERATIONS</w:t>
      </w:r>
      <w:r>
        <w:t xml:space="preserve"> </w:t>
      </w:r>
    </w:p>
    <w:p w14:paraId="1094F38B" w14:textId="77777777" w:rsidR="007A441D" w:rsidRDefault="007A441D" w:rsidP="0068564A">
      <w:pPr>
        <w:tabs>
          <w:tab w:val="left" w:pos="2861"/>
        </w:tabs>
        <w:spacing w:after="0"/>
      </w:pPr>
    </w:p>
    <w:p w14:paraId="536E1619" w14:textId="1C8E0CFC" w:rsidR="007A441D" w:rsidRPr="007A441D" w:rsidRDefault="007A441D" w:rsidP="0068564A">
      <w:pPr>
        <w:tabs>
          <w:tab w:val="left" w:pos="2861"/>
        </w:tabs>
        <w:spacing w:after="0"/>
        <w:rPr>
          <w:rFonts w:ascii="RobotoCondensed-Bold" w:hAnsi="RobotoCondensed-Bold" w:cs="RobotoCondensed-Bold"/>
          <w:b/>
          <w:bCs/>
          <w:color w:val="17365D"/>
          <w:sz w:val="52"/>
          <w:szCs w:val="52"/>
        </w:rPr>
      </w:pPr>
      <w:r w:rsidRPr="007A441D">
        <w:rPr>
          <w:b/>
          <w:bCs/>
        </w:rPr>
        <w:t>FORM</w:t>
      </w:r>
    </w:p>
    <w:p w14:paraId="1B82AF91" w14:textId="77777777" w:rsidR="00B459B5" w:rsidRPr="003D402B" w:rsidRDefault="00B459B5" w:rsidP="00B459B5">
      <w:pPr>
        <w:spacing w:after="0"/>
        <w:jc w:val="both"/>
        <w:rPr>
          <w:rFonts w:eastAsia="Calibri" w:cs="Arial"/>
          <w:b/>
        </w:rPr>
      </w:pPr>
    </w:p>
    <w:p w14:paraId="172D8DD4" w14:textId="1329D6AC" w:rsidR="007A441D" w:rsidRDefault="007A441D" w:rsidP="007A441D">
      <w:pPr>
        <w:spacing w:after="0"/>
        <w:jc w:val="both"/>
        <w:rPr>
          <w:rFonts w:cs="Arial"/>
        </w:rPr>
      </w:pPr>
      <w:r w:rsidRPr="007A441D">
        <w:rPr>
          <w:rFonts w:cs="Arial"/>
        </w:rPr>
        <w:t>Pursuant to section 103</w:t>
      </w:r>
      <w:proofErr w:type="gramStart"/>
      <w:r w:rsidRPr="007A441D">
        <w:rPr>
          <w:rFonts w:cs="Arial"/>
        </w:rPr>
        <w:t>A</w:t>
      </w:r>
      <w:r w:rsidR="00803AA2" w:rsidRPr="00803AA2">
        <w:rPr>
          <w:rFonts w:cs="Arial"/>
        </w:rPr>
        <w:t>T</w:t>
      </w:r>
      <w:r w:rsidRPr="007A441D">
        <w:rPr>
          <w:rFonts w:cs="Arial"/>
        </w:rPr>
        <w:t>(</w:t>
      </w:r>
      <w:proofErr w:type="gramEnd"/>
      <w:r w:rsidR="00803AA2" w:rsidRPr="00803AA2">
        <w:rPr>
          <w:rFonts w:cs="Arial"/>
        </w:rPr>
        <w:t>2)</w:t>
      </w:r>
      <w:r w:rsidRPr="007A441D">
        <w:rPr>
          <w:rFonts w:cs="Arial"/>
        </w:rPr>
        <w:t xml:space="preserve"> of the </w:t>
      </w:r>
      <w:r w:rsidRPr="007A441D">
        <w:rPr>
          <w:rFonts w:cs="Arial"/>
          <w:i/>
          <w:iCs/>
        </w:rPr>
        <w:t>Mining Act 1978</w:t>
      </w:r>
      <w:r w:rsidRPr="007A441D">
        <w:rPr>
          <w:rFonts w:cs="Arial"/>
        </w:rPr>
        <w:t xml:space="preserve"> this is the approved form for the submission of a </w:t>
      </w:r>
      <w:r w:rsidRPr="00803AA2">
        <w:rPr>
          <w:rFonts w:cs="Arial"/>
        </w:rPr>
        <w:t>Mine Closure Plan (MCP)</w:t>
      </w:r>
      <w:r w:rsidRPr="007A441D">
        <w:rPr>
          <w:rFonts w:cs="Arial"/>
        </w:rPr>
        <w:t xml:space="preserve"> for small mining operations. The form has been designed to meet the requirements of </w:t>
      </w:r>
      <w:r w:rsidR="00803AA2" w:rsidRPr="00803AA2">
        <w:rPr>
          <w:rFonts w:cs="Arial"/>
        </w:rPr>
        <w:t>section 103AR of the Mining Act</w:t>
      </w:r>
      <w:r w:rsidRPr="007A441D">
        <w:rPr>
          <w:rFonts w:cs="Arial"/>
        </w:rPr>
        <w:t xml:space="preserve">, and therefore all sections must be completed in order for this form to constitute a valid </w:t>
      </w:r>
      <w:r w:rsidR="00803AA2" w:rsidRPr="00803AA2">
        <w:rPr>
          <w:rFonts w:cs="Arial"/>
        </w:rPr>
        <w:t>MCP</w:t>
      </w:r>
      <w:r w:rsidRPr="007A441D">
        <w:rPr>
          <w:rFonts w:cs="Arial"/>
        </w:rPr>
        <w:t>.</w:t>
      </w:r>
    </w:p>
    <w:p w14:paraId="757EAF6F" w14:textId="77777777" w:rsidR="007A441D" w:rsidRPr="007A441D" w:rsidRDefault="007A441D" w:rsidP="007A441D">
      <w:pPr>
        <w:spacing w:after="0"/>
        <w:jc w:val="both"/>
        <w:rPr>
          <w:rFonts w:cs="Arial"/>
        </w:rPr>
      </w:pPr>
    </w:p>
    <w:p w14:paraId="32E915CF" w14:textId="46CDA262" w:rsidR="007A441D" w:rsidRDefault="007A441D" w:rsidP="007A441D">
      <w:pPr>
        <w:spacing w:after="0"/>
        <w:jc w:val="both"/>
        <w:rPr>
          <w:rFonts w:cs="Arial"/>
        </w:rPr>
      </w:pPr>
      <w:r w:rsidRPr="007A441D">
        <w:rPr>
          <w:rFonts w:cs="Arial"/>
        </w:rPr>
        <w:t xml:space="preserve">This pro forma </w:t>
      </w:r>
      <w:r w:rsidRPr="007A441D">
        <w:rPr>
          <w:rFonts w:cs="Arial"/>
          <w:b/>
          <w:bCs/>
        </w:rPr>
        <w:t xml:space="preserve">cannot be used as a mechanism to </w:t>
      </w:r>
      <w:r>
        <w:rPr>
          <w:rFonts w:cs="Arial"/>
          <w:b/>
          <w:bCs/>
        </w:rPr>
        <w:t>submit a MCP for projects</w:t>
      </w:r>
      <w:r w:rsidRPr="007A441D">
        <w:rPr>
          <w:rFonts w:cs="Arial"/>
          <w:b/>
          <w:bCs/>
        </w:rPr>
        <w:t xml:space="preserve"> that are not considered small mining operations</w:t>
      </w:r>
      <w:r w:rsidRPr="007A441D">
        <w:rPr>
          <w:rFonts w:cs="Arial"/>
        </w:rPr>
        <w:t>.</w:t>
      </w:r>
    </w:p>
    <w:p w14:paraId="49A6ABF2" w14:textId="181D30E2" w:rsidR="007A441D" w:rsidRPr="007A441D" w:rsidRDefault="007A441D" w:rsidP="007A441D">
      <w:pPr>
        <w:spacing w:after="0"/>
        <w:jc w:val="both"/>
        <w:rPr>
          <w:rFonts w:cs="Arial"/>
        </w:rPr>
      </w:pPr>
      <w:r>
        <w:rPr>
          <w:rFonts w:cs="Arial"/>
        </w:rPr>
        <w:tab/>
      </w:r>
    </w:p>
    <w:p w14:paraId="1A1F4A05" w14:textId="77777777" w:rsidR="007A441D" w:rsidRPr="007A441D" w:rsidRDefault="007A441D" w:rsidP="007A441D">
      <w:pPr>
        <w:spacing w:after="0"/>
        <w:jc w:val="both"/>
        <w:rPr>
          <w:rFonts w:cs="Arial"/>
        </w:rPr>
      </w:pPr>
      <w:r w:rsidRPr="007A441D">
        <w:rPr>
          <w:rFonts w:cs="Arial"/>
        </w:rPr>
        <w:t>The Department of Mines, Petroleum and Exploration (DMPE) considers a small mining operation to be defined as:</w:t>
      </w:r>
    </w:p>
    <w:p w14:paraId="3D6752E5" w14:textId="77777777" w:rsidR="007A441D" w:rsidRPr="007A441D" w:rsidRDefault="007A441D" w:rsidP="007A441D">
      <w:pPr>
        <w:numPr>
          <w:ilvl w:val="0"/>
          <w:numId w:val="60"/>
        </w:numPr>
        <w:spacing w:after="0"/>
        <w:jc w:val="both"/>
        <w:rPr>
          <w:rFonts w:cs="Arial"/>
        </w:rPr>
      </w:pPr>
      <w:r w:rsidRPr="007A441D">
        <w:rPr>
          <w:rFonts w:cs="Arial"/>
        </w:rPr>
        <w:t>Scraping and detecting</w:t>
      </w:r>
    </w:p>
    <w:p w14:paraId="3FE3F40F" w14:textId="77777777" w:rsidR="007A441D" w:rsidRPr="007A441D" w:rsidRDefault="007A441D" w:rsidP="007A441D">
      <w:pPr>
        <w:numPr>
          <w:ilvl w:val="0"/>
          <w:numId w:val="60"/>
        </w:numPr>
        <w:spacing w:after="0"/>
        <w:jc w:val="both"/>
        <w:rPr>
          <w:rFonts w:cs="Arial"/>
        </w:rPr>
      </w:pPr>
      <w:r w:rsidRPr="007A441D">
        <w:rPr>
          <w:rFonts w:cs="Arial"/>
        </w:rPr>
        <w:t>Dry blowing</w:t>
      </w:r>
    </w:p>
    <w:p w14:paraId="2716A743" w14:textId="77777777" w:rsidR="007A441D" w:rsidRPr="007A441D" w:rsidRDefault="007A441D" w:rsidP="007A441D">
      <w:pPr>
        <w:numPr>
          <w:ilvl w:val="0"/>
          <w:numId w:val="60"/>
        </w:numPr>
        <w:spacing w:after="0"/>
        <w:jc w:val="both"/>
        <w:rPr>
          <w:rFonts w:cs="Arial"/>
        </w:rPr>
      </w:pPr>
      <w:r w:rsidRPr="007A441D">
        <w:rPr>
          <w:rFonts w:cs="Arial"/>
        </w:rPr>
        <w:t>Wet and dry gravity separation activities</w:t>
      </w:r>
    </w:p>
    <w:p w14:paraId="2B1B7794" w14:textId="77777777" w:rsidR="007A441D" w:rsidRPr="007A441D" w:rsidRDefault="007A441D" w:rsidP="007A441D">
      <w:pPr>
        <w:numPr>
          <w:ilvl w:val="0"/>
          <w:numId w:val="60"/>
        </w:numPr>
        <w:spacing w:after="0"/>
        <w:jc w:val="both"/>
        <w:rPr>
          <w:rFonts w:cs="Arial"/>
        </w:rPr>
      </w:pPr>
      <w:r w:rsidRPr="007A441D">
        <w:rPr>
          <w:rFonts w:cs="Arial"/>
        </w:rPr>
        <w:t>The following activities for a total footprint for the mining operation of 10 hectares (ha) or less:</w:t>
      </w:r>
    </w:p>
    <w:p w14:paraId="57C7321F" w14:textId="77777777" w:rsidR="007A441D" w:rsidRPr="007A441D" w:rsidRDefault="007A441D" w:rsidP="007A441D">
      <w:pPr>
        <w:numPr>
          <w:ilvl w:val="1"/>
          <w:numId w:val="61"/>
        </w:numPr>
        <w:spacing w:after="0"/>
        <w:jc w:val="both"/>
        <w:rPr>
          <w:rFonts w:cs="Arial"/>
        </w:rPr>
      </w:pPr>
      <w:r w:rsidRPr="007A441D">
        <w:rPr>
          <w:rFonts w:cs="Arial"/>
        </w:rPr>
        <w:t xml:space="preserve">Mining excavations (such as pits, costeans, quarries, shafts, winzes, harvesting, and dredging), leaching operations (such as Carbon-in-Pulp (CIP), Carbon-in-Leach (CIL), vat leach, and heap leach), tailings treatment operations, crushing and screening, and any other appropriate mining or extraction activities. </w:t>
      </w:r>
    </w:p>
    <w:p w14:paraId="0FDAA26F" w14:textId="77777777" w:rsidR="007A441D" w:rsidRPr="007A441D" w:rsidRDefault="007A441D" w:rsidP="007A441D">
      <w:pPr>
        <w:numPr>
          <w:ilvl w:val="1"/>
          <w:numId w:val="61"/>
        </w:numPr>
        <w:spacing w:after="0"/>
        <w:jc w:val="both"/>
        <w:rPr>
          <w:rFonts w:cs="Arial"/>
        </w:rPr>
      </w:pPr>
      <w:r w:rsidRPr="007A441D">
        <w:rPr>
          <w:rFonts w:cs="Arial"/>
        </w:rPr>
        <w:t xml:space="preserve">Any construction activities incidental or conducive to the activities above including plant, tailings storage facilities, and overburden stockpiles. </w:t>
      </w:r>
    </w:p>
    <w:p w14:paraId="41B5B912" w14:textId="77777777" w:rsidR="007A441D" w:rsidRDefault="007A441D" w:rsidP="007A441D">
      <w:pPr>
        <w:spacing w:after="0"/>
        <w:ind w:left="-1418"/>
        <w:jc w:val="both"/>
        <w:rPr>
          <w:rFonts w:cs="Arial"/>
        </w:rPr>
      </w:pPr>
    </w:p>
    <w:p w14:paraId="519647A0" w14:textId="17EEDD8A" w:rsidR="007A441D" w:rsidRDefault="007A441D" w:rsidP="007A441D">
      <w:pPr>
        <w:spacing w:after="0"/>
        <w:jc w:val="both"/>
        <w:rPr>
          <w:rFonts w:cs="Arial"/>
        </w:rPr>
      </w:pPr>
      <w:r w:rsidRPr="007A441D">
        <w:rPr>
          <w:rFonts w:cs="Arial"/>
        </w:rPr>
        <w:t xml:space="preserve">DMPE generally considers that a small mining operation does not involve the mining of uranium, mineral sands, or rare earth elements. </w:t>
      </w:r>
    </w:p>
    <w:p w14:paraId="05E68243" w14:textId="77777777" w:rsidR="007A441D" w:rsidRPr="007A441D" w:rsidRDefault="007A441D" w:rsidP="007A441D">
      <w:pPr>
        <w:spacing w:after="0"/>
        <w:ind w:left="-1418"/>
        <w:jc w:val="both"/>
        <w:rPr>
          <w:rFonts w:cs="Arial"/>
        </w:rPr>
      </w:pPr>
    </w:p>
    <w:p w14:paraId="0D46B406" w14:textId="77777777" w:rsidR="007A441D" w:rsidRDefault="007A441D" w:rsidP="007A441D">
      <w:pPr>
        <w:spacing w:after="0"/>
        <w:jc w:val="both"/>
        <w:rPr>
          <w:rFonts w:cs="Arial"/>
        </w:rPr>
      </w:pPr>
      <w:r w:rsidRPr="007A441D">
        <w:rPr>
          <w:rFonts w:cs="Arial"/>
        </w:rPr>
        <w:t>Where an operation does not meet the above criteria, approval to use the pro forma may be given by DMPE on a case-by-case basis. This approval must be received in writing prior to submitting the application and should be attached as evidence.</w:t>
      </w:r>
    </w:p>
    <w:p w14:paraId="1E117A04" w14:textId="77777777" w:rsidR="007A441D" w:rsidRPr="007A441D" w:rsidRDefault="007A441D" w:rsidP="007A441D">
      <w:pPr>
        <w:spacing w:after="0"/>
        <w:ind w:left="-1418"/>
        <w:jc w:val="both"/>
        <w:rPr>
          <w:rFonts w:cs="Arial"/>
        </w:rPr>
      </w:pPr>
    </w:p>
    <w:p w14:paraId="4F8EFAD3" w14:textId="77777777" w:rsidR="00584C83" w:rsidRPr="00786F78" w:rsidRDefault="00584C83" w:rsidP="00584C83">
      <w:pPr>
        <w:spacing w:after="0"/>
        <w:ind w:left="-1418"/>
        <w:jc w:val="both"/>
        <w:rPr>
          <w:rFonts w:cs="Arial"/>
          <w:b/>
          <w:i/>
          <w:sz w:val="60"/>
          <w:szCs w:val="60"/>
        </w:rPr>
      </w:pPr>
    </w:p>
    <w:p w14:paraId="3B394A6B" w14:textId="77777777" w:rsidR="00584C83" w:rsidRPr="00786F78" w:rsidRDefault="00584C83" w:rsidP="00584C83">
      <w:pPr>
        <w:spacing w:after="0"/>
        <w:ind w:left="-1418"/>
        <w:jc w:val="both"/>
        <w:rPr>
          <w:rFonts w:cs="Arial"/>
          <w:vanish/>
          <w:sz w:val="2"/>
          <w:szCs w:val="2"/>
        </w:rPr>
      </w:pPr>
      <w:r w:rsidRPr="00786F78">
        <w:rPr>
          <w:rFonts w:cs="Arial"/>
          <w:sz w:val="2"/>
          <w:szCs w:val="2"/>
        </w:rPr>
        <w:t>@</w:t>
      </w:r>
    </w:p>
    <w:p w14:paraId="1FE8B594" w14:textId="77777777" w:rsidR="00584C83" w:rsidRPr="00786F78" w:rsidRDefault="00584C83" w:rsidP="00584C83">
      <w:pPr>
        <w:spacing w:after="0"/>
        <w:ind w:left="-1418"/>
        <w:jc w:val="both"/>
        <w:rPr>
          <w:rFonts w:cs="Arial"/>
        </w:rPr>
      </w:pPr>
    </w:p>
    <w:p w14:paraId="3D8AA5EA" w14:textId="77777777" w:rsidR="00584C83" w:rsidRPr="00786F78" w:rsidRDefault="00584C83" w:rsidP="00584C83">
      <w:pPr>
        <w:spacing w:after="0"/>
        <w:ind w:left="-1418"/>
        <w:jc w:val="both"/>
        <w:rPr>
          <w:rFonts w:cs="Arial"/>
        </w:rPr>
      </w:pPr>
    </w:p>
    <w:p w14:paraId="0B0BCFDD" w14:textId="6B800C77" w:rsidR="009642E7" w:rsidRDefault="009642E7" w:rsidP="00584C83">
      <w:pPr>
        <w:spacing w:after="0"/>
        <w:jc w:val="both"/>
        <w:rPr>
          <w:rFonts w:cs="Arial"/>
        </w:rPr>
      </w:pPr>
    </w:p>
    <w:p w14:paraId="4BD2DDB9" w14:textId="77777777" w:rsidR="009642E7" w:rsidRPr="009642E7" w:rsidRDefault="009642E7" w:rsidP="008C7C13">
      <w:pPr>
        <w:rPr>
          <w:rFonts w:cs="Arial"/>
        </w:rPr>
      </w:pPr>
    </w:p>
    <w:p w14:paraId="161A5843" w14:textId="77777777" w:rsidR="009642E7" w:rsidRPr="009642E7" w:rsidRDefault="009642E7" w:rsidP="008C7C13">
      <w:pPr>
        <w:rPr>
          <w:rFonts w:cs="Arial"/>
        </w:rPr>
      </w:pPr>
    </w:p>
    <w:p w14:paraId="2A6B279E" w14:textId="0032BED5" w:rsidR="009642E7" w:rsidRDefault="009642E7" w:rsidP="00584C83">
      <w:pPr>
        <w:spacing w:after="0"/>
        <w:jc w:val="both"/>
        <w:rPr>
          <w:rFonts w:cs="Arial"/>
        </w:rPr>
      </w:pPr>
    </w:p>
    <w:p w14:paraId="35CFABAD" w14:textId="244EF79B" w:rsidR="009642E7" w:rsidRDefault="009642E7" w:rsidP="00584C83">
      <w:pPr>
        <w:spacing w:after="0"/>
        <w:jc w:val="both"/>
        <w:rPr>
          <w:rFonts w:cs="Arial"/>
        </w:rPr>
      </w:pPr>
    </w:p>
    <w:p w14:paraId="047DC363" w14:textId="6A36F3E9" w:rsidR="009642E7" w:rsidRDefault="009642E7" w:rsidP="00584C83">
      <w:pPr>
        <w:spacing w:after="0"/>
        <w:jc w:val="both"/>
        <w:rPr>
          <w:rFonts w:cs="Arial"/>
        </w:rPr>
      </w:pPr>
    </w:p>
    <w:p w14:paraId="300F7A49" w14:textId="02B0DC63" w:rsidR="007D1739" w:rsidRPr="007A441D" w:rsidRDefault="007D1739" w:rsidP="007A441D">
      <w:pPr>
        <w:tabs>
          <w:tab w:val="left" w:pos="3747"/>
        </w:tabs>
        <w:spacing w:after="0"/>
        <w:jc w:val="both"/>
        <w:rPr>
          <w:rFonts w:cs="Arial"/>
        </w:rPr>
      </w:pPr>
      <w:bookmarkStart w:id="0" w:name="_Toc417637835"/>
    </w:p>
    <w:p w14:paraId="67FF7E9B" w14:textId="532AE7E7" w:rsidR="0066055E" w:rsidRPr="005C0C45" w:rsidRDefault="0066055E" w:rsidP="0066055E">
      <w:pPr>
        <w:spacing w:before="120" w:after="120"/>
        <w:jc w:val="center"/>
        <w:rPr>
          <w:rFonts w:ascii="Arial Narrow" w:hAnsi="Arial Narrow" w:cs="MV Boli"/>
          <w:b/>
          <w:sz w:val="44"/>
          <w:szCs w:val="44"/>
        </w:rPr>
      </w:pPr>
      <w:r w:rsidRPr="005C0C45">
        <w:rPr>
          <w:rFonts w:ascii="Arial Narrow" w:hAnsi="Arial Narrow" w:cs="MV Boli"/>
          <w:b/>
          <w:w w:val="105"/>
          <w:sz w:val="44"/>
          <w:szCs w:val="44"/>
        </w:rPr>
        <w:t>Mine Closure Plan for Small Mining Operations</w:t>
      </w:r>
    </w:p>
    <w:tbl>
      <w:tblPr>
        <w:tblStyle w:val="TableGrid"/>
        <w:tblW w:w="9929" w:type="dxa"/>
        <w:tblInd w:w="-398" w:type="dxa"/>
        <w:tblLook w:val="04A0" w:firstRow="1" w:lastRow="0" w:firstColumn="1" w:lastColumn="0" w:noHBand="0" w:noVBand="1"/>
      </w:tblPr>
      <w:tblGrid>
        <w:gridCol w:w="4646"/>
        <w:gridCol w:w="318"/>
        <w:gridCol w:w="2092"/>
        <w:gridCol w:w="2873"/>
      </w:tblGrid>
      <w:tr w:rsidR="0066055E" w:rsidRPr="005C0C45" w14:paraId="211B180D" w14:textId="77777777" w:rsidTr="0028790D">
        <w:trPr>
          <w:trHeight w:val="20"/>
        </w:trPr>
        <w:tc>
          <w:tcPr>
            <w:tcW w:w="9929" w:type="dxa"/>
            <w:gridSpan w:val="4"/>
            <w:shd w:val="clear" w:color="auto" w:fill="943634" w:themeFill="accent2" w:themeFillShade="BF"/>
            <w:tcMar>
              <w:top w:w="28" w:type="dxa"/>
              <w:left w:w="28" w:type="dxa"/>
              <w:bottom w:w="0" w:type="dxa"/>
              <w:right w:w="28" w:type="dxa"/>
            </w:tcMar>
          </w:tcPr>
          <w:p w14:paraId="4FA8FDBD" w14:textId="77777777" w:rsidR="0066055E" w:rsidRPr="005C0C45" w:rsidRDefault="0066055E">
            <w:pPr>
              <w:pStyle w:val="BodyText"/>
              <w:numPr>
                <w:ilvl w:val="0"/>
                <w:numId w:val="25"/>
              </w:numPr>
              <w:spacing w:before="120"/>
              <w:ind w:left="502"/>
              <w:rPr>
                <w:rFonts w:ascii="Arial Narrow" w:hAnsi="Arial Narrow" w:cs="MV Boli"/>
                <w:b/>
                <w:szCs w:val="24"/>
              </w:rPr>
            </w:pPr>
            <w:r w:rsidRPr="005C0C45">
              <w:rPr>
                <w:rFonts w:ascii="Arial Narrow" w:hAnsi="Arial Narrow" w:cs="MV Boli"/>
                <w:b/>
                <w:noProof/>
                <w:szCs w:val="24"/>
                <w:lang w:eastAsia="en-AU"/>
              </w:rPr>
              <mc:AlternateContent>
                <mc:Choice Requires="wps">
                  <w:drawing>
                    <wp:anchor distT="0" distB="0" distL="114300" distR="114300" simplePos="0" relativeHeight="251666435" behindDoc="0" locked="0" layoutInCell="1" allowOverlap="1" wp14:anchorId="0486004C" wp14:editId="23C61B6F">
                      <wp:simplePos x="0" y="0"/>
                      <wp:positionH relativeFrom="column">
                        <wp:posOffset>-510988</wp:posOffset>
                      </wp:positionH>
                      <wp:positionV relativeFrom="paragraph">
                        <wp:posOffset>8187615</wp:posOffset>
                      </wp:positionV>
                      <wp:extent cx="1277470" cy="282389"/>
                      <wp:effectExtent l="0" t="0" r="0" b="3810"/>
                      <wp:wrapNone/>
                      <wp:docPr id="24" name="Text Box 24"/>
                      <wp:cNvGraphicFramePr/>
                      <a:graphic xmlns:a="http://schemas.openxmlformats.org/drawingml/2006/main">
                        <a:graphicData uri="http://schemas.microsoft.com/office/word/2010/wordprocessingShape">
                          <wps:wsp>
                            <wps:cNvSpPr txBox="1"/>
                            <wps:spPr>
                              <a:xfrm>
                                <a:off x="0" y="0"/>
                                <a:ext cx="1277470" cy="282389"/>
                              </a:xfrm>
                              <a:prstGeom prst="rect">
                                <a:avLst/>
                              </a:prstGeom>
                              <a:noFill/>
                              <a:ln w="6350">
                                <a:noFill/>
                              </a:ln>
                            </wps:spPr>
                            <wps:txbx>
                              <w:txbxContent>
                                <w:p w14:paraId="69A6EB7A" w14:textId="3E55595C" w:rsidR="0066055E" w:rsidRPr="000E7E63" w:rsidRDefault="00000000" w:rsidP="0066055E">
                                  <w:pPr>
                                    <w:tabs>
                                      <w:tab w:val="center" w:pos="4153"/>
                                      <w:tab w:val="right" w:pos="8306"/>
                                    </w:tabs>
                                    <w:rPr>
                                      <w:rFonts w:ascii="Arial Narrow" w:hAnsi="Arial Narrow"/>
                                      <w:color w:val="FFFFFF" w:themeColor="background1"/>
                                      <w:sz w:val="12"/>
                                      <w:szCs w:val="12"/>
                                    </w:rPr>
                                  </w:pPr>
                                  <w:sdt>
                                    <w:sdtPr>
                                      <w:rPr>
                                        <w:rFonts w:ascii="Arial Narrow" w:hAnsi="Arial Narrow"/>
                                        <w:color w:val="FFFFFF" w:themeColor="background1"/>
                                        <w:sz w:val="12"/>
                                        <w:szCs w:val="12"/>
                                      </w:rPr>
                                      <w:id w:val="-215125197"/>
                                      <w:docPartObj>
                                        <w:docPartGallery w:val="Page Numbers (Bottom of Page)"/>
                                        <w:docPartUnique/>
                                      </w:docPartObj>
                                    </w:sdtPr>
                                    <w:sdtContent>
                                      <w:sdt>
                                        <w:sdtPr>
                                          <w:rPr>
                                            <w:rFonts w:ascii="Arial Narrow" w:hAnsi="Arial Narrow"/>
                                            <w:color w:val="FFFFFF" w:themeColor="background1"/>
                                            <w:sz w:val="12"/>
                                            <w:szCs w:val="12"/>
                                          </w:rPr>
                                          <w:id w:val="1211924998"/>
                                          <w:docPartObj>
                                            <w:docPartGallery w:val="Page Numbers (Top of Page)"/>
                                            <w:docPartUnique/>
                                          </w:docPartObj>
                                        </w:sdtPr>
                                        <w:sdtContent>
                                          <w:r w:rsidR="0066055E" w:rsidRPr="000E7E63">
                                            <w:rPr>
                                              <w:rFonts w:ascii="Arial Narrow" w:hAnsi="Arial Narrow"/>
                                              <w:color w:val="FFFFFF" w:themeColor="background1"/>
                                              <w:sz w:val="12"/>
                                              <w:szCs w:val="12"/>
                                            </w:rPr>
                                            <w:t xml:space="preserve">Page </w:t>
                                          </w:r>
                                          <w:r w:rsidR="0066055E" w:rsidRPr="000E7E63">
                                            <w:rPr>
                                              <w:rFonts w:ascii="Arial Narrow" w:hAnsi="Arial Narrow"/>
                                              <w:bCs/>
                                              <w:color w:val="FFFFFF" w:themeColor="background1"/>
                                              <w:sz w:val="12"/>
                                              <w:szCs w:val="12"/>
                                            </w:rPr>
                                            <w:fldChar w:fldCharType="begin"/>
                                          </w:r>
                                          <w:r w:rsidR="0066055E" w:rsidRPr="000E7E63">
                                            <w:rPr>
                                              <w:rFonts w:ascii="Arial Narrow" w:hAnsi="Arial Narrow"/>
                                              <w:bCs/>
                                              <w:color w:val="FFFFFF" w:themeColor="background1"/>
                                              <w:sz w:val="12"/>
                                              <w:szCs w:val="12"/>
                                            </w:rPr>
                                            <w:instrText xml:space="preserve"> PAGE </w:instrText>
                                          </w:r>
                                          <w:r w:rsidR="0066055E" w:rsidRPr="000E7E63">
                                            <w:rPr>
                                              <w:rFonts w:ascii="Arial Narrow" w:hAnsi="Arial Narrow"/>
                                              <w:bCs/>
                                              <w:color w:val="FFFFFF" w:themeColor="background1"/>
                                              <w:sz w:val="12"/>
                                              <w:szCs w:val="12"/>
                                            </w:rPr>
                                            <w:fldChar w:fldCharType="separate"/>
                                          </w:r>
                                          <w:r w:rsidR="003F6719">
                                            <w:rPr>
                                              <w:rFonts w:ascii="Arial Narrow" w:hAnsi="Arial Narrow"/>
                                              <w:bCs/>
                                              <w:noProof/>
                                              <w:color w:val="FFFFFF" w:themeColor="background1"/>
                                              <w:sz w:val="12"/>
                                              <w:szCs w:val="12"/>
                                            </w:rPr>
                                            <w:t>7</w:t>
                                          </w:r>
                                          <w:r w:rsidR="0066055E" w:rsidRPr="000E7E63">
                                            <w:rPr>
                                              <w:rFonts w:ascii="Arial Narrow" w:hAnsi="Arial Narrow"/>
                                              <w:bCs/>
                                              <w:color w:val="FFFFFF" w:themeColor="background1"/>
                                              <w:sz w:val="12"/>
                                              <w:szCs w:val="12"/>
                                            </w:rPr>
                                            <w:fldChar w:fldCharType="end"/>
                                          </w:r>
                                          <w:r w:rsidR="0066055E" w:rsidRPr="000E7E63">
                                            <w:rPr>
                                              <w:rFonts w:ascii="Arial Narrow" w:hAnsi="Arial Narrow"/>
                                              <w:color w:val="FFFFFF" w:themeColor="background1"/>
                                              <w:sz w:val="12"/>
                                              <w:szCs w:val="12"/>
                                            </w:rPr>
                                            <w:t xml:space="preserve"> of </w:t>
                                          </w:r>
                                          <w:r w:rsidR="0066055E" w:rsidRPr="000E7E63">
                                            <w:rPr>
                                              <w:rFonts w:ascii="Arial Narrow" w:hAnsi="Arial Narrow"/>
                                              <w:bCs/>
                                              <w:color w:val="FFFFFF" w:themeColor="background1"/>
                                              <w:sz w:val="12"/>
                                              <w:szCs w:val="12"/>
                                            </w:rPr>
                                            <w:fldChar w:fldCharType="begin"/>
                                          </w:r>
                                          <w:r w:rsidR="0066055E" w:rsidRPr="000E7E63">
                                            <w:rPr>
                                              <w:rFonts w:ascii="Arial Narrow" w:hAnsi="Arial Narrow"/>
                                              <w:bCs/>
                                              <w:color w:val="FFFFFF" w:themeColor="background1"/>
                                              <w:sz w:val="12"/>
                                              <w:szCs w:val="12"/>
                                            </w:rPr>
                                            <w:instrText xml:space="preserve"> NUMPAGES  </w:instrText>
                                          </w:r>
                                          <w:r w:rsidR="0066055E" w:rsidRPr="000E7E63">
                                            <w:rPr>
                                              <w:rFonts w:ascii="Arial Narrow" w:hAnsi="Arial Narrow"/>
                                              <w:bCs/>
                                              <w:color w:val="FFFFFF" w:themeColor="background1"/>
                                              <w:sz w:val="12"/>
                                              <w:szCs w:val="12"/>
                                            </w:rPr>
                                            <w:fldChar w:fldCharType="separate"/>
                                          </w:r>
                                          <w:r w:rsidR="003F6719">
                                            <w:rPr>
                                              <w:rFonts w:ascii="Arial Narrow" w:hAnsi="Arial Narrow"/>
                                              <w:bCs/>
                                              <w:noProof/>
                                              <w:color w:val="FFFFFF" w:themeColor="background1"/>
                                              <w:sz w:val="12"/>
                                              <w:szCs w:val="12"/>
                                            </w:rPr>
                                            <w:t>14</w:t>
                                          </w:r>
                                          <w:r w:rsidR="0066055E" w:rsidRPr="000E7E63">
                                            <w:rPr>
                                              <w:rFonts w:ascii="Arial Narrow" w:hAnsi="Arial Narrow"/>
                                              <w:bCs/>
                                              <w:color w:val="FFFFFF" w:themeColor="background1"/>
                                              <w:sz w:val="12"/>
                                              <w:szCs w:val="12"/>
                                            </w:rPr>
                                            <w:fldChar w:fldCharType="end"/>
                                          </w:r>
                                        </w:sdtContent>
                                      </w:sdt>
                                    </w:sdtContent>
                                  </w:sdt>
                                </w:p>
                                <w:p w14:paraId="43A49624" w14:textId="77777777" w:rsidR="0066055E" w:rsidRPr="000E7E63" w:rsidRDefault="0066055E" w:rsidP="0066055E">
                                  <w:pPr>
                                    <w:spacing w:before="2"/>
                                    <w:rPr>
                                      <w:rFonts w:ascii="Arial Narrow"/>
                                      <w:color w:val="FFFFFF" w:themeColor="background1"/>
                                      <w:sz w:val="12"/>
                                    </w:rPr>
                                  </w:pPr>
                                  <w:r w:rsidRPr="000E7E63">
                                    <w:rPr>
                                      <w:rFonts w:ascii="Arial Narrow"/>
                                      <w:color w:val="FFFFFF" w:themeColor="background1"/>
                                      <w:sz w:val="12"/>
                                    </w:rPr>
                                    <w:t xml:space="preserve">REC-EC-113D Rev </w:t>
                                  </w:r>
                                  <w:r>
                                    <w:rPr>
                                      <w:rFonts w:ascii="Arial Narrow"/>
                                      <w:color w:val="FFFFFF" w:themeColor="background1"/>
                                      <w:sz w:val="12"/>
                                    </w:rPr>
                                    <w:t>2</w:t>
                                  </w:r>
                                </w:p>
                                <w:p w14:paraId="1C20C65C" w14:textId="77777777" w:rsidR="0066055E" w:rsidRDefault="0066055E" w:rsidP="006605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486004C" id="_x0000_t202" coordsize="21600,21600" o:spt="202" path="m,l,21600r21600,l21600,xe">
                      <v:stroke joinstyle="miter"/>
                      <v:path gradientshapeok="t" o:connecttype="rect"/>
                    </v:shapetype>
                    <v:shape id="Text Box 24" o:spid="_x0000_s1026" type="#_x0000_t202" style="position:absolute;left:0;text-align:left;margin-left:-40.25pt;margin-top:644.7pt;width:100.6pt;height:22.25pt;z-index:2516664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" filled="f" stroked="f" strokeweight=".5pt">
                      <v:textbox>
                        <w:txbxContent>
                          <w:p w14:paraId="69A6EB7A" w14:textId="3E55595C" w:rsidR="0066055E" w:rsidRPr="000E7E63" w:rsidRDefault="00000000" w:rsidP="0066055E">
                            <w:pPr>
                              <w:tabs>
                                <w:tab w:val="center" w:pos="4153"/>
                                <w:tab w:val="right" w:pos="8306"/>
                              </w:tabs>
                              <w:rPr>
                                <w:rFonts w:ascii="Arial Narrow" w:hAnsi="Arial Narrow"/>
                                <w:color w:val="FFFFFF" w:themeColor="background1"/>
                                <w:sz w:val="12"/>
                                <w:szCs w:val="12"/>
                              </w:rPr>
                            </w:pPr>
                            <w:sdt>
                              <w:sdtPr>
                                <w:rPr>
                                  <w:rFonts w:ascii="Arial Narrow" w:hAnsi="Arial Narrow"/>
                                  <w:color w:val="FFFFFF" w:themeColor="background1"/>
                                  <w:sz w:val="12"/>
                                  <w:szCs w:val="12"/>
                                </w:rPr>
                                <w:id w:val="-215125197"/>
                                <w:docPartObj>
                                  <w:docPartGallery w:val="Page Numbers (Bottom of Page)"/>
                                  <w:docPartUnique/>
                                </w:docPartObj>
                              </w:sdtPr>
                              <w:sdtContent>
                                <w:sdt>
                                  <w:sdtPr>
                                    <w:rPr>
                                      <w:rFonts w:ascii="Arial Narrow" w:hAnsi="Arial Narrow"/>
                                      <w:color w:val="FFFFFF" w:themeColor="background1"/>
                                      <w:sz w:val="12"/>
                                      <w:szCs w:val="12"/>
                                    </w:rPr>
                                    <w:id w:val="1211924998"/>
                                    <w:docPartObj>
                                      <w:docPartGallery w:val="Page Numbers (Top of Page)"/>
                                      <w:docPartUnique/>
                                    </w:docPartObj>
                                  </w:sdtPr>
                                  <w:sdtContent>
                                    <w:r w:rsidR="0066055E" w:rsidRPr="000E7E63">
                                      <w:rPr>
                                        <w:rFonts w:ascii="Arial Narrow" w:hAnsi="Arial Narrow"/>
                                        <w:color w:val="FFFFFF" w:themeColor="background1"/>
                                        <w:sz w:val="12"/>
                                        <w:szCs w:val="12"/>
                                      </w:rPr>
                                      <w:t xml:space="preserve">Page </w:t>
                                    </w:r>
                                    <w:r w:rsidR="0066055E" w:rsidRPr="000E7E63">
                                      <w:rPr>
                                        <w:rFonts w:ascii="Arial Narrow" w:hAnsi="Arial Narrow"/>
                                        <w:bCs/>
                                        <w:color w:val="FFFFFF" w:themeColor="background1"/>
                                        <w:sz w:val="12"/>
                                        <w:szCs w:val="12"/>
                                      </w:rPr>
                                      <w:fldChar w:fldCharType="begin"/>
                                    </w:r>
                                    <w:r w:rsidR="0066055E" w:rsidRPr="000E7E63">
                                      <w:rPr>
                                        <w:rFonts w:ascii="Arial Narrow" w:hAnsi="Arial Narrow"/>
                                        <w:bCs/>
                                        <w:color w:val="FFFFFF" w:themeColor="background1"/>
                                        <w:sz w:val="12"/>
                                        <w:szCs w:val="12"/>
                                      </w:rPr>
                                      <w:instrText xml:space="preserve"> PAGE </w:instrText>
                                    </w:r>
                                    <w:r w:rsidR="0066055E" w:rsidRPr="000E7E63">
                                      <w:rPr>
                                        <w:rFonts w:ascii="Arial Narrow" w:hAnsi="Arial Narrow"/>
                                        <w:bCs/>
                                        <w:color w:val="FFFFFF" w:themeColor="background1"/>
                                        <w:sz w:val="12"/>
                                        <w:szCs w:val="12"/>
                                      </w:rPr>
                                      <w:fldChar w:fldCharType="separate"/>
                                    </w:r>
                                    <w:r w:rsidR="003F6719">
                                      <w:rPr>
                                        <w:rFonts w:ascii="Arial Narrow" w:hAnsi="Arial Narrow"/>
                                        <w:bCs/>
                                        <w:noProof/>
                                        <w:color w:val="FFFFFF" w:themeColor="background1"/>
                                        <w:sz w:val="12"/>
                                        <w:szCs w:val="12"/>
                                      </w:rPr>
                                      <w:t>7</w:t>
                                    </w:r>
                                    <w:r w:rsidR="0066055E" w:rsidRPr="000E7E63">
                                      <w:rPr>
                                        <w:rFonts w:ascii="Arial Narrow" w:hAnsi="Arial Narrow"/>
                                        <w:bCs/>
                                        <w:color w:val="FFFFFF" w:themeColor="background1"/>
                                        <w:sz w:val="12"/>
                                        <w:szCs w:val="12"/>
                                      </w:rPr>
                                      <w:fldChar w:fldCharType="end"/>
                                    </w:r>
                                    <w:r w:rsidR="0066055E" w:rsidRPr="000E7E63">
                                      <w:rPr>
                                        <w:rFonts w:ascii="Arial Narrow" w:hAnsi="Arial Narrow"/>
                                        <w:color w:val="FFFFFF" w:themeColor="background1"/>
                                        <w:sz w:val="12"/>
                                        <w:szCs w:val="12"/>
                                      </w:rPr>
                                      <w:t xml:space="preserve"> of </w:t>
                                    </w:r>
                                    <w:r w:rsidR="0066055E" w:rsidRPr="000E7E63">
                                      <w:rPr>
                                        <w:rFonts w:ascii="Arial Narrow" w:hAnsi="Arial Narrow"/>
                                        <w:bCs/>
                                        <w:color w:val="FFFFFF" w:themeColor="background1"/>
                                        <w:sz w:val="12"/>
                                        <w:szCs w:val="12"/>
                                      </w:rPr>
                                      <w:fldChar w:fldCharType="begin"/>
                                    </w:r>
                                    <w:r w:rsidR="0066055E" w:rsidRPr="000E7E63">
                                      <w:rPr>
                                        <w:rFonts w:ascii="Arial Narrow" w:hAnsi="Arial Narrow"/>
                                        <w:bCs/>
                                        <w:color w:val="FFFFFF" w:themeColor="background1"/>
                                        <w:sz w:val="12"/>
                                        <w:szCs w:val="12"/>
                                      </w:rPr>
                                      <w:instrText xml:space="preserve"> NUMPAGES  </w:instrText>
                                    </w:r>
                                    <w:r w:rsidR="0066055E" w:rsidRPr="000E7E63">
                                      <w:rPr>
                                        <w:rFonts w:ascii="Arial Narrow" w:hAnsi="Arial Narrow"/>
                                        <w:bCs/>
                                        <w:color w:val="FFFFFF" w:themeColor="background1"/>
                                        <w:sz w:val="12"/>
                                        <w:szCs w:val="12"/>
                                      </w:rPr>
                                      <w:fldChar w:fldCharType="separate"/>
                                    </w:r>
                                    <w:r w:rsidR="003F6719">
                                      <w:rPr>
                                        <w:rFonts w:ascii="Arial Narrow" w:hAnsi="Arial Narrow"/>
                                        <w:bCs/>
                                        <w:noProof/>
                                        <w:color w:val="FFFFFF" w:themeColor="background1"/>
                                        <w:sz w:val="12"/>
                                        <w:szCs w:val="12"/>
                                      </w:rPr>
                                      <w:t>14</w:t>
                                    </w:r>
                                    <w:r w:rsidR="0066055E" w:rsidRPr="000E7E63">
                                      <w:rPr>
                                        <w:rFonts w:ascii="Arial Narrow" w:hAnsi="Arial Narrow"/>
                                        <w:bCs/>
                                        <w:color w:val="FFFFFF" w:themeColor="background1"/>
                                        <w:sz w:val="12"/>
                                        <w:szCs w:val="12"/>
                                      </w:rPr>
                                      <w:fldChar w:fldCharType="end"/>
                                    </w:r>
                                  </w:sdtContent>
                                </w:sdt>
                              </w:sdtContent>
                            </w:sdt>
                          </w:p>
                          <w:p w14:paraId="43A49624" w14:textId="77777777" w:rsidR="0066055E" w:rsidRPr="000E7E63" w:rsidRDefault="0066055E" w:rsidP="0066055E">
                            <w:pPr>
                              <w:spacing w:before="2"/>
                              <w:rPr>
                                <w:rFonts w:ascii="Arial Narrow"/>
                                <w:color w:val="FFFFFF" w:themeColor="background1"/>
                                <w:sz w:val="12"/>
                              </w:rPr>
                            </w:pPr>
                            <w:r w:rsidRPr="000E7E63">
                              <w:rPr>
                                <w:rFonts w:ascii="Arial Narrow"/>
                                <w:color w:val="FFFFFF" w:themeColor="background1"/>
                                <w:sz w:val="12"/>
                              </w:rPr>
                              <w:t xml:space="preserve">REC-EC-113D Rev </w:t>
                            </w:r>
                            <w:r>
                              <w:rPr>
                                <w:rFonts w:ascii="Arial Narrow"/>
                                <w:color w:val="FFFFFF" w:themeColor="background1"/>
                                <w:sz w:val="12"/>
                              </w:rPr>
                              <w:t>2</w:t>
                            </w:r>
                          </w:p>
                          <w:p w14:paraId="1C20C65C" w14:textId="77777777" w:rsidR="0066055E" w:rsidRDefault="0066055E" w:rsidP="0066055E"/>
                        </w:txbxContent>
                      </v:textbox>
                    </v:shape>
                  </w:pict>
                </mc:Fallback>
              </mc:AlternateContent>
            </w:r>
            <w:r w:rsidRPr="005C0C45">
              <w:rPr>
                <w:rFonts w:ascii="Arial Narrow" w:hAnsi="Arial Narrow" w:cs="MV Boli"/>
                <w:b/>
                <w:color w:val="FFFFFF" w:themeColor="background1"/>
                <w:szCs w:val="24"/>
              </w:rPr>
              <w:t>COVER PAGE</w:t>
            </w:r>
          </w:p>
        </w:tc>
      </w:tr>
      <w:tr w:rsidR="009F21C2" w:rsidRPr="005C0C45" w14:paraId="2FB2227E" w14:textId="77777777" w:rsidTr="00E34BE0">
        <w:trPr>
          <w:trHeight w:val="20"/>
        </w:trPr>
        <w:tc>
          <w:tcPr>
            <w:tcW w:w="9929" w:type="dxa"/>
            <w:gridSpan w:val="4"/>
            <w:tcMar>
              <w:top w:w="28" w:type="dxa"/>
              <w:left w:w="28" w:type="dxa"/>
              <w:bottom w:w="0" w:type="dxa"/>
              <w:right w:w="28" w:type="dxa"/>
            </w:tcMar>
          </w:tcPr>
          <w:p w14:paraId="4491FD60" w14:textId="052AA7ED" w:rsidR="009F21C2" w:rsidRPr="00AF5AC5" w:rsidRDefault="009F21C2" w:rsidP="00E52AD7">
            <w:pPr>
              <w:widowControl w:val="0"/>
              <w:autoSpaceDE w:val="0"/>
              <w:autoSpaceDN w:val="0"/>
              <w:adjustRightInd w:val="0"/>
              <w:spacing w:after="120"/>
              <w:ind w:right="155"/>
              <w:rPr>
                <w:rFonts w:ascii="Arial Narrow" w:hAnsi="Arial Narrow" w:cs="MV Boli"/>
                <w:b/>
                <w:szCs w:val="24"/>
              </w:rPr>
            </w:pPr>
            <w:r w:rsidRPr="00AF5AC5">
              <w:rPr>
                <w:rFonts w:ascii="Arial Narrow" w:hAnsi="Arial Narrow" w:cs="MV Boli"/>
                <w:b/>
              </w:rPr>
              <w:t>Project Title:</w:t>
            </w:r>
            <w:r w:rsidR="00E52AD7" w:rsidRPr="00AF5AC5">
              <w:rPr>
                <w:rFonts w:ascii="Arial Narrow" w:hAnsi="Arial Narrow" w:cs="MV Boli"/>
                <w:b/>
              </w:rPr>
              <w:t xml:space="preserve"> </w:t>
            </w:r>
            <w:r w:rsidRPr="00AF5AC5">
              <w:rPr>
                <w:rFonts w:ascii="Arial Narrow" w:hAnsi="Arial Narrow" w:cs="MV Boli"/>
                <w:b/>
              </w:rPr>
              <w:t xml:space="preserve"> </w:t>
            </w:r>
          </w:p>
        </w:tc>
      </w:tr>
      <w:tr w:rsidR="005A010D" w:rsidRPr="005C0C45" w14:paraId="4BA5BF5F" w14:textId="77777777" w:rsidTr="00C902AF">
        <w:trPr>
          <w:trHeight w:val="20"/>
        </w:trPr>
        <w:tc>
          <w:tcPr>
            <w:tcW w:w="9929" w:type="dxa"/>
            <w:gridSpan w:val="4"/>
            <w:tcMar>
              <w:top w:w="28" w:type="dxa"/>
              <w:left w:w="28" w:type="dxa"/>
              <w:bottom w:w="0" w:type="dxa"/>
              <w:right w:w="28" w:type="dxa"/>
            </w:tcMar>
            <w:vAlign w:val="center"/>
          </w:tcPr>
          <w:p w14:paraId="10208BF4" w14:textId="70336200" w:rsidR="005A010D" w:rsidRPr="00AF5AC5" w:rsidRDefault="005A010D" w:rsidP="005A010D">
            <w:pPr>
              <w:pStyle w:val="BodyText"/>
              <w:spacing w:beforeLines="40" w:before="96" w:afterLines="40" w:after="96"/>
              <w:ind w:left="31"/>
              <w:rPr>
                <w:rFonts w:ascii="Arial Narrow" w:hAnsi="Arial Narrow" w:cs="MV Boli"/>
                <w:b/>
                <w:szCs w:val="24"/>
              </w:rPr>
            </w:pPr>
            <w:r>
              <w:rPr>
                <w:rFonts w:ascii="Arial Narrow" w:hAnsi="Arial Narrow" w:cs="MV Boli"/>
                <w:b/>
                <w:szCs w:val="24"/>
              </w:rPr>
              <w:t>Mining Environmental Group (MEG)</w:t>
            </w:r>
            <w:r w:rsidRPr="00AF5AC5">
              <w:rPr>
                <w:rFonts w:ascii="Arial Narrow" w:hAnsi="Arial Narrow" w:cs="MV Boli"/>
                <w:b/>
                <w:szCs w:val="24"/>
              </w:rPr>
              <w:t xml:space="preserve"> </w:t>
            </w:r>
            <w:r>
              <w:rPr>
                <w:rFonts w:ascii="Arial Narrow" w:hAnsi="Arial Narrow" w:cs="MV Boli"/>
                <w:b/>
                <w:szCs w:val="24"/>
              </w:rPr>
              <w:t>Nam</w:t>
            </w:r>
            <w:r w:rsidRPr="00AF5AC5">
              <w:rPr>
                <w:rFonts w:ascii="Arial Narrow" w:hAnsi="Arial Narrow" w:cs="MV Boli"/>
                <w:b/>
                <w:szCs w:val="24"/>
              </w:rPr>
              <w:t>e</w:t>
            </w:r>
            <w:r>
              <w:rPr>
                <w:rFonts w:ascii="Arial Narrow" w:hAnsi="Arial Narrow" w:cs="MV Boli"/>
                <w:b/>
                <w:szCs w:val="24"/>
              </w:rPr>
              <w:t xml:space="preserve"> and code</w:t>
            </w:r>
            <w:r w:rsidRPr="00AF5AC5">
              <w:rPr>
                <w:rFonts w:ascii="Arial Narrow" w:hAnsi="Arial Narrow" w:cs="MV Boli"/>
                <w:b/>
                <w:szCs w:val="24"/>
              </w:rPr>
              <w:t xml:space="preserve">:   </w:t>
            </w:r>
          </w:p>
        </w:tc>
      </w:tr>
      <w:tr w:rsidR="0066055E" w:rsidRPr="005C0C45" w14:paraId="0E227775" w14:textId="77777777" w:rsidTr="005337D8">
        <w:trPr>
          <w:trHeight w:val="20"/>
        </w:trPr>
        <w:tc>
          <w:tcPr>
            <w:tcW w:w="9929" w:type="dxa"/>
            <w:gridSpan w:val="4"/>
            <w:tcMar>
              <w:top w:w="28" w:type="dxa"/>
              <w:left w:w="28" w:type="dxa"/>
              <w:bottom w:w="0" w:type="dxa"/>
              <w:right w:w="28" w:type="dxa"/>
            </w:tcMar>
            <w:vAlign w:val="center"/>
          </w:tcPr>
          <w:p w14:paraId="7F417B41" w14:textId="174B5925" w:rsidR="0066055E" w:rsidRPr="00AF5AC5" w:rsidRDefault="0066055E" w:rsidP="00F15763">
            <w:pPr>
              <w:pStyle w:val="BodyText"/>
              <w:spacing w:beforeLines="40" w:before="96" w:afterLines="40" w:after="96"/>
              <w:ind w:left="31"/>
              <w:rPr>
                <w:rFonts w:ascii="Arial Narrow" w:hAnsi="Arial Narrow" w:cs="MV Boli"/>
                <w:b/>
                <w:szCs w:val="24"/>
              </w:rPr>
            </w:pPr>
            <w:r w:rsidRPr="00AF5AC5">
              <w:rPr>
                <w:rFonts w:ascii="Arial Narrow" w:hAnsi="Arial Narrow" w:cs="MV Boli"/>
                <w:b/>
                <w:szCs w:val="24"/>
              </w:rPr>
              <w:t>Operator(s):</w:t>
            </w:r>
            <w:r w:rsidR="00F15763" w:rsidRPr="00AF5AC5">
              <w:rPr>
                <w:rFonts w:ascii="Arial Narrow" w:hAnsi="Arial Narrow" w:cs="MV Boli"/>
                <w:b/>
                <w:szCs w:val="24"/>
              </w:rPr>
              <w:t xml:space="preserve"> </w:t>
            </w:r>
          </w:p>
        </w:tc>
      </w:tr>
      <w:tr w:rsidR="0066055E" w:rsidRPr="005C0C45" w14:paraId="40BA8A5E" w14:textId="77777777" w:rsidTr="005337D8">
        <w:trPr>
          <w:trHeight w:val="20"/>
        </w:trPr>
        <w:tc>
          <w:tcPr>
            <w:tcW w:w="9929" w:type="dxa"/>
            <w:gridSpan w:val="4"/>
            <w:tcMar>
              <w:top w:w="28" w:type="dxa"/>
              <w:left w:w="28" w:type="dxa"/>
              <w:bottom w:w="0" w:type="dxa"/>
              <w:right w:w="28" w:type="dxa"/>
            </w:tcMar>
            <w:vAlign w:val="center"/>
          </w:tcPr>
          <w:p w14:paraId="4932E651" w14:textId="6F66FC61" w:rsidR="0066055E" w:rsidRPr="00D73937" w:rsidRDefault="0066055E" w:rsidP="00F15763">
            <w:pPr>
              <w:pStyle w:val="BodyText"/>
              <w:spacing w:beforeLines="40" w:before="96" w:afterLines="40" w:after="96"/>
              <w:ind w:left="31"/>
              <w:rPr>
                <w:rFonts w:ascii="Arial Narrow" w:hAnsi="Arial Narrow" w:cs="MV Boli"/>
                <w:b/>
                <w:szCs w:val="24"/>
              </w:rPr>
            </w:pPr>
            <w:r w:rsidRPr="00D73937">
              <w:rPr>
                <w:rFonts w:ascii="Arial Narrow" w:hAnsi="Arial Narrow" w:cs="MV Boli"/>
                <w:b/>
                <w:szCs w:val="24"/>
              </w:rPr>
              <w:t>Contact Name:</w:t>
            </w:r>
            <w:r w:rsidR="008A77F7" w:rsidRPr="00D73937">
              <w:rPr>
                <w:rFonts w:ascii="Arial Narrow" w:hAnsi="Arial Narrow" w:cs="MV Boli"/>
                <w:b/>
                <w:szCs w:val="24"/>
              </w:rPr>
              <w:t xml:space="preserve"> </w:t>
            </w:r>
          </w:p>
        </w:tc>
      </w:tr>
      <w:tr w:rsidR="0066055E" w:rsidRPr="005C0C45" w14:paraId="2817517F" w14:textId="77777777" w:rsidTr="005337D8">
        <w:trPr>
          <w:trHeight w:val="20"/>
        </w:trPr>
        <w:tc>
          <w:tcPr>
            <w:tcW w:w="9929" w:type="dxa"/>
            <w:gridSpan w:val="4"/>
            <w:tcMar>
              <w:top w:w="28" w:type="dxa"/>
              <w:left w:w="28" w:type="dxa"/>
              <w:bottom w:w="0" w:type="dxa"/>
              <w:right w:w="28" w:type="dxa"/>
            </w:tcMar>
            <w:vAlign w:val="center"/>
          </w:tcPr>
          <w:p w14:paraId="718C2293" w14:textId="40BCD477" w:rsidR="0066055E" w:rsidRPr="00D73937" w:rsidRDefault="0066055E" w:rsidP="00F15763">
            <w:pPr>
              <w:pStyle w:val="BodyText"/>
              <w:spacing w:beforeLines="40" w:before="96" w:afterLines="40" w:after="96"/>
              <w:ind w:left="31"/>
              <w:rPr>
                <w:rFonts w:ascii="Arial Narrow" w:hAnsi="Arial Narrow" w:cs="MV Boli"/>
                <w:b/>
                <w:szCs w:val="24"/>
              </w:rPr>
            </w:pPr>
            <w:r w:rsidRPr="00D73937">
              <w:rPr>
                <w:rFonts w:ascii="Arial Narrow" w:hAnsi="Arial Narrow" w:cs="MV Boli"/>
                <w:b/>
                <w:szCs w:val="24"/>
              </w:rPr>
              <w:t xml:space="preserve">Address: </w:t>
            </w:r>
          </w:p>
        </w:tc>
      </w:tr>
      <w:tr w:rsidR="0066055E" w:rsidRPr="005C0C45" w14:paraId="0B26F49F" w14:textId="77777777" w:rsidTr="00200799">
        <w:trPr>
          <w:trHeight w:val="20"/>
        </w:trPr>
        <w:tc>
          <w:tcPr>
            <w:tcW w:w="4646" w:type="dxa"/>
            <w:tcBorders>
              <w:bottom w:val="single" w:sz="4" w:space="0" w:color="auto"/>
            </w:tcBorders>
            <w:tcMar>
              <w:top w:w="28" w:type="dxa"/>
              <w:left w:w="28" w:type="dxa"/>
              <w:bottom w:w="0" w:type="dxa"/>
              <w:right w:w="28" w:type="dxa"/>
            </w:tcMar>
            <w:vAlign w:val="center"/>
          </w:tcPr>
          <w:p w14:paraId="4FC1B014" w14:textId="272FBF82" w:rsidR="0066055E" w:rsidRPr="00D73937" w:rsidRDefault="0066055E" w:rsidP="00F15763">
            <w:pPr>
              <w:pStyle w:val="BodyText"/>
              <w:spacing w:beforeLines="40" w:before="96" w:afterLines="40" w:after="96"/>
              <w:ind w:left="31"/>
              <w:rPr>
                <w:rFonts w:ascii="Arial Narrow" w:hAnsi="Arial Narrow" w:cs="MV Boli"/>
                <w:b/>
                <w:szCs w:val="24"/>
              </w:rPr>
            </w:pPr>
            <w:r w:rsidRPr="00D73937">
              <w:rPr>
                <w:rFonts w:ascii="Arial Narrow" w:hAnsi="Arial Narrow" w:cs="MV Boli"/>
                <w:b/>
                <w:szCs w:val="24"/>
              </w:rPr>
              <w:t>Phone:</w:t>
            </w:r>
            <w:r w:rsidR="008A77F7" w:rsidRPr="00D73937">
              <w:rPr>
                <w:rFonts w:ascii="Arial Narrow" w:hAnsi="Arial Narrow" w:cs="MV Boli"/>
                <w:b/>
                <w:szCs w:val="24"/>
              </w:rPr>
              <w:t xml:space="preserve"> </w:t>
            </w:r>
          </w:p>
        </w:tc>
        <w:tc>
          <w:tcPr>
            <w:tcW w:w="5283" w:type="dxa"/>
            <w:gridSpan w:val="3"/>
            <w:tcBorders>
              <w:bottom w:val="single" w:sz="4" w:space="0" w:color="auto"/>
            </w:tcBorders>
            <w:tcMar>
              <w:top w:w="28" w:type="dxa"/>
              <w:left w:w="28" w:type="dxa"/>
              <w:bottom w:w="0" w:type="dxa"/>
              <w:right w:w="28" w:type="dxa"/>
            </w:tcMar>
            <w:vAlign w:val="center"/>
          </w:tcPr>
          <w:p w14:paraId="3B7B7AE8" w14:textId="6DD2B5BE" w:rsidR="0066055E" w:rsidRPr="00AF5AC5" w:rsidRDefault="0066055E" w:rsidP="00F15763">
            <w:pPr>
              <w:pStyle w:val="BodyText"/>
              <w:spacing w:beforeLines="40" w:before="96" w:afterLines="40" w:after="96"/>
              <w:ind w:left="31"/>
              <w:rPr>
                <w:rFonts w:ascii="Arial Narrow" w:hAnsi="Arial Narrow" w:cs="MV Boli"/>
                <w:b/>
                <w:szCs w:val="24"/>
              </w:rPr>
            </w:pPr>
            <w:r w:rsidRPr="00AF5AC5">
              <w:rPr>
                <w:rFonts w:ascii="Arial Narrow" w:hAnsi="Arial Narrow" w:cs="MV Boli"/>
                <w:b/>
              </w:rPr>
              <w:t>Email:</w:t>
            </w:r>
            <w:r w:rsidR="00F15763" w:rsidRPr="00AF5AC5">
              <w:rPr>
                <w:rFonts w:ascii="Arial Narrow" w:hAnsi="Arial Narrow" w:cs="MV Boli"/>
                <w:b/>
              </w:rPr>
              <w:t xml:space="preserve"> </w:t>
            </w:r>
          </w:p>
        </w:tc>
      </w:tr>
      <w:tr w:rsidR="0066055E" w:rsidRPr="005C0C45" w14:paraId="714FC9A7" w14:textId="77777777" w:rsidTr="005337D8">
        <w:trPr>
          <w:trHeight w:val="20"/>
        </w:trPr>
        <w:tc>
          <w:tcPr>
            <w:tcW w:w="9929" w:type="dxa"/>
            <w:gridSpan w:val="4"/>
            <w:tcBorders>
              <w:bottom w:val="single" w:sz="4" w:space="0" w:color="auto"/>
            </w:tcBorders>
            <w:tcMar>
              <w:top w:w="28" w:type="dxa"/>
              <w:left w:w="28" w:type="dxa"/>
              <w:bottom w:w="0" w:type="dxa"/>
              <w:right w:w="28" w:type="dxa"/>
            </w:tcMar>
            <w:vAlign w:val="center"/>
          </w:tcPr>
          <w:p w14:paraId="70831F2C" w14:textId="686F3F40" w:rsidR="0066055E" w:rsidRPr="00AF5AC5" w:rsidRDefault="0066055E" w:rsidP="005337D8">
            <w:pPr>
              <w:spacing w:before="120"/>
              <w:ind w:left="74" w:right="155"/>
              <w:rPr>
                <w:rFonts w:ascii="Arial Narrow" w:hAnsi="Arial Narrow" w:cs="MV Boli"/>
                <w:b/>
              </w:rPr>
            </w:pPr>
            <w:r w:rsidRPr="00AF5AC5">
              <w:rPr>
                <w:rFonts w:ascii="Arial Narrow" w:hAnsi="Arial Narrow" w:cs="MV Boli"/>
                <w:b/>
              </w:rPr>
              <w:t>Date:</w:t>
            </w:r>
            <w:r w:rsidR="00397859">
              <w:rPr>
                <w:rFonts w:ascii="Arial Narrow" w:hAnsi="Arial Narrow" w:cs="MV Boli"/>
                <w:b/>
              </w:rPr>
              <w:t xml:space="preserve"> </w:t>
            </w:r>
          </w:p>
        </w:tc>
      </w:tr>
      <w:tr w:rsidR="00A46BE6" w:rsidRPr="005C0C45" w14:paraId="2EC26662" w14:textId="77777777" w:rsidTr="005E4972">
        <w:trPr>
          <w:trHeight w:val="20"/>
        </w:trPr>
        <w:tc>
          <w:tcPr>
            <w:tcW w:w="4964" w:type="dxa"/>
            <w:gridSpan w:val="2"/>
            <w:tcMar>
              <w:top w:w="28" w:type="dxa"/>
              <w:left w:w="28" w:type="dxa"/>
              <w:bottom w:w="0" w:type="dxa"/>
              <w:right w:w="28" w:type="dxa"/>
            </w:tcMar>
            <w:vAlign w:val="center"/>
          </w:tcPr>
          <w:p w14:paraId="116234D5" w14:textId="5F3E1D58" w:rsidR="00A46BE6" w:rsidRPr="00AF5AC5" w:rsidRDefault="00A46BE6" w:rsidP="000B45EC">
            <w:pPr>
              <w:pStyle w:val="BodyText"/>
              <w:spacing w:beforeLines="40" w:before="96" w:afterLines="40" w:after="96"/>
              <w:ind w:left="31"/>
              <w:rPr>
                <w:rFonts w:ascii="Arial Narrow" w:hAnsi="Arial Narrow" w:cs="MV Boli"/>
                <w:b/>
                <w:szCs w:val="24"/>
              </w:rPr>
            </w:pPr>
            <w:r w:rsidRPr="00AF5AC5">
              <w:rPr>
                <w:rFonts w:ascii="Arial Narrow" w:hAnsi="Arial Narrow" w:cs="MV Boli"/>
                <w:b/>
              </w:rPr>
              <w:t xml:space="preserve">Tenement(s):  </w:t>
            </w:r>
          </w:p>
        </w:tc>
        <w:tc>
          <w:tcPr>
            <w:tcW w:w="4965" w:type="dxa"/>
            <w:gridSpan w:val="2"/>
            <w:vAlign w:val="center"/>
          </w:tcPr>
          <w:p w14:paraId="18FFF764" w14:textId="605F3230" w:rsidR="00A46BE6" w:rsidRPr="00AF5AC5" w:rsidRDefault="00A46BE6" w:rsidP="000B45EC">
            <w:pPr>
              <w:pStyle w:val="BodyText"/>
              <w:spacing w:beforeLines="40" w:before="96" w:afterLines="40" w:after="96"/>
              <w:ind w:left="31"/>
              <w:rPr>
                <w:rFonts w:ascii="Arial Narrow" w:hAnsi="Arial Narrow" w:cs="MV Boli"/>
                <w:b/>
                <w:szCs w:val="24"/>
              </w:rPr>
            </w:pPr>
            <w:r w:rsidRPr="00AF5AC5">
              <w:rPr>
                <w:rFonts w:ascii="Arial Narrow" w:hAnsi="Arial Narrow" w:cs="MV Boli"/>
                <w:b/>
                <w:szCs w:val="24"/>
              </w:rPr>
              <w:t xml:space="preserve">Tenement Holder(s): </w:t>
            </w:r>
          </w:p>
        </w:tc>
      </w:tr>
      <w:tr w:rsidR="00A46BE6" w:rsidRPr="005C0C45" w14:paraId="16784308" w14:textId="77777777" w:rsidTr="00596589">
        <w:trPr>
          <w:trHeight w:val="20"/>
        </w:trPr>
        <w:tc>
          <w:tcPr>
            <w:tcW w:w="4964" w:type="dxa"/>
            <w:gridSpan w:val="2"/>
            <w:tcBorders>
              <w:bottom w:val="single" w:sz="4" w:space="0" w:color="auto"/>
            </w:tcBorders>
            <w:tcMar>
              <w:top w:w="28" w:type="dxa"/>
              <w:left w:w="28" w:type="dxa"/>
              <w:bottom w:w="0" w:type="dxa"/>
              <w:right w:w="28" w:type="dxa"/>
            </w:tcMar>
            <w:vAlign w:val="center"/>
          </w:tcPr>
          <w:p w14:paraId="2A029FE5" w14:textId="77777777" w:rsidR="00A46BE6" w:rsidRPr="003A77BC" w:rsidRDefault="00A46BE6" w:rsidP="005337D8">
            <w:pPr>
              <w:spacing w:before="120"/>
              <w:ind w:left="74" w:right="155"/>
              <w:rPr>
                <w:rFonts w:ascii="Arial Narrow" w:hAnsi="Arial Narrow" w:cs="MV Boli"/>
                <w:b/>
                <w:sz w:val="20"/>
                <w:szCs w:val="16"/>
              </w:rPr>
            </w:pPr>
          </w:p>
        </w:tc>
        <w:tc>
          <w:tcPr>
            <w:tcW w:w="4965" w:type="dxa"/>
            <w:gridSpan w:val="2"/>
            <w:tcBorders>
              <w:bottom w:val="single" w:sz="4" w:space="0" w:color="auto"/>
            </w:tcBorders>
            <w:vAlign w:val="center"/>
          </w:tcPr>
          <w:p w14:paraId="35B90818" w14:textId="77985505" w:rsidR="00A46BE6" w:rsidRPr="003A77BC" w:rsidRDefault="00A46BE6" w:rsidP="005337D8">
            <w:pPr>
              <w:spacing w:before="120"/>
              <w:ind w:left="74" w:right="155"/>
              <w:rPr>
                <w:rFonts w:ascii="Arial Narrow" w:hAnsi="Arial Narrow" w:cs="MV Boli"/>
                <w:b/>
                <w:sz w:val="20"/>
                <w:szCs w:val="16"/>
              </w:rPr>
            </w:pPr>
          </w:p>
        </w:tc>
      </w:tr>
      <w:tr w:rsidR="00A46BE6" w:rsidRPr="005C0C45" w14:paraId="468C0F1F" w14:textId="77777777" w:rsidTr="00596589">
        <w:trPr>
          <w:trHeight w:val="20"/>
        </w:trPr>
        <w:tc>
          <w:tcPr>
            <w:tcW w:w="4964" w:type="dxa"/>
            <w:gridSpan w:val="2"/>
            <w:tcBorders>
              <w:bottom w:val="single" w:sz="4" w:space="0" w:color="auto"/>
            </w:tcBorders>
            <w:tcMar>
              <w:top w:w="28" w:type="dxa"/>
              <w:left w:w="28" w:type="dxa"/>
              <w:bottom w:w="0" w:type="dxa"/>
              <w:right w:w="28" w:type="dxa"/>
            </w:tcMar>
            <w:vAlign w:val="center"/>
          </w:tcPr>
          <w:p w14:paraId="58A5C9B1" w14:textId="77777777" w:rsidR="00A46BE6" w:rsidRPr="003A77BC" w:rsidRDefault="00A46BE6" w:rsidP="005337D8">
            <w:pPr>
              <w:spacing w:before="120"/>
              <w:ind w:left="74" w:right="155"/>
              <w:rPr>
                <w:rFonts w:ascii="Arial Narrow" w:hAnsi="Arial Narrow" w:cs="MV Boli"/>
                <w:b/>
                <w:sz w:val="20"/>
                <w:szCs w:val="16"/>
              </w:rPr>
            </w:pPr>
          </w:p>
        </w:tc>
        <w:tc>
          <w:tcPr>
            <w:tcW w:w="4965" w:type="dxa"/>
            <w:gridSpan w:val="2"/>
            <w:tcBorders>
              <w:bottom w:val="single" w:sz="4" w:space="0" w:color="auto"/>
            </w:tcBorders>
            <w:vAlign w:val="center"/>
          </w:tcPr>
          <w:p w14:paraId="6B3760DE" w14:textId="77777777" w:rsidR="00A46BE6" w:rsidRPr="003A77BC" w:rsidRDefault="00A46BE6" w:rsidP="005337D8">
            <w:pPr>
              <w:spacing w:before="120"/>
              <w:ind w:left="74" w:right="155"/>
              <w:rPr>
                <w:rFonts w:ascii="Arial Narrow" w:hAnsi="Arial Narrow" w:cs="MV Boli"/>
                <w:b/>
                <w:sz w:val="20"/>
                <w:szCs w:val="16"/>
              </w:rPr>
            </w:pPr>
          </w:p>
        </w:tc>
      </w:tr>
      <w:tr w:rsidR="00A46BE6" w:rsidRPr="005C0C45" w14:paraId="5C112755" w14:textId="77777777" w:rsidTr="00596589">
        <w:trPr>
          <w:trHeight w:val="20"/>
        </w:trPr>
        <w:tc>
          <w:tcPr>
            <w:tcW w:w="4964" w:type="dxa"/>
            <w:gridSpan w:val="2"/>
            <w:tcBorders>
              <w:bottom w:val="single" w:sz="4" w:space="0" w:color="auto"/>
            </w:tcBorders>
            <w:tcMar>
              <w:top w:w="28" w:type="dxa"/>
              <w:left w:w="28" w:type="dxa"/>
              <w:bottom w:w="0" w:type="dxa"/>
              <w:right w:w="28" w:type="dxa"/>
            </w:tcMar>
            <w:vAlign w:val="center"/>
          </w:tcPr>
          <w:p w14:paraId="763F5316" w14:textId="77777777" w:rsidR="00A46BE6" w:rsidRPr="003A77BC" w:rsidRDefault="00A46BE6" w:rsidP="005337D8">
            <w:pPr>
              <w:spacing w:before="120"/>
              <w:ind w:left="74" w:right="155"/>
              <w:rPr>
                <w:rFonts w:ascii="Arial Narrow" w:hAnsi="Arial Narrow" w:cs="MV Boli"/>
                <w:b/>
                <w:sz w:val="20"/>
                <w:szCs w:val="16"/>
              </w:rPr>
            </w:pPr>
          </w:p>
        </w:tc>
        <w:tc>
          <w:tcPr>
            <w:tcW w:w="4965" w:type="dxa"/>
            <w:gridSpan w:val="2"/>
            <w:tcBorders>
              <w:bottom w:val="single" w:sz="4" w:space="0" w:color="auto"/>
            </w:tcBorders>
            <w:vAlign w:val="center"/>
          </w:tcPr>
          <w:p w14:paraId="76635718" w14:textId="77777777" w:rsidR="00A46BE6" w:rsidRPr="003A77BC" w:rsidRDefault="00A46BE6" w:rsidP="005337D8">
            <w:pPr>
              <w:spacing w:before="120"/>
              <w:ind w:left="74" w:right="155"/>
              <w:rPr>
                <w:rFonts w:ascii="Arial Narrow" w:hAnsi="Arial Narrow" w:cs="MV Boli"/>
                <w:b/>
                <w:sz w:val="20"/>
                <w:szCs w:val="16"/>
              </w:rPr>
            </w:pPr>
          </w:p>
        </w:tc>
      </w:tr>
      <w:tr w:rsidR="0066055E" w:rsidRPr="005C0C45" w14:paraId="6ED02B17" w14:textId="77777777" w:rsidTr="005337D8">
        <w:trPr>
          <w:trHeight w:val="163"/>
        </w:trPr>
        <w:tc>
          <w:tcPr>
            <w:tcW w:w="9929" w:type="dxa"/>
            <w:gridSpan w:val="4"/>
            <w:tcBorders>
              <w:left w:val="nil"/>
              <w:bottom w:val="single" w:sz="4" w:space="0" w:color="auto"/>
              <w:right w:val="nil"/>
            </w:tcBorders>
            <w:tcMar>
              <w:top w:w="28" w:type="dxa"/>
              <w:left w:w="28" w:type="dxa"/>
              <w:bottom w:w="0" w:type="dxa"/>
              <w:right w:w="28" w:type="dxa"/>
            </w:tcMar>
            <w:vAlign w:val="center"/>
          </w:tcPr>
          <w:p w14:paraId="75662258" w14:textId="77777777" w:rsidR="000F4B77" w:rsidRDefault="000F4B77" w:rsidP="00F15763">
            <w:pPr>
              <w:pStyle w:val="BodyText"/>
              <w:spacing w:after="0"/>
              <w:rPr>
                <w:rFonts w:ascii="Arial Narrow" w:hAnsi="Arial Narrow" w:cs="MV Boli"/>
                <w:b/>
                <w:szCs w:val="24"/>
              </w:rPr>
            </w:pPr>
          </w:p>
          <w:p w14:paraId="1CF7F073" w14:textId="77777777" w:rsidR="000F4B77" w:rsidRPr="005C0C45" w:rsidRDefault="000F4B77" w:rsidP="00F15763">
            <w:pPr>
              <w:pStyle w:val="BodyText"/>
              <w:spacing w:after="0"/>
              <w:rPr>
                <w:rFonts w:ascii="Arial Narrow" w:hAnsi="Arial Narrow" w:cs="MV Boli"/>
                <w:b/>
                <w:szCs w:val="24"/>
              </w:rPr>
            </w:pPr>
          </w:p>
        </w:tc>
      </w:tr>
      <w:tr w:rsidR="0066055E" w:rsidRPr="005C0C45" w14:paraId="24446EA3" w14:textId="77777777" w:rsidTr="0028790D">
        <w:trPr>
          <w:trHeight w:val="20"/>
        </w:trPr>
        <w:tc>
          <w:tcPr>
            <w:tcW w:w="9929" w:type="dxa"/>
            <w:gridSpan w:val="4"/>
            <w:tcBorders>
              <w:bottom w:val="single" w:sz="4" w:space="0" w:color="auto"/>
            </w:tcBorders>
            <w:shd w:val="clear" w:color="auto" w:fill="943634" w:themeFill="accent2" w:themeFillShade="BF"/>
            <w:tcMar>
              <w:top w:w="28" w:type="dxa"/>
              <w:left w:w="28" w:type="dxa"/>
              <w:bottom w:w="0" w:type="dxa"/>
              <w:right w:w="28" w:type="dxa"/>
            </w:tcMar>
            <w:vAlign w:val="center"/>
          </w:tcPr>
          <w:p w14:paraId="4311FDDA" w14:textId="6E693CC5" w:rsidR="0066055E" w:rsidRPr="005C0C45" w:rsidRDefault="0066055E">
            <w:pPr>
              <w:pStyle w:val="BodyText"/>
              <w:numPr>
                <w:ilvl w:val="0"/>
                <w:numId w:val="25"/>
              </w:numPr>
              <w:spacing w:before="120"/>
              <w:ind w:left="502"/>
              <w:rPr>
                <w:rFonts w:ascii="Arial Narrow" w:hAnsi="Arial Narrow" w:cs="MV Boli"/>
                <w:b/>
                <w:szCs w:val="24"/>
              </w:rPr>
            </w:pPr>
            <w:r w:rsidRPr="005C0C45">
              <w:rPr>
                <w:rFonts w:ascii="Arial Narrow" w:hAnsi="Arial Narrow" w:cs="MV Boli"/>
                <w:b/>
                <w:color w:val="FFFFFF" w:themeColor="background1"/>
                <w:szCs w:val="24"/>
              </w:rPr>
              <w:t>PROJECT SUMMARY</w:t>
            </w:r>
            <w:r w:rsidR="00055692">
              <w:rPr>
                <w:rFonts w:ascii="Arial Narrow" w:hAnsi="Arial Narrow" w:cs="MV Boli"/>
                <w:b/>
                <w:color w:val="FFFFFF" w:themeColor="background1"/>
                <w:szCs w:val="24"/>
              </w:rPr>
              <w:t xml:space="preserve"> - </w:t>
            </w:r>
            <w:r w:rsidR="00803AA2">
              <w:rPr>
                <w:rFonts w:ascii="Arial Narrow" w:hAnsi="Arial Narrow" w:cs="MV Boli"/>
                <w:b/>
                <w:color w:val="FFFFFF" w:themeColor="background1"/>
                <w:szCs w:val="24"/>
              </w:rPr>
              <w:t>Regulation 58N(a) and 58N(b)</w:t>
            </w:r>
          </w:p>
        </w:tc>
      </w:tr>
      <w:tr w:rsidR="00412FBD" w:rsidRPr="005C0C45" w14:paraId="0AF2D116" w14:textId="77777777" w:rsidTr="00D11237">
        <w:trPr>
          <w:trHeight w:val="20"/>
        </w:trPr>
        <w:tc>
          <w:tcPr>
            <w:tcW w:w="9929" w:type="dxa"/>
            <w:gridSpan w:val="4"/>
            <w:tcBorders>
              <w:bottom w:val="single" w:sz="4" w:space="0" w:color="auto"/>
            </w:tcBorders>
            <w:tcMar>
              <w:top w:w="28" w:type="dxa"/>
              <w:left w:w="28" w:type="dxa"/>
              <w:bottom w:w="0" w:type="dxa"/>
              <w:right w:w="28" w:type="dxa"/>
            </w:tcMar>
          </w:tcPr>
          <w:p w14:paraId="08EB2A3B" w14:textId="0622CA8B" w:rsidR="00BE4853" w:rsidRPr="00C6330A" w:rsidRDefault="00412FBD" w:rsidP="00414A74">
            <w:pPr>
              <w:pStyle w:val="ListParagraph"/>
              <w:widowControl w:val="0"/>
              <w:numPr>
                <w:ilvl w:val="1"/>
                <w:numId w:val="25"/>
              </w:numPr>
              <w:autoSpaceDE w:val="0"/>
              <w:autoSpaceDN w:val="0"/>
              <w:adjustRightInd w:val="0"/>
              <w:spacing w:after="120"/>
              <w:ind w:right="155"/>
              <w:rPr>
                <w:rFonts w:ascii="Arial Narrow" w:hAnsi="Arial Narrow" w:cs="MV Boli"/>
                <w:b/>
                <w:bCs/>
              </w:rPr>
            </w:pPr>
            <w:r w:rsidRPr="00C6330A">
              <w:rPr>
                <w:rFonts w:ascii="Arial Narrow" w:hAnsi="Arial Narrow" w:cs="MV Boli"/>
                <w:b/>
                <w:bCs/>
              </w:rPr>
              <w:t>Briefly describe the</w:t>
            </w:r>
            <w:r w:rsidR="00414A74" w:rsidRPr="00C6330A">
              <w:rPr>
                <w:rFonts w:ascii="Arial Narrow" w:hAnsi="Arial Narrow" w:cs="MV Boli"/>
                <w:b/>
                <w:bCs/>
              </w:rPr>
              <w:t xml:space="preserve"> mining</w:t>
            </w:r>
            <w:r w:rsidRPr="00C6330A">
              <w:rPr>
                <w:rFonts w:ascii="Arial Narrow" w:hAnsi="Arial Narrow" w:cs="MV Boli"/>
                <w:b/>
                <w:bCs/>
              </w:rPr>
              <w:t xml:space="preserve"> operation and list all mine activities</w:t>
            </w:r>
            <w:r w:rsidR="001214AC">
              <w:rPr>
                <w:rFonts w:ascii="Arial Narrow" w:hAnsi="Arial Narrow" w:cs="MV Boli"/>
                <w:b/>
                <w:bCs/>
              </w:rPr>
              <w:t>,</w:t>
            </w:r>
            <w:r w:rsidRPr="00C6330A">
              <w:rPr>
                <w:rFonts w:ascii="Arial Narrow" w:hAnsi="Arial Narrow" w:cs="MV Boli"/>
                <w:b/>
                <w:bCs/>
              </w:rPr>
              <w:t xml:space="preserve"> infrastructure present and land disturbances</w:t>
            </w:r>
            <w:r w:rsidR="00414A74" w:rsidRPr="00C6330A">
              <w:rPr>
                <w:rFonts w:ascii="Arial Narrow" w:hAnsi="Arial Narrow" w:cs="MV Boli"/>
                <w:b/>
                <w:bCs/>
              </w:rPr>
              <w:t xml:space="preserve">. </w:t>
            </w:r>
          </w:p>
          <w:p w14:paraId="69377DF8" w14:textId="1E59B1B6" w:rsidR="00414A74" w:rsidRPr="00BE4853" w:rsidRDefault="00414A74" w:rsidP="00C6330A">
            <w:pPr>
              <w:widowControl w:val="0"/>
              <w:autoSpaceDE w:val="0"/>
              <w:autoSpaceDN w:val="0"/>
              <w:adjustRightInd w:val="0"/>
              <w:spacing w:after="120"/>
              <w:ind w:left="567" w:right="153"/>
              <w:rPr>
                <w:rFonts w:ascii="Arial Narrow" w:hAnsi="Arial Narrow" w:cs="MV Boli"/>
                <w:b/>
                <w:i/>
                <w:iCs/>
              </w:rPr>
            </w:pPr>
            <w:r w:rsidRPr="00BE4853">
              <w:rPr>
                <w:rFonts w:ascii="Arial Narrow" w:hAnsi="Arial Narrow" w:cs="MV Boli"/>
                <w:i/>
                <w:iCs/>
              </w:rPr>
              <w:t xml:space="preserve">Enter a written description in the box below. </w:t>
            </w:r>
            <w:r w:rsidR="00BE4853" w:rsidRPr="00BE4853">
              <w:rPr>
                <w:rFonts w:ascii="Arial Narrow" w:hAnsi="Arial Narrow" w:cs="MV Boli"/>
                <w:i/>
                <w:iCs/>
              </w:rPr>
              <w:t xml:space="preserve">This should include details of </w:t>
            </w:r>
            <w:r w:rsidRPr="00BE4853">
              <w:rPr>
                <w:rFonts w:ascii="Arial Narrow" w:hAnsi="Arial Narrow" w:cs="MV Boli"/>
                <w:i/>
                <w:iCs/>
              </w:rPr>
              <w:t>the operation / method of mining (e.g. open pit, shaft, scrape and detect, etc.), method of processing (vat leach, metal detector, etc) and the history of the site / length of time the mine has been operating</w:t>
            </w:r>
            <w:r w:rsidR="00BE4853" w:rsidRPr="00BE4853">
              <w:rPr>
                <w:rFonts w:ascii="Arial Narrow" w:hAnsi="Arial Narrow" w:cs="MV Boli"/>
                <w:i/>
                <w:iCs/>
              </w:rPr>
              <w:t xml:space="preserve">, a </w:t>
            </w:r>
            <w:r w:rsidRPr="00BE4853">
              <w:rPr>
                <w:rFonts w:ascii="Arial Narrow" w:hAnsi="Arial Narrow" w:cs="MV Boli"/>
                <w:i/>
                <w:iCs/>
              </w:rPr>
              <w:t>list all mine activities and infrastructure</w:t>
            </w:r>
            <w:r w:rsidR="00BE4853" w:rsidRPr="00BE4853">
              <w:rPr>
                <w:rFonts w:ascii="Arial Narrow" w:hAnsi="Arial Narrow" w:cs="MV Boli"/>
                <w:i/>
                <w:iCs/>
              </w:rPr>
              <w:t xml:space="preserve">, </w:t>
            </w:r>
            <w:r w:rsidRPr="00BE4853">
              <w:rPr>
                <w:rFonts w:ascii="Arial Narrow" w:hAnsi="Arial Narrow" w:cs="MV Boli"/>
                <w:i/>
                <w:iCs/>
              </w:rPr>
              <w:t>nature of mining activities (i.e. continuous or intermittent / seasonal mining)</w:t>
            </w:r>
            <w:r w:rsidR="00BE4853" w:rsidRPr="00BE4853">
              <w:rPr>
                <w:rFonts w:ascii="Arial Narrow" w:hAnsi="Arial Narrow" w:cs="MV Boli"/>
                <w:i/>
                <w:iCs/>
              </w:rPr>
              <w:t xml:space="preserve"> and </w:t>
            </w:r>
            <w:r w:rsidRPr="00BE4853">
              <w:rPr>
                <w:rFonts w:ascii="Arial Narrow" w:hAnsi="Arial Narrow" w:cs="MV Boli"/>
                <w:i/>
                <w:iCs/>
              </w:rPr>
              <w:t>operational parameters (e.g. dimensions of excavations, processing methods, etc.</w:t>
            </w:r>
            <w:r w:rsidR="00BE4853" w:rsidRPr="00BE4853">
              <w:rPr>
                <w:rFonts w:ascii="Arial Narrow" w:hAnsi="Arial Narrow" w:cs="MV Boli"/>
                <w:i/>
                <w:iCs/>
              </w:rPr>
              <w:t>).</w:t>
            </w:r>
          </w:p>
          <w:p w14:paraId="7C6D5F6D" w14:textId="56E65BD3" w:rsidR="00412FBD" w:rsidRPr="00BE4853" w:rsidRDefault="00412FBD" w:rsidP="00BE4853">
            <w:pPr>
              <w:widowControl w:val="0"/>
              <w:autoSpaceDE w:val="0"/>
              <w:autoSpaceDN w:val="0"/>
              <w:adjustRightInd w:val="0"/>
              <w:spacing w:after="120"/>
              <w:ind w:right="155"/>
              <w:rPr>
                <w:rFonts w:ascii="Arial Narrow" w:hAnsi="Arial Narrow" w:cs="MV Boli"/>
                <w:b/>
              </w:rPr>
            </w:pPr>
          </w:p>
        </w:tc>
      </w:tr>
      <w:tr w:rsidR="00872602" w:rsidRPr="005C0C45" w14:paraId="6B256911" w14:textId="77777777" w:rsidTr="00D11237">
        <w:trPr>
          <w:trHeight w:val="20"/>
        </w:trPr>
        <w:tc>
          <w:tcPr>
            <w:tcW w:w="9929" w:type="dxa"/>
            <w:gridSpan w:val="4"/>
            <w:tcBorders>
              <w:bottom w:val="single" w:sz="4" w:space="0" w:color="auto"/>
            </w:tcBorders>
            <w:tcMar>
              <w:top w:w="28" w:type="dxa"/>
              <w:left w:w="28" w:type="dxa"/>
              <w:bottom w:w="0" w:type="dxa"/>
              <w:right w:w="28" w:type="dxa"/>
            </w:tcMar>
          </w:tcPr>
          <w:p w14:paraId="5D3BD004" w14:textId="77777777" w:rsidR="000F4B77" w:rsidRDefault="000F4B77" w:rsidP="000F4B77">
            <w:pPr>
              <w:widowControl w:val="0"/>
              <w:autoSpaceDE w:val="0"/>
              <w:autoSpaceDN w:val="0"/>
              <w:adjustRightInd w:val="0"/>
              <w:spacing w:after="120"/>
              <w:ind w:right="155"/>
              <w:rPr>
                <w:rFonts w:ascii="Arial Narrow" w:hAnsi="Arial Narrow" w:cs="MV Boli"/>
              </w:rPr>
            </w:pPr>
          </w:p>
          <w:p w14:paraId="37A8385F" w14:textId="77777777" w:rsidR="000F4B77" w:rsidRDefault="000F4B77" w:rsidP="000F4B77">
            <w:pPr>
              <w:widowControl w:val="0"/>
              <w:autoSpaceDE w:val="0"/>
              <w:autoSpaceDN w:val="0"/>
              <w:adjustRightInd w:val="0"/>
              <w:spacing w:after="120"/>
              <w:ind w:right="155"/>
              <w:rPr>
                <w:rFonts w:ascii="Arial Narrow" w:hAnsi="Arial Narrow" w:cs="MV Boli"/>
              </w:rPr>
            </w:pPr>
          </w:p>
          <w:p w14:paraId="2F5D7936" w14:textId="77777777" w:rsidR="000F4B77" w:rsidRDefault="000F4B77" w:rsidP="000F4B77">
            <w:pPr>
              <w:widowControl w:val="0"/>
              <w:autoSpaceDE w:val="0"/>
              <w:autoSpaceDN w:val="0"/>
              <w:adjustRightInd w:val="0"/>
              <w:spacing w:after="120"/>
              <w:ind w:right="155"/>
              <w:rPr>
                <w:rFonts w:ascii="Arial Narrow" w:hAnsi="Arial Narrow" w:cs="MV Boli"/>
              </w:rPr>
            </w:pPr>
          </w:p>
          <w:p w14:paraId="0D779FF2" w14:textId="77777777" w:rsidR="000F4B77" w:rsidRDefault="000F4B77" w:rsidP="000F4B77">
            <w:pPr>
              <w:widowControl w:val="0"/>
              <w:autoSpaceDE w:val="0"/>
              <w:autoSpaceDN w:val="0"/>
              <w:adjustRightInd w:val="0"/>
              <w:spacing w:after="120"/>
              <w:ind w:right="155"/>
              <w:rPr>
                <w:rFonts w:ascii="Arial Narrow" w:hAnsi="Arial Narrow" w:cs="MV Boli"/>
              </w:rPr>
            </w:pPr>
          </w:p>
          <w:p w14:paraId="1ECB44B4" w14:textId="77777777" w:rsidR="000F4B77" w:rsidRDefault="000F4B77" w:rsidP="000F4B77">
            <w:pPr>
              <w:widowControl w:val="0"/>
              <w:autoSpaceDE w:val="0"/>
              <w:autoSpaceDN w:val="0"/>
              <w:adjustRightInd w:val="0"/>
              <w:spacing w:after="120"/>
              <w:ind w:right="155"/>
              <w:rPr>
                <w:rFonts w:ascii="Arial Narrow" w:hAnsi="Arial Narrow" w:cs="MV Boli"/>
              </w:rPr>
            </w:pPr>
          </w:p>
          <w:p w14:paraId="28045EEF" w14:textId="77777777" w:rsidR="000F4B77" w:rsidRPr="00B459B5" w:rsidRDefault="000F4B77" w:rsidP="00B459B5">
            <w:pPr>
              <w:widowControl w:val="0"/>
              <w:autoSpaceDE w:val="0"/>
              <w:autoSpaceDN w:val="0"/>
              <w:adjustRightInd w:val="0"/>
              <w:spacing w:after="120"/>
              <w:ind w:right="155"/>
              <w:rPr>
                <w:rFonts w:ascii="Arial Narrow" w:hAnsi="Arial Narrow" w:cs="MV Boli"/>
              </w:rPr>
            </w:pPr>
          </w:p>
          <w:p w14:paraId="0D8AAB38" w14:textId="77777777" w:rsidR="00414A74" w:rsidRPr="00B459B5" w:rsidRDefault="00414A74" w:rsidP="00B459B5">
            <w:pPr>
              <w:widowControl w:val="0"/>
              <w:autoSpaceDE w:val="0"/>
              <w:autoSpaceDN w:val="0"/>
              <w:adjustRightInd w:val="0"/>
              <w:spacing w:after="120"/>
              <w:ind w:right="155"/>
              <w:rPr>
                <w:rFonts w:ascii="Arial Narrow" w:hAnsi="Arial Narrow" w:cs="MV Boli"/>
              </w:rPr>
            </w:pPr>
          </w:p>
          <w:p w14:paraId="0AC2B84F" w14:textId="77777777" w:rsidR="00414A74" w:rsidRPr="006335AE" w:rsidRDefault="00414A74" w:rsidP="00BE4853">
            <w:pPr>
              <w:pStyle w:val="ListParagraph"/>
              <w:widowControl w:val="0"/>
              <w:autoSpaceDE w:val="0"/>
              <w:autoSpaceDN w:val="0"/>
              <w:adjustRightInd w:val="0"/>
              <w:spacing w:after="120"/>
              <w:ind w:left="499" w:right="155"/>
              <w:rPr>
                <w:rFonts w:ascii="Arial Narrow" w:hAnsi="Arial Narrow" w:cs="MV Boli"/>
              </w:rPr>
            </w:pPr>
          </w:p>
        </w:tc>
      </w:tr>
      <w:tr w:rsidR="00412FBD" w:rsidRPr="005C0C45" w14:paraId="48659BF4" w14:textId="77777777" w:rsidTr="00CF050B">
        <w:trPr>
          <w:trHeight w:val="20"/>
        </w:trPr>
        <w:tc>
          <w:tcPr>
            <w:tcW w:w="7056" w:type="dxa"/>
            <w:gridSpan w:val="3"/>
            <w:tcBorders>
              <w:bottom w:val="single" w:sz="4" w:space="0" w:color="auto"/>
            </w:tcBorders>
            <w:tcMar>
              <w:top w:w="28" w:type="dxa"/>
              <w:left w:w="28" w:type="dxa"/>
              <w:bottom w:w="0" w:type="dxa"/>
              <w:right w:w="28" w:type="dxa"/>
            </w:tcMar>
          </w:tcPr>
          <w:p w14:paraId="6F41AF3D" w14:textId="77777777" w:rsidR="00412FBD" w:rsidRPr="00C6330A" w:rsidRDefault="00412FBD" w:rsidP="00CF050B">
            <w:pPr>
              <w:pStyle w:val="ListParagraph"/>
              <w:widowControl w:val="0"/>
              <w:numPr>
                <w:ilvl w:val="1"/>
                <w:numId w:val="25"/>
              </w:numPr>
              <w:autoSpaceDE w:val="0"/>
              <w:autoSpaceDN w:val="0"/>
              <w:adjustRightInd w:val="0"/>
              <w:spacing w:after="0"/>
              <w:ind w:left="499" w:right="153"/>
              <w:rPr>
                <w:rFonts w:ascii="Arial Narrow" w:hAnsi="Arial Narrow" w:cs="MV Boli"/>
                <w:b/>
                <w:bCs/>
              </w:rPr>
            </w:pPr>
            <w:r w:rsidRPr="00C6330A">
              <w:rPr>
                <w:rFonts w:ascii="Arial Narrow" w:hAnsi="Arial Narrow" w:cs="MV Boli"/>
                <w:b/>
                <w:bCs/>
              </w:rPr>
              <w:lastRenderedPageBreak/>
              <w:t>A site plan(s) is attached that includes:</w:t>
            </w:r>
          </w:p>
          <w:p w14:paraId="45ECA24F" w14:textId="397CCE9D" w:rsidR="00412FBD" w:rsidRPr="00580C10" w:rsidRDefault="00EE0DB6" w:rsidP="00CF050B">
            <w:pPr>
              <w:pStyle w:val="ListParagraph"/>
              <w:numPr>
                <w:ilvl w:val="0"/>
                <w:numId w:val="26"/>
              </w:numPr>
              <w:autoSpaceDE w:val="0"/>
              <w:autoSpaceDN w:val="0"/>
              <w:adjustRightInd w:val="0"/>
              <w:spacing w:after="0"/>
              <w:contextualSpacing/>
              <w:rPr>
                <w:rFonts w:ascii="Arial Narrow" w:hAnsi="Arial Narrow" w:cs="MV Boli"/>
              </w:rPr>
            </w:pPr>
            <w:r>
              <w:rPr>
                <w:rFonts w:ascii="Arial Narrow" w:hAnsi="Arial Narrow" w:cs="MV Boli"/>
              </w:rPr>
              <w:t>t</w:t>
            </w:r>
            <w:r w:rsidR="00412FBD" w:rsidRPr="00580C10">
              <w:rPr>
                <w:rFonts w:ascii="Arial Narrow" w:hAnsi="Arial Narrow" w:cs="MV Boli"/>
              </w:rPr>
              <w:t>he location of the operation.</w:t>
            </w:r>
          </w:p>
          <w:p w14:paraId="221B80F3" w14:textId="5703BDAF" w:rsidR="00412FBD" w:rsidRPr="00580C10" w:rsidRDefault="00EE0DB6" w:rsidP="00CF050B">
            <w:pPr>
              <w:pStyle w:val="ListParagraph"/>
              <w:numPr>
                <w:ilvl w:val="0"/>
                <w:numId w:val="26"/>
              </w:numPr>
              <w:autoSpaceDE w:val="0"/>
              <w:autoSpaceDN w:val="0"/>
              <w:adjustRightInd w:val="0"/>
              <w:spacing w:after="0"/>
              <w:contextualSpacing/>
              <w:rPr>
                <w:rFonts w:ascii="Arial Narrow" w:hAnsi="Arial Narrow" w:cs="MV Boli"/>
              </w:rPr>
            </w:pPr>
            <w:r>
              <w:rPr>
                <w:rFonts w:ascii="Arial Narrow" w:hAnsi="Arial Narrow" w:cs="MV Boli"/>
              </w:rPr>
              <w:t>a</w:t>
            </w:r>
            <w:r w:rsidR="00412FBD" w:rsidRPr="00580C10">
              <w:rPr>
                <w:rFonts w:ascii="Arial Narrow" w:hAnsi="Arial Narrow" w:cs="MV Boli"/>
              </w:rPr>
              <w:t xml:space="preserve">ll proposed and existing site activities. </w:t>
            </w:r>
          </w:p>
          <w:p w14:paraId="142EB25D" w14:textId="5DB8733F" w:rsidR="00412FBD" w:rsidRPr="00580C10" w:rsidRDefault="00EE0DB6" w:rsidP="00CF050B">
            <w:pPr>
              <w:pStyle w:val="ListParagraph"/>
              <w:numPr>
                <w:ilvl w:val="0"/>
                <w:numId w:val="26"/>
              </w:numPr>
              <w:autoSpaceDE w:val="0"/>
              <w:autoSpaceDN w:val="0"/>
              <w:adjustRightInd w:val="0"/>
              <w:spacing w:after="0"/>
              <w:contextualSpacing/>
              <w:rPr>
                <w:rFonts w:ascii="Arial Narrow" w:hAnsi="Arial Narrow" w:cs="MV Boli"/>
              </w:rPr>
            </w:pPr>
            <w:r>
              <w:rPr>
                <w:rFonts w:ascii="Arial Narrow" w:hAnsi="Arial Narrow" w:cs="MV Boli"/>
              </w:rPr>
              <w:t>t</w:t>
            </w:r>
            <w:r w:rsidR="00412FBD" w:rsidRPr="00580C10">
              <w:rPr>
                <w:rFonts w:ascii="Arial Narrow" w:hAnsi="Arial Narrow" w:cs="MV Boli"/>
              </w:rPr>
              <w:t>enement boundaries and labels.</w:t>
            </w:r>
          </w:p>
          <w:p w14:paraId="01839606" w14:textId="18B3BA06" w:rsidR="00F93415" w:rsidRPr="00580C10" w:rsidRDefault="00A641EA" w:rsidP="00CF050B">
            <w:pPr>
              <w:pStyle w:val="ListParagraph"/>
              <w:numPr>
                <w:ilvl w:val="0"/>
                <w:numId w:val="26"/>
              </w:numPr>
              <w:autoSpaceDE w:val="0"/>
              <w:autoSpaceDN w:val="0"/>
              <w:adjustRightInd w:val="0"/>
              <w:spacing w:after="0"/>
              <w:contextualSpacing/>
              <w:rPr>
                <w:rFonts w:ascii="Arial Narrow" w:hAnsi="Arial Narrow" w:cs="MV Boli"/>
              </w:rPr>
            </w:pPr>
            <w:r>
              <w:rPr>
                <w:rFonts w:ascii="Arial Narrow" w:hAnsi="Arial Narrow" w:cs="MV Boli"/>
              </w:rPr>
              <w:t>a</w:t>
            </w:r>
            <w:r w:rsidR="00F93415">
              <w:rPr>
                <w:rFonts w:ascii="Arial Narrow" w:hAnsi="Arial Narrow" w:cs="MV Boli"/>
              </w:rPr>
              <w:t>reas under rehabilitation</w:t>
            </w:r>
            <w:r>
              <w:rPr>
                <w:rFonts w:ascii="Arial Narrow" w:hAnsi="Arial Narrow" w:cs="MV Boli"/>
              </w:rPr>
              <w:t>.</w:t>
            </w:r>
          </w:p>
          <w:p w14:paraId="7C42D38C" w14:textId="41F427C2" w:rsidR="001214AC" w:rsidRDefault="00EE0DB6" w:rsidP="00CF050B">
            <w:pPr>
              <w:pStyle w:val="ListParagraph"/>
              <w:widowControl w:val="0"/>
              <w:numPr>
                <w:ilvl w:val="0"/>
                <w:numId w:val="26"/>
              </w:numPr>
              <w:autoSpaceDE w:val="0"/>
              <w:autoSpaceDN w:val="0"/>
              <w:adjustRightInd w:val="0"/>
              <w:spacing w:after="0"/>
              <w:ind w:right="153"/>
              <w:rPr>
                <w:rFonts w:ascii="Arial Narrow" w:hAnsi="Arial Narrow" w:cs="MV Boli"/>
              </w:rPr>
            </w:pPr>
            <w:r>
              <w:rPr>
                <w:rFonts w:ascii="Arial Narrow" w:hAnsi="Arial Narrow" w:cs="MV Boli"/>
              </w:rPr>
              <w:t>a</w:t>
            </w:r>
            <w:r w:rsidR="00412FBD" w:rsidRPr="00AC1C00">
              <w:rPr>
                <w:rFonts w:ascii="Arial Narrow" w:hAnsi="Arial Narrow" w:cs="MV Boli"/>
              </w:rPr>
              <w:t xml:space="preserve"> key or labelling of all infrastructure and activities</w:t>
            </w:r>
            <w:r w:rsidR="00A641EA">
              <w:rPr>
                <w:rFonts w:ascii="Arial Narrow" w:hAnsi="Arial Narrow" w:cs="MV Boli"/>
              </w:rPr>
              <w:t>.</w:t>
            </w:r>
          </w:p>
          <w:p w14:paraId="0688A658" w14:textId="73D6F64C" w:rsidR="00412FBD" w:rsidRPr="009B3EE7" w:rsidRDefault="00A641EA" w:rsidP="00A641EA">
            <w:pPr>
              <w:pStyle w:val="ListParagraph"/>
              <w:numPr>
                <w:ilvl w:val="0"/>
                <w:numId w:val="26"/>
              </w:numPr>
              <w:autoSpaceDE w:val="0"/>
              <w:autoSpaceDN w:val="0"/>
              <w:adjustRightInd w:val="0"/>
              <w:spacing w:after="0"/>
              <w:contextualSpacing/>
              <w:rPr>
                <w:rFonts w:ascii="Arial Narrow" w:hAnsi="Arial Narrow" w:cs="MV Boli"/>
              </w:rPr>
            </w:pPr>
            <w:r>
              <w:rPr>
                <w:rFonts w:ascii="Arial Narrow" w:hAnsi="Arial Narrow" w:cs="MV Boli"/>
              </w:rPr>
              <w:t>a</w:t>
            </w:r>
            <w:r w:rsidRPr="00580C10">
              <w:rPr>
                <w:rFonts w:ascii="Arial Narrow" w:hAnsi="Arial Narrow" w:cs="MV Boli"/>
              </w:rPr>
              <w:t xml:space="preserve"> </w:t>
            </w:r>
            <w:r>
              <w:rPr>
                <w:rFonts w:ascii="Arial Narrow" w:hAnsi="Arial Narrow" w:cs="MV Boli"/>
              </w:rPr>
              <w:t>N</w:t>
            </w:r>
            <w:r w:rsidRPr="00580C10">
              <w:rPr>
                <w:rFonts w:ascii="Arial Narrow" w:hAnsi="Arial Narrow" w:cs="MV Boli"/>
              </w:rPr>
              <w:t>orth indication</w:t>
            </w:r>
            <w:r>
              <w:rPr>
                <w:rFonts w:ascii="Arial Narrow" w:hAnsi="Arial Narrow" w:cs="MV Boli"/>
              </w:rPr>
              <w:t xml:space="preserve"> and a </w:t>
            </w:r>
            <w:r w:rsidR="001214AC">
              <w:rPr>
                <w:rFonts w:ascii="Arial Narrow" w:hAnsi="Arial Narrow" w:cs="MV Boli"/>
              </w:rPr>
              <w:t>scale</w:t>
            </w:r>
            <w:r w:rsidR="00412FBD" w:rsidRPr="00AC1C00">
              <w:rPr>
                <w:rFonts w:ascii="Arial Narrow" w:hAnsi="Arial Narrow" w:cs="MV Boli"/>
              </w:rPr>
              <w:t>.</w:t>
            </w:r>
          </w:p>
        </w:tc>
        <w:tc>
          <w:tcPr>
            <w:tcW w:w="2873" w:type="dxa"/>
            <w:tcBorders>
              <w:bottom w:val="single" w:sz="4" w:space="0" w:color="auto"/>
            </w:tcBorders>
          </w:tcPr>
          <w:p w14:paraId="43624021" w14:textId="77777777" w:rsidR="00412FBD" w:rsidRPr="005C0C45" w:rsidRDefault="00412FBD" w:rsidP="00CF050B">
            <w:pPr>
              <w:autoSpaceDE w:val="0"/>
              <w:autoSpaceDN w:val="0"/>
              <w:adjustRightInd w:val="0"/>
              <w:jc w:val="center"/>
              <w:rPr>
                <w:rFonts w:ascii="Arial Narrow" w:hAnsi="Arial Narrow" w:cs="MV Boli"/>
              </w:rPr>
            </w:pPr>
            <w:r w:rsidRPr="005C0C45">
              <w:rPr>
                <w:rFonts w:ascii="Arial Narrow" w:hAnsi="Arial Narrow" w:cs="MV Boli"/>
                <w:b/>
              </w:rPr>
              <w:t>Yes</w:t>
            </w:r>
          </w:p>
          <w:p w14:paraId="2B431ABD" w14:textId="77777777" w:rsidR="00412FBD" w:rsidRPr="00AC1C00" w:rsidRDefault="00000000" w:rsidP="00CF050B">
            <w:pPr>
              <w:widowControl w:val="0"/>
              <w:autoSpaceDE w:val="0"/>
              <w:autoSpaceDN w:val="0"/>
              <w:adjustRightInd w:val="0"/>
              <w:spacing w:after="120"/>
              <w:ind w:left="79" w:right="155"/>
              <w:jc w:val="center"/>
              <w:rPr>
                <w:rFonts w:ascii="Arial Narrow" w:hAnsi="Arial Narrow" w:cs="MV Boli"/>
              </w:rPr>
            </w:pPr>
            <w:sdt>
              <w:sdtPr>
                <w:rPr>
                  <w:rFonts w:ascii="Arial Narrow" w:hAnsi="Arial Narrow" w:cs="MV Boli"/>
                </w:rPr>
                <w:id w:val="-1378466869"/>
                <w14:checkbox>
                  <w14:checked w14:val="0"/>
                  <w14:checkedState w14:val="2612" w14:font="MS Gothic"/>
                  <w14:uncheckedState w14:val="2610" w14:font="MS Gothic"/>
                </w14:checkbox>
              </w:sdtPr>
              <w:sdtContent>
                <w:r w:rsidR="00412FBD">
                  <w:rPr>
                    <w:rFonts w:ascii="MS Gothic" w:eastAsia="MS Gothic" w:hAnsi="MS Gothic" w:cs="MV Boli" w:hint="eastAsia"/>
                  </w:rPr>
                  <w:t>☐</w:t>
                </w:r>
              </w:sdtContent>
            </w:sdt>
          </w:p>
        </w:tc>
      </w:tr>
      <w:tr w:rsidR="007543AB" w:rsidRPr="005C0C45" w14:paraId="04B1AFAD" w14:textId="77777777" w:rsidTr="00200799">
        <w:trPr>
          <w:trHeight w:val="20"/>
        </w:trPr>
        <w:tc>
          <w:tcPr>
            <w:tcW w:w="4646" w:type="dxa"/>
            <w:tcBorders>
              <w:bottom w:val="single" w:sz="4" w:space="0" w:color="auto"/>
            </w:tcBorders>
            <w:tcMar>
              <w:top w:w="28" w:type="dxa"/>
              <w:left w:w="28" w:type="dxa"/>
              <w:bottom w:w="0" w:type="dxa"/>
              <w:right w:w="28" w:type="dxa"/>
            </w:tcMar>
          </w:tcPr>
          <w:p w14:paraId="00CBA20A" w14:textId="37F719FC" w:rsidR="007543AB" w:rsidRPr="00A25BBC" w:rsidRDefault="007543AB">
            <w:pPr>
              <w:pStyle w:val="ListParagraph"/>
              <w:widowControl w:val="0"/>
              <w:numPr>
                <w:ilvl w:val="1"/>
                <w:numId w:val="25"/>
              </w:numPr>
              <w:autoSpaceDE w:val="0"/>
              <w:autoSpaceDN w:val="0"/>
              <w:adjustRightInd w:val="0"/>
              <w:spacing w:after="120"/>
              <w:ind w:left="499" w:right="155"/>
              <w:rPr>
                <w:rFonts w:ascii="Arial Narrow" w:hAnsi="Arial Narrow" w:cs="MV Boli"/>
              </w:rPr>
            </w:pPr>
            <w:r w:rsidRPr="00C6330A">
              <w:rPr>
                <w:rFonts w:ascii="Arial Narrow" w:hAnsi="Arial Narrow" w:cs="MV Boli"/>
                <w:b/>
                <w:bCs/>
              </w:rPr>
              <w:t xml:space="preserve">Life of </w:t>
            </w:r>
            <w:r w:rsidR="00DE729E" w:rsidRPr="00C6330A">
              <w:rPr>
                <w:rFonts w:ascii="Arial Narrow" w:hAnsi="Arial Narrow" w:cs="MV Boli"/>
                <w:b/>
                <w:bCs/>
              </w:rPr>
              <w:t>m</w:t>
            </w:r>
            <w:r w:rsidRPr="00C6330A">
              <w:rPr>
                <w:rFonts w:ascii="Arial Narrow" w:hAnsi="Arial Narrow" w:cs="MV Boli"/>
                <w:b/>
                <w:bCs/>
              </w:rPr>
              <w:t>ine estimate</w:t>
            </w:r>
            <w:r w:rsidR="00D73937" w:rsidRPr="00C6330A">
              <w:rPr>
                <w:rFonts w:ascii="Arial Narrow" w:hAnsi="Arial Narrow" w:cs="MV Boli"/>
                <w:b/>
                <w:bCs/>
              </w:rPr>
              <w:t>:</w:t>
            </w:r>
            <w:r w:rsidR="00D73937" w:rsidRPr="00C6330A">
              <w:rPr>
                <w:rFonts w:ascii="Arial Narrow" w:hAnsi="Arial Narrow"/>
                <w:b/>
                <w:bCs/>
              </w:rPr>
              <w:t xml:space="preserve"> </w:t>
            </w:r>
          </w:p>
        </w:tc>
        <w:tc>
          <w:tcPr>
            <w:tcW w:w="5283" w:type="dxa"/>
            <w:gridSpan w:val="3"/>
            <w:tcBorders>
              <w:bottom w:val="single" w:sz="4" w:space="0" w:color="auto"/>
            </w:tcBorders>
          </w:tcPr>
          <w:p w14:paraId="26F6B26F" w14:textId="77777777" w:rsidR="007543AB" w:rsidRPr="007B3399" w:rsidRDefault="00F42716">
            <w:pPr>
              <w:pStyle w:val="ListParagraph"/>
              <w:widowControl w:val="0"/>
              <w:numPr>
                <w:ilvl w:val="1"/>
                <w:numId w:val="25"/>
              </w:numPr>
              <w:autoSpaceDE w:val="0"/>
              <w:autoSpaceDN w:val="0"/>
              <w:adjustRightInd w:val="0"/>
              <w:spacing w:after="120"/>
              <w:ind w:left="499" w:right="155"/>
              <w:rPr>
                <w:rFonts w:ascii="Arial Narrow" w:hAnsi="Arial Narrow" w:cs="MV Boli"/>
              </w:rPr>
            </w:pPr>
            <w:r w:rsidRPr="00C6330A">
              <w:rPr>
                <w:rFonts w:ascii="Arial Narrow" w:hAnsi="Arial Narrow" w:cs="MV Boli"/>
                <w:b/>
                <w:bCs/>
              </w:rPr>
              <w:t>Total land disturbance area to date (</w:t>
            </w:r>
            <w:r w:rsidR="00B107C1" w:rsidRPr="00C6330A">
              <w:rPr>
                <w:rFonts w:ascii="Arial Narrow" w:hAnsi="Arial Narrow" w:cs="MV Boli"/>
                <w:b/>
                <w:bCs/>
              </w:rPr>
              <w:t>hectare</w:t>
            </w:r>
            <w:r w:rsidR="00D73937" w:rsidRPr="00C6330A">
              <w:rPr>
                <w:rFonts w:ascii="Arial Narrow" w:hAnsi="Arial Narrow" w:cs="MV Boli"/>
                <w:b/>
                <w:bCs/>
              </w:rPr>
              <w:t>)</w:t>
            </w:r>
            <w:r w:rsidR="00D73937" w:rsidRPr="00C6330A">
              <w:rPr>
                <w:rFonts w:ascii="Arial Narrow" w:hAnsi="Arial Narrow"/>
                <w:b/>
                <w:bCs/>
              </w:rPr>
              <w:t>:</w:t>
            </w:r>
            <w:r w:rsidR="00D73937" w:rsidRPr="00A25BBC">
              <w:rPr>
                <w:rFonts w:ascii="Arial Narrow" w:hAnsi="Arial Narrow"/>
              </w:rPr>
              <w:t xml:space="preserve"> </w:t>
            </w:r>
          </w:p>
          <w:p w14:paraId="12208597" w14:textId="1DACB490" w:rsidR="007B3399" w:rsidRPr="007B3399" w:rsidRDefault="007B3399" w:rsidP="007B3399">
            <w:pPr>
              <w:widowControl w:val="0"/>
              <w:autoSpaceDE w:val="0"/>
              <w:autoSpaceDN w:val="0"/>
              <w:adjustRightInd w:val="0"/>
              <w:spacing w:after="120"/>
              <w:ind w:left="79" w:right="155"/>
              <w:rPr>
                <w:rFonts w:ascii="Arial Narrow" w:hAnsi="Arial Narrow" w:cs="MV Boli"/>
              </w:rPr>
            </w:pPr>
          </w:p>
        </w:tc>
      </w:tr>
      <w:tr w:rsidR="007543AB" w:rsidRPr="005C0C45" w14:paraId="4276FF12" w14:textId="77777777" w:rsidTr="00200799">
        <w:trPr>
          <w:trHeight w:val="20"/>
        </w:trPr>
        <w:tc>
          <w:tcPr>
            <w:tcW w:w="4646" w:type="dxa"/>
            <w:tcBorders>
              <w:bottom w:val="single" w:sz="4" w:space="0" w:color="auto"/>
            </w:tcBorders>
            <w:tcMar>
              <w:top w:w="28" w:type="dxa"/>
              <w:left w:w="28" w:type="dxa"/>
              <w:bottom w:w="0" w:type="dxa"/>
              <w:right w:w="28" w:type="dxa"/>
            </w:tcMar>
          </w:tcPr>
          <w:p w14:paraId="2E68E0F9" w14:textId="30FCBADF" w:rsidR="007543AB" w:rsidRPr="00A25BBC" w:rsidRDefault="00F42716">
            <w:pPr>
              <w:pStyle w:val="ListParagraph"/>
              <w:widowControl w:val="0"/>
              <w:numPr>
                <w:ilvl w:val="1"/>
                <w:numId w:val="25"/>
              </w:numPr>
              <w:autoSpaceDE w:val="0"/>
              <w:autoSpaceDN w:val="0"/>
              <w:adjustRightInd w:val="0"/>
              <w:spacing w:after="120"/>
              <w:ind w:left="499" w:right="155"/>
              <w:rPr>
                <w:rFonts w:ascii="Arial Narrow" w:hAnsi="Arial Narrow" w:cs="MV Boli"/>
              </w:rPr>
            </w:pPr>
            <w:r w:rsidRPr="00C6330A">
              <w:rPr>
                <w:rFonts w:ascii="Arial Narrow" w:hAnsi="Arial Narrow" w:cs="MV Boli"/>
                <w:b/>
                <w:bCs/>
              </w:rPr>
              <w:t xml:space="preserve">Total </w:t>
            </w:r>
            <w:r w:rsidR="00DE729E" w:rsidRPr="00C6330A">
              <w:rPr>
                <w:rFonts w:ascii="Arial Narrow" w:hAnsi="Arial Narrow" w:cs="MV Boli"/>
                <w:b/>
                <w:bCs/>
              </w:rPr>
              <w:t>a</w:t>
            </w:r>
            <w:r w:rsidRPr="00C6330A">
              <w:rPr>
                <w:rFonts w:ascii="Arial Narrow" w:hAnsi="Arial Narrow" w:cs="MV Boli"/>
                <w:b/>
                <w:bCs/>
              </w:rPr>
              <w:t>pproved area (</w:t>
            </w:r>
            <w:r w:rsidR="00B107C1" w:rsidRPr="00C6330A">
              <w:rPr>
                <w:rFonts w:ascii="Arial Narrow" w:hAnsi="Arial Narrow" w:cs="MV Boli"/>
                <w:b/>
                <w:bCs/>
              </w:rPr>
              <w:t>hectare</w:t>
            </w:r>
            <w:r w:rsidR="00A25BBC" w:rsidRPr="00C6330A">
              <w:rPr>
                <w:rFonts w:ascii="Arial Narrow" w:hAnsi="Arial Narrow" w:cs="MV Boli"/>
                <w:b/>
                <w:bCs/>
              </w:rPr>
              <w:t>):</w:t>
            </w:r>
            <w:r w:rsidR="00A25BBC" w:rsidRPr="00A25BBC">
              <w:rPr>
                <w:rFonts w:ascii="Arial Narrow" w:hAnsi="Arial Narrow" w:cs="MV Boli"/>
              </w:rPr>
              <w:t xml:space="preserve"> </w:t>
            </w:r>
          </w:p>
        </w:tc>
        <w:tc>
          <w:tcPr>
            <w:tcW w:w="5283" w:type="dxa"/>
            <w:gridSpan w:val="3"/>
            <w:tcBorders>
              <w:bottom w:val="single" w:sz="4" w:space="0" w:color="auto"/>
            </w:tcBorders>
          </w:tcPr>
          <w:p w14:paraId="59DB0534" w14:textId="77777777" w:rsidR="007543AB" w:rsidRDefault="00F42716">
            <w:pPr>
              <w:pStyle w:val="ListParagraph"/>
              <w:widowControl w:val="0"/>
              <w:numPr>
                <w:ilvl w:val="1"/>
                <w:numId w:val="25"/>
              </w:numPr>
              <w:autoSpaceDE w:val="0"/>
              <w:autoSpaceDN w:val="0"/>
              <w:adjustRightInd w:val="0"/>
              <w:spacing w:after="120"/>
              <w:ind w:left="499" w:right="155"/>
              <w:rPr>
                <w:rFonts w:ascii="Arial Narrow" w:hAnsi="Arial Narrow" w:cs="MV Boli"/>
              </w:rPr>
            </w:pPr>
            <w:r w:rsidRPr="00C6330A">
              <w:rPr>
                <w:rFonts w:ascii="Arial Narrow" w:hAnsi="Arial Narrow" w:cs="MV Boli"/>
                <w:b/>
                <w:bCs/>
              </w:rPr>
              <w:t xml:space="preserve">Total </w:t>
            </w:r>
            <w:r w:rsidR="00DE729E" w:rsidRPr="00C6330A">
              <w:rPr>
                <w:rFonts w:ascii="Arial Narrow" w:hAnsi="Arial Narrow" w:cs="MV Boli"/>
                <w:b/>
                <w:bCs/>
              </w:rPr>
              <w:t>r</w:t>
            </w:r>
            <w:r w:rsidRPr="00C6330A">
              <w:rPr>
                <w:rFonts w:ascii="Arial Narrow" w:hAnsi="Arial Narrow" w:cs="MV Boli"/>
                <w:b/>
                <w:bCs/>
              </w:rPr>
              <w:t>ehabilitated area to date (</w:t>
            </w:r>
            <w:r w:rsidR="00B107C1" w:rsidRPr="00C6330A">
              <w:rPr>
                <w:rFonts w:ascii="Arial Narrow" w:hAnsi="Arial Narrow" w:cs="MV Boli"/>
                <w:b/>
                <w:bCs/>
              </w:rPr>
              <w:t>hectare</w:t>
            </w:r>
            <w:r w:rsidR="00A25BBC" w:rsidRPr="00C6330A">
              <w:rPr>
                <w:rFonts w:ascii="Arial Narrow" w:hAnsi="Arial Narrow" w:cs="MV Boli"/>
                <w:b/>
                <w:bCs/>
              </w:rPr>
              <w:t>)</w:t>
            </w:r>
            <w:r w:rsidR="00B107C1" w:rsidRPr="00C6330A">
              <w:rPr>
                <w:rFonts w:ascii="Arial Narrow" w:hAnsi="Arial Narrow" w:cs="MV Boli"/>
                <w:b/>
                <w:bCs/>
              </w:rPr>
              <w:t>:</w:t>
            </w:r>
            <w:r w:rsidR="00A25BBC" w:rsidRPr="00A25BBC">
              <w:rPr>
                <w:rFonts w:ascii="Arial Narrow" w:hAnsi="Arial Narrow" w:cs="MV Boli"/>
              </w:rPr>
              <w:t xml:space="preserve"> </w:t>
            </w:r>
          </w:p>
          <w:p w14:paraId="6CB6F8E3" w14:textId="6A99C949" w:rsidR="007B3399" w:rsidRPr="007B3399" w:rsidRDefault="007B3399" w:rsidP="007B3399">
            <w:pPr>
              <w:widowControl w:val="0"/>
              <w:autoSpaceDE w:val="0"/>
              <w:autoSpaceDN w:val="0"/>
              <w:adjustRightInd w:val="0"/>
              <w:spacing w:after="120"/>
              <w:ind w:left="79" w:right="155"/>
              <w:rPr>
                <w:rFonts w:ascii="Arial Narrow" w:hAnsi="Arial Narrow" w:cs="MV Boli"/>
              </w:rPr>
            </w:pPr>
          </w:p>
        </w:tc>
      </w:tr>
      <w:tr w:rsidR="007C03B4" w:rsidRPr="005C0C45" w14:paraId="172F72D1" w14:textId="77777777" w:rsidTr="003A77BC">
        <w:trPr>
          <w:trHeight w:val="20"/>
        </w:trPr>
        <w:tc>
          <w:tcPr>
            <w:tcW w:w="9929" w:type="dxa"/>
            <w:gridSpan w:val="4"/>
            <w:tcMar>
              <w:top w:w="28" w:type="dxa"/>
              <w:left w:w="28" w:type="dxa"/>
              <w:bottom w:w="0" w:type="dxa"/>
              <w:right w:w="28" w:type="dxa"/>
            </w:tcMar>
          </w:tcPr>
          <w:p w14:paraId="46AA87FB" w14:textId="7E528C69" w:rsidR="007C03B4" w:rsidRPr="00AF5AC5" w:rsidRDefault="007C03B4">
            <w:pPr>
              <w:pStyle w:val="ListParagraph"/>
              <w:widowControl w:val="0"/>
              <w:numPr>
                <w:ilvl w:val="1"/>
                <w:numId w:val="25"/>
              </w:numPr>
              <w:autoSpaceDE w:val="0"/>
              <w:autoSpaceDN w:val="0"/>
              <w:adjustRightInd w:val="0"/>
              <w:spacing w:after="120"/>
              <w:ind w:left="499" w:right="155"/>
              <w:rPr>
                <w:rFonts w:ascii="Arial Narrow" w:hAnsi="Arial Narrow" w:cs="MV Boli"/>
              </w:rPr>
            </w:pPr>
            <w:r w:rsidRPr="00C6330A">
              <w:rPr>
                <w:rFonts w:ascii="Arial Narrow" w:hAnsi="Arial Narrow" w:cs="MV Boli"/>
                <w:b/>
                <w:bCs/>
              </w:rPr>
              <w:t xml:space="preserve">Current </w:t>
            </w:r>
            <w:r w:rsidR="00EE0DB6" w:rsidRPr="00C6330A">
              <w:rPr>
                <w:rFonts w:ascii="Arial Narrow" w:hAnsi="Arial Narrow" w:cs="MV Boli"/>
                <w:b/>
                <w:bCs/>
              </w:rPr>
              <w:t>m</w:t>
            </w:r>
            <w:r w:rsidRPr="00C6330A">
              <w:rPr>
                <w:rFonts w:ascii="Arial Narrow" w:hAnsi="Arial Narrow" w:cs="MV Boli"/>
                <w:b/>
                <w:bCs/>
              </w:rPr>
              <w:t xml:space="preserve">ine </w:t>
            </w:r>
            <w:r w:rsidR="00EE0DB6" w:rsidRPr="00C6330A">
              <w:rPr>
                <w:rFonts w:ascii="Arial Narrow" w:hAnsi="Arial Narrow" w:cs="MV Boli"/>
                <w:b/>
                <w:bCs/>
              </w:rPr>
              <w:t>s</w:t>
            </w:r>
            <w:r w:rsidRPr="00C6330A">
              <w:rPr>
                <w:rFonts w:ascii="Arial Narrow" w:hAnsi="Arial Narrow" w:cs="MV Boli"/>
                <w:b/>
                <w:bCs/>
              </w:rPr>
              <w:t>tatus:</w:t>
            </w:r>
            <w:r w:rsidRPr="00AF5AC5">
              <w:rPr>
                <w:rFonts w:ascii="Arial Narrow" w:hAnsi="Arial Narrow" w:cs="MV Boli"/>
              </w:rPr>
              <w:t xml:space="preserve"> </w:t>
            </w:r>
            <w:r w:rsidR="008A6897" w:rsidRPr="00AF5AC5">
              <w:rPr>
                <w:rFonts w:ascii="Arial Narrow" w:hAnsi="Arial Narrow" w:cs="MV Boli"/>
              </w:rPr>
              <w:t xml:space="preserve">Proposed </w:t>
            </w:r>
            <w:sdt>
              <w:sdtPr>
                <w:rPr>
                  <w:rFonts w:ascii="Arial Narrow" w:hAnsi="Arial Narrow" w:cs="MV Boli"/>
                </w:rPr>
                <w:id w:val="-1006514004"/>
                <w14:checkbox>
                  <w14:checked w14:val="0"/>
                  <w14:checkedState w14:val="2612" w14:font="MS Gothic"/>
                  <w14:uncheckedState w14:val="2610" w14:font="MS Gothic"/>
                </w14:checkbox>
              </w:sdtPr>
              <w:sdtContent>
                <w:r w:rsidR="00031366" w:rsidRPr="00AF5AC5">
                  <w:rPr>
                    <w:rFonts w:ascii="MS Gothic" w:eastAsia="MS Gothic" w:hAnsi="MS Gothic" w:cs="MV Boli" w:hint="eastAsia"/>
                  </w:rPr>
                  <w:t>☐</w:t>
                </w:r>
              </w:sdtContent>
            </w:sdt>
            <w:r w:rsidR="008A6897" w:rsidRPr="00AF5AC5">
              <w:rPr>
                <w:rFonts w:ascii="Arial Narrow" w:hAnsi="Arial Narrow" w:cs="MV Boli"/>
              </w:rPr>
              <w:t xml:space="preserve"> </w:t>
            </w:r>
            <w:r w:rsidRPr="00AF5AC5">
              <w:rPr>
                <w:rFonts w:ascii="Arial Narrow" w:hAnsi="Arial Narrow" w:cs="MV Boli"/>
              </w:rPr>
              <w:t xml:space="preserve">Operating </w:t>
            </w:r>
            <w:sdt>
              <w:sdtPr>
                <w:rPr>
                  <w:rFonts w:ascii="Arial Narrow" w:hAnsi="Arial Narrow" w:cs="MV Boli"/>
                </w:rPr>
                <w:id w:val="1831785623"/>
                <w14:checkbox>
                  <w14:checked w14:val="0"/>
                  <w14:checkedState w14:val="2612" w14:font="MS Gothic"/>
                  <w14:uncheckedState w14:val="2610" w14:font="MS Gothic"/>
                </w14:checkbox>
              </w:sdtPr>
              <w:sdtContent>
                <w:r w:rsidR="00031366" w:rsidRPr="00AF5AC5">
                  <w:rPr>
                    <w:rFonts w:ascii="MS Gothic" w:eastAsia="MS Gothic" w:hAnsi="MS Gothic" w:cs="MV Boli" w:hint="eastAsia"/>
                  </w:rPr>
                  <w:t>☐</w:t>
                </w:r>
              </w:sdtContent>
            </w:sdt>
            <w:r w:rsidRPr="00AF5AC5">
              <w:rPr>
                <w:rFonts w:ascii="Arial Narrow" w:hAnsi="Arial Narrow" w:cs="MV Boli"/>
              </w:rPr>
              <w:t xml:space="preserve"> </w:t>
            </w:r>
            <w:r w:rsidR="008A6897" w:rsidRPr="00AF5AC5">
              <w:rPr>
                <w:rFonts w:ascii="Arial Narrow" w:hAnsi="Arial Narrow" w:cs="MV Boli"/>
              </w:rPr>
              <w:t xml:space="preserve">Care &amp; Maintenance </w:t>
            </w:r>
            <w:sdt>
              <w:sdtPr>
                <w:rPr>
                  <w:rFonts w:ascii="Arial Narrow" w:hAnsi="Arial Narrow" w:cs="MV Boli"/>
                </w:rPr>
                <w:id w:val="-1443844031"/>
                <w14:checkbox>
                  <w14:checked w14:val="0"/>
                  <w14:checkedState w14:val="2612" w14:font="MS Gothic"/>
                  <w14:uncheckedState w14:val="2610" w14:font="MS Gothic"/>
                </w14:checkbox>
              </w:sdtPr>
              <w:sdtContent>
                <w:r w:rsidR="00031366" w:rsidRPr="00AF5AC5">
                  <w:rPr>
                    <w:rFonts w:ascii="MS Gothic" w:eastAsia="MS Gothic" w:hAnsi="MS Gothic" w:cs="MV Boli" w:hint="eastAsia"/>
                  </w:rPr>
                  <w:t>☐</w:t>
                </w:r>
              </w:sdtContent>
            </w:sdt>
            <w:r w:rsidR="008A6897" w:rsidRPr="00AF5AC5">
              <w:rPr>
                <w:rFonts w:ascii="Arial Narrow" w:hAnsi="Arial Narrow" w:cs="MV Boli"/>
              </w:rPr>
              <w:t xml:space="preserve"> </w:t>
            </w:r>
            <w:r w:rsidR="00FC4D7B" w:rsidRPr="00AF5AC5">
              <w:rPr>
                <w:rFonts w:ascii="Arial Narrow" w:hAnsi="Arial Narrow" w:cs="MV Boli"/>
              </w:rPr>
              <w:t xml:space="preserve">Closed / </w:t>
            </w:r>
            <w:r w:rsidR="00DE729E" w:rsidRPr="00AF5AC5">
              <w:rPr>
                <w:rFonts w:ascii="Arial Narrow" w:hAnsi="Arial Narrow" w:cs="MV Boli"/>
              </w:rPr>
              <w:t>Monitoring</w:t>
            </w:r>
            <w:r w:rsidR="00754BBD" w:rsidRPr="00AF5AC5">
              <w:rPr>
                <w:rFonts w:ascii="Arial Narrow" w:hAnsi="Arial Narrow" w:cs="MV Boli"/>
              </w:rPr>
              <w:t xml:space="preserve"> </w:t>
            </w:r>
            <w:sdt>
              <w:sdtPr>
                <w:rPr>
                  <w:rFonts w:ascii="Arial Narrow" w:hAnsi="Arial Narrow" w:cs="MV Boli"/>
                </w:rPr>
                <w:id w:val="190972150"/>
                <w14:checkbox>
                  <w14:checked w14:val="0"/>
                  <w14:checkedState w14:val="2612" w14:font="MS Gothic"/>
                  <w14:uncheckedState w14:val="2610" w14:font="MS Gothic"/>
                </w14:checkbox>
              </w:sdtPr>
              <w:sdtContent>
                <w:r w:rsidR="00031366" w:rsidRPr="00AF5AC5">
                  <w:rPr>
                    <w:rFonts w:ascii="MS Gothic" w:eastAsia="MS Gothic" w:hAnsi="MS Gothic" w:cs="MV Boli" w:hint="eastAsia"/>
                  </w:rPr>
                  <w:t>☐</w:t>
                </w:r>
              </w:sdtContent>
            </w:sdt>
          </w:p>
        </w:tc>
      </w:tr>
    </w:tbl>
    <w:p w14:paraId="3B3BD04D" w14:textId="77777777" w:rsidR="002C2724" w:rsidRDefault="002C2724"/>
    <w:tbl>
      <w:tblPr>
        <w:tblStyle w:val="TableGrid"/>
        <w:tblW w:w="9929" w:type="dxa"/>
        <w:tblInd w:w="-398" w:type="dxa"/>
        <w:tblLook w:val="04A0" w:firstRow="1" w:lastRow="0" w:firstColumn="1" w:lastColumn="0" w:noHBand="0" w:noVBand="1"/>
      </w:tblPr>
      <w:tblGrid>
        <w:gridCol w:w="960"/>
        <w:gridCol w:w="4820"/>
        <w:gridCol w:w="4149"/>
      </w:tblGrid>
      <w:tr w:rsidR="007C2282" w:rsidRPr="005C0C45" w14:paraId="32A81354" w14:textId="77777777" w:rsidTr="0028790D">
        <w:trPr>
          <w:trHeight w:val="20"/>
        </w:trPr>
        <w:tc>
          <w:tcPr>
            <w:tcW w:w="9929" w:type="dxa"/>
            <w:gridSpan w:val="3"/>
            <w:tcBorders>
              <w:bottom w:val="single" w:sz="4" w:space="0" w:color="auto"/>
            </w:tcBorders>
            <w:shd w:val="clear" w:color="auto" w:fill="943634" w:themeFill="accent2" w:themeFillShade="BF"/>
            <w:tcMar>
              <w:top w:w="28" w:type="dxa"/>
              <w:left w:w="28" w:type="dxa"/>
              <w:bottom w:w="0" w:type="dxa"/>
              <w:right w:w="28" w:type="dxa"/>
            </w:tcMar>
            <w:vAlign w:val="center"/>
          </w:tcPr>
          <w:p w14:paraId="11137625" w14:textId="73934BF5" w:rsidR="007C2282" w:rsidRPr="005C0C45" w:rsidRDefault="00DE729E">
            <w:pPr>
              <w:pStyle w:val="BodyText"/>
              <w:numPr>
                <w:ilvl w:val="0"/>
                <w:numId w:val="25"/>
              </w:numPr>
              <w:spacing w:before="120"/>
              <w:ind w:left="502"/>
              <w:rPr>
                <w:rFonts w:ascii="Arial Narrow" w:hAnsi="Arial Narrow" w:cs="MV Boli"/>
                <w:b/>
                <w:color w:val="FFFFFF" w:themeColor="background1"/>
                <w:szCs w:val="24"/>
              </w:rPr>
            </w:pPr>
            <w:r>
              <w:rPr>
                <w:rFonts w:ascii="Arial Narrow" w:hAnsi="Arial Narrow" w:cs="MV Boli"/>
                <w:b/>
                <w:color w:val="FFFFFF" w:themeColor="background1"/>
                <w:szCs w:val="24"/>
              </w:rPr>
              <w:t xml:space="preserve">REVISED </w:t>
            </w:r>
            <w:r w:rsidR="00381BA4">
              <w:rPr>
                <w:rFonts w:ascii="Arial Narrow" w:hAnsi="Arial Narrow" w:cs="MV Boli"/>
                <w:b/>
                <w:color w:val="FFFFFF" w:themeColor="background1"/>
                <w:szCs w:val="24"/>
              </w:rPr>
              <w:t>MINE CLOSURE PLANS</w:t>
            </w:r>
            <w:r w:rsidR="00B74BE9">
              <w:rPr>
                <w:rFonts w:ascii="Arial Narrow" w:hAnsi="Arial Narrow" w:cs="MV Boli"/>
                <w:b/>
                <w:color w:val="FFFFFF" w:themeColor="background1"/>
                <w:szCs w:val="24"/>
              </w:rPr>
              <w:t xml:space="preserve"> (</w:t>
            </w:r>
            <w:r w:rsidR="00F93415">
              <w:rPr>
                <w:rFonts w:ascii="Arial Narrow" w:hAnsi="Arial Narrow" w:cs="MV Boli"/>
                <w:b/>
                <w:color w:val="FFFFFF" w:themeColor="background1"/>
                <w:szCs w:val="24"/>
              </w:rPr>
              <w:t>section n</w:t>
            </w:r>
            <w:r w:rsidR="00B74BE9">
              <w:rPr>
                <w:rFonts w:ascii="Arial Narrow" w:hAnsi="Arial Narrow" w:cs="MV Boli"/>
                <w:b/>
                <w:color w:val="FFFFFF" w:themeColor="background1"/>
                <w:szCs w:val="24"/>
              </w:rPr>
              <w:t>ot applicable for first MCP submission)</w:t>
            </w:r>
          </w:p>
        </w:tc>
      </w:tr>
      <w:tr w:rsidR="00EE5F6E" w:rsidRPr="005C0C45" w14:paraId="3B12D27E" w14:textId="77777777" w:rsidTr="00BF522F">
        <w:trPr>
          <w:trHeight w:val="678"/>
        </w:trPr>
        <w:tc>
          <w:tcPr>
            <w:tcW w:w="9929" w:type="dxa"/>
            <w:gridSpan w:val="3"/>
            <w:tcMar>
              <w:top w:w="28" w:type="dxa"/>
              <w:left w:w="28" w:type="dxa"/>
              <w:bottom w:w="0" w:type="dxa"/>
              <w:right w:w="28" w:type="dxa"/>
            </w:tcMar>
          </w:tcPr>
          <w:p w14:paraId="6F40F200" w14:textId="59B60292" w:rsidR="00DD6861" w:rsidRPr="00C6330A" w:rsidRDefault="00B74BE9" w:rsidP="007C0940">
            <w:pPr>
              <w:pStyle w:val="ListParagraph"/>
              <w:widowControl w:val="0"/>
              <w:numPr>
                <w:ilvl w:val="1"/>
                <w:numId w:val="25"/>
              </w:numPr>
              <w:autoSpaceDE w:val="0"/>
              <w:autoSpaceDN w:val="0"/>
              <w:adjustRightInd w:val="0"/>
              <w:spacing w:after="120"/>
              <w:ind w:left="499" w:right="155"/>
              <w:rPr>
                <w:rFonts w:ascii="Arial Narrow" w:hAnsi="Arial Narrow" w:cs="MV Boli"/>
                <w:b/>
              </w:rPr>
            </w:pPr>
            <w:r w:rsidRPr="00C6330A">
              <w:rPr>
                <w:rFonts w:ascii="Arial Narrow" w:hAnsi="Arial Narrow" w:cs="MV Boli"/>
                <w:b/>
                <w:bCs/>
              </w:rPr>
              <w:t>Summar</w:t>
            </w:r>
            <w:r w:rsidR="00107668" w:rsidRPr="00C6330A">
              <w:rPr>
                <w:rFonts w:ascii="Arial Narrow" w:hAnsi="Arial Narrow" w:cs="MV Boli"/>
                <w:b/>
                <w:bCs/>
              </w:rPr>
              <w:t>ise</w:t>
            </w:r>
            <w:r w:rsidRPr="00C6330A">
              <w:rPr>
                <w:rFonts w:ascii="Arial Narrow" w:hAnsi="Arial Narrow" w:cs="MV Boli"/>
                <w:b/>
                <w:bCs/>
              </w:rPr>
              <w:t xml:space="preserve"> </w:t>
            </w:r>
            <w:r w:rsidR="00107668" w:rsidRPr="00C6330A">
              <w:rPr>
                <w:rFonts w:ascii="Arial Narrow" w:hAnsi="Arial Narrow" w:cs="MV Boli"/>
                <w:b/>
                <w:bCs/>
              </w:rPr>
              <w:t>the</w:t>
            </w:r>
            <w:r w:rsidRPr="00C6330A">
              <w:rPr>
                <w:rFonts w:ascii="Arial Narrow" w:hAnsi="Arial Narrow" w:cs="MV Boli"/>
                <w:b/>
                <w:bCs/>
              </w:rPr>
              <w:t xml:space="preserve"> </w:t>
            </w:r>
            <w:r w:rsidR="006C79E4" w:rsidRPr="00C6330A">
              <w:rPr>
                <w:rFonts w:ascii="Arial Narrow" w:hAnsi="Arial Narrow" w:cs="MV Boli"/>
                <w:b/>
                <w:bCs/>
              </w:rPr>
              <w:t>i</w:t>
            </w:r>
            <w:r w:rsidRPr="00C6330A">
              <w:rPr>
                <w:rFonts w:ascii="Arial Narrow" w:hAnsi="Arial Narrow" w:cs="MV Boli"/>
                <w:b/>
                <w:bCs/>
              </w:rPr>
              <w:t xml:space="preserve">mprovement </w:t>
            </w:r>
            <w:r w:rsidR="006C79E4" w:rsidRPr="00C6330A">
              <w:rPr>
                <w:rFonts w:ascii="Arial Narrow" w:hAnsi="Arial Narrow" w:cs="MV Boli"/>
                <w:b/>
                <w:bCs/>
              </w:rPr>
              <w:t>a</w:t>
            </w:r>
            <w:r w:rsidRPr="00C6330A">
              <w:rPr>
                <w:rFonts w:ascii="Arial Narrow" w:hAnsi="Arial Narrow" w:cs="MV Boli"/>
                <w:b/>
                <w:bCs/>
              </w:rPr>
              <w:t xml:space="preserve">ctions </w:t>
            </w:r>
            <w:r w:rsidR="006C79E4" w:rsidRPr="00C6330A">
              <w:rPr>
                <w:rFonts w:ascii="Arial Narrow" w:hAnsi="Arial Narrow" w:cs="MV Boli"/>
                <w:b/>
                <w:bCs/>
              </w:rPr>
              <w:t>i</w:t>
            </w:r>
            <w:r w:rsidRPr="00C6330A">
              <w:rPr>
                <w:rFonts w:ascii="Arial Narrow" w:hAnsi="Arial Narrow" w:cs="MV Boli"/>
                <w:b/>
                <w:bCs/>
              </w:rPr>
              <w:t>dentified</w:t>
            </w:r>
            <w:r w:rsidR="00975B5E" w:rsidRPr="00C6330A">
              <w:rPr>
                <w:rFonts w:ascii="Arial Narrow" w:hAnsi="Arial Narrow" w:cs="MV Boli"/>
                <w:b/>
                <w:bCs/>
              </w:rPr>
              <w:t xml:space="preserve"> in last </w:t>
            </w:r>
            <w:r w:rsidR="006C79E4" w:rsidRPr="00C6330A">
              <w:rPr>
                <w:rFonts w:ascii="Arial Narrow" w:hAnsi="Arial Narrow" w:cs="MV Boli"/>
                <w:b/>
                <w:bCs/>
              </w:rPr>
              <w:t>a</w:t>
            </w:r>
            <w:r w:rsidR="00975B5E" w:rsidRPr="00C6330A">
              <w:rPr>
                <w:rFonts w:ascii="Arial Narrow" w:hAnsi="Arial Narrow" w:cs="MV Boli"/>
                <w:b/>
                <w:bCs/>
              </w:rPr>
              <w:t xml:space="preserve">pproval </w:t>
            </w:r>
            <w:r w:rsidR="006C79E4" w:rsidRPr="00C6330A">
              <w:rPr>
                <w:rFonts w:ascii="Arial Narrow" w:hAnsi="Arial Narrow" w:cs="MV Boli"/>
                <w:b/>
                <w:bCs/>
              </w:rPr>
              <w:t>l</w:t>
            </w:r>
            <w:r w:rsidR="00975B5E" w:rsidRPr="00C6330A">
              <w:rPr>
                <w:rFonts w:ascii="Arial Narrow" w:hAnsi="Arial Narrow" w:cs="MV Boli"/>
                <w:b/>
                <w:bCs/>
              </w:rPr>
              <w:t>etter</w:t>
            </w:r>
            <w:r w:rsidR="007C0940" w:rsidRPr="00C6330A">
              <w:rPr>
                <w:rFonts w:ascii="Arial Narrow" w:hAnsi="Arial Narrow" w:cs="MV Boli"/>
                <w:b/>
                <w:bCs/>
              </w:rPr>
              <w:t xml:space="preserve"> in the table below</w:t>
            </w:r>
            <w:r w:rsidR="00EE5F6E" w:rsidRPr="00C6330A">
              <w:rPr>
                <w:rFonts w:ascii="Arial Narrow" w:hAnsi="Arial Narrow" w:cs="MV Boli"/>
                <w:b/>
                <w:bCs/>
              </w:rPr>
              <w:t>:</w:t>
            </w:r>
            <w:r w:rsidR="004D129D" w:rsidRPr="007C0940">
              <w:rPr>
                <w:rFonts w:ascii="Arial Narrow" w:hAnsi="Arial Narrow" w:cs="MV Boli"/>
              </w:rPr>
              <w:t xml:space="preserve"> </w:t>
            </w:r>
          </w:p>
          <w:p w14:paraId="10AC3FA8" w14:textId="77876A61" w:rsidR="00EE5F6E" w:rsidRPr="007B3399" w:rsidRDefault="004D129D" w:rsidP="007B3399">
            <w:pPr>
              <w:pStyle w:val="ListParagraph"/>
              <w:widowControl w:val="0"/>
              <w:autoSpaceDE w:val="0"/>
              <w:autoSpaceDN w:val="0"/>
              <w:adjustRightInd w:val="0"/>
              <w:spacing w:after="120"/>
              <w:ind w:left="499" w:right="155"/>
              <w:rPr>
                <w:rFonts w:ascii="Arial Narrow" w:hAnsi="Arial Narrow" w:cs="MV Boli"/>
                <w:b/>
                <w:szCs w:val="24"/>
              </w:rPr>
            </w:pPr>
            <w:r w:rsidRPr="00C6330A">
              <w:rPr>
                <w:rFonts w:ascii="Arial Narrow" w:hAnsi="Arial Narrow" w:cs="MV Boli"/>
                <w:i/>
                <w:iCs/>
                <w:szCs w:val="24"/>
              </w:rPr>
              <w:t>(add additional lines as needed)</w:t>
            </w:r>
          </w:p>
        </w:tc>
      </w:tr>
      <w:tr w:rsidR="00BF522F" w:rsidRPr="005C0C45" w14:paraId="7C3BB001" w14:textId="77777777" w:rsidTr="00DF738B">
        <w:trPr>
          <w:trHeight w:val="550"/>
        </w:trPr>
        <w:tc>
          <w:tcPr>
            <w:tcW w:w="960" w:type="dxa"/>
            <w:shd w:val="clear" w:color="auto" w:fill="943634" w:themeFill="accent2" w:themeFillShade="BF"/>
            <w:tcMar>
              <w:top w:w="28" w:type="dxa"/>
              <w:left w:w="28" w:type="dxa"/>
              <w:bottom w:w="0" w:type="dxa"/>
              <w:right w:w="28" w:type="dxa"/>
            </w:tcMar>
          </w:tcPr>
          <w:p w14:paraId="55835D3A" w14:textId="6DF8CEA8" w:rsidR="00BF522F" w:rsidRPr="00BF522F" w:rsidRDefault="00BF522F" w:rsidP="007C0940">
            <w:pPr>
              <w:pStyle w:val="ListParagraph"/>
              <w:widowControl w:val="0"/>
              <w:autoSpaceDE w:val="0"/>
              <w:autoSpaceDN w:val="0"/>
              <w:adjustRightInd w:val="0"/>
              <w:spacing w:after="120"/>
              <w:ind w:left="0" w:right="155"/>
              <w:rPr>
                <w:rFonts w:ascii="Arial Narrow" w:hAnsi="Arial Narrow" w:cs="MV Boli"/>
                <w:b/>
                <w:bCs/>
                <w:color w:val="FFFFFF" w:themeColor="background1"/>
              </w:rPr>
            </w:pPr>
            <w:r w:rsidRPr="00BF522F">
              <w:rPr>
                <w:rFonts w:ascii="Arial Narrow" w:hAnsi="Arial Narrow" w:cs="MV Boli"/>
                <w:b/>
                <w:bCs/>
                <w:color w:val="FFFFFF" w:themeColor="background1"/>
              </w:rPr>
              <w:t>#</w:t>
            </w:r>
          </w:p>
        </w:tc>
        <w:tc>
          <w:tcPr>
            <w:tcW w:w="4820" w:type="dxa"/>
            <w:shd w:val="clear" w:color="auto" w:fill="943634" w:themeFill="accent2" w:themeFillShade="BF"/>
          </w:tcPr>
          <w:p w14:paraId="2B9C59AE" w14:textId="1E949793" w:rsidR="00BF522F" w:rsidRPr="00BF522F" w:rsidRDefault="00BF522F" w:rsidP="007C0940">
            <w:pPr>
              <w:pStyle w:val="ListParagraph"/>
              <w:widowControl w:val="0"/>
              <w:autoSpaceDE w:val="0"/>
              <w:autoSpaceDN w:val="0"/>
              <w:adjustRightInd w:val="0"/>
              <w:spacing w:after="120"/>
              <w:ind w:left="0" w:right="155"/>
              <w:rPr>
                <w:rFonts w:ascii="Arial Narrow" w:hAnsi="Arial Narrow" w:cs="MV Boli"/>
                <w:b/>
                <w:bCs/>
                <w:color w:val="FFFFFF" w:themeColor="background1"/>
              </w:rPr>
            </w:pPr>
            <w:r w:rsidRPr="00BF522F">
              <w:rPr>
                <w:rFonts w:ascii="Arial Narrow" w:hAnsi="Arial Narrow" w:cs="MV Boli"/>
                <w:b/>
                <w:bCs/>
                <w:color w:val="FFFFFF" w:themeColor="background1"/>
              </w:rPr>
              <w:t>Comments from approval letter</w:t>
            </w:r>
          </w:p>
        </w:tc>
        <w:tc>
          <w:tcPr>
            <w:tcW w:w="4149" w:type="dxa"/>
            <w:shd w:val="clear" w:color="auto" w:fill="943634" w:themeFill="accent2" w:themeFillShade="BF"/>
          </w:tcPr>
          <w:p w14:paraId="1D811628" w14:textId="2A32B119" w:rsidR="00BF522F" w:rsidRPr="00BF522F" w:rsidRDefault="00BF522F" w:rsidP="007C0940">
            <w:pPr>
              <w:pStyle w:val="ListParagraph"/>
              <w:widowControl w:val="0"/>
              <w:autoSpaceDE w:val="0"/>
              <w:autoSpaceDN w:val="0"/>
              <w:adjustRightInd w:val="0"/>
              <w:spacing w:after="120"/>
              <w:ind w:left="0" w:right="155"/>
              <w:rPr>
                <w:rFonts w:ascii="Arial Narrow" w:hAnsi="Arial Narrow" w:cs="MV Boli"/>
                <w:b/>
                <w:bCs/>
                <w:color w:val="FFFFFF" w:themeColor="background1"/>
              </w:rPr>
            </w:pPr>
            <w:r w:rsidRPr="00BF522F">
              <w:rPr>
                <w:rFonts w:ascii="Arial Narrow" w:hAnsi="Arial Narrow" w:cs="MV Boli"/>
                <w:b/>
                <w:bCs/>
                <w:color w:val="FFFFFF" w:themeColor="background1"/>
              </w:rPr>
              <w:t xml:space="preserve">Proponent response </w:t>
            </w:r>
          </w:p>
        </w:tc>
      </w:tr>
      <w:tr w:rsidR="00BF522F" w:rsidRPr="005C0C45" w14:paraId="24BC4840" w14:textId="77777777" w:rsidTr="00BF522F">
        <w:trPr>
          <w:trHeight w:val="547"/>
        </w:trPr>
        <w:tc>
          <w:tcPr>
            <w:tcW w:w="960" w:type="dxa"/>
            <w:tcMar>
              <w:top w:w="28" w:type="dxa"/>
              <w:left w:w="28" w:type="dxa"/>
              <w:bottom w:w="0" w:type="dxa"/>
              <w:right w:w="28" w:type="dxa"/>
            </w:tcMar>
          </w:tcPr>
          <w:p w14:paraId="4ED7777C" w14:textId="5EC41573" w:rsidR="00BF522F" w:rsidRPr="006B4834" w:rsidRDefault="00BF522F" w:rsidP="007C0940">
            <w:pPr>
              <w:pStyle w:val="ListParagraph"/>
              <w:widowControl w:val="0"/>
              <w:autoSpaceDE w:val="0"/>
              <w:autoSpaceDN w:val="0"/>
              <w:adjustRightInd w:val="0"/>
              <w:spacing w:after="120"/>
              <w:ind w:left="0" w:right="155"/>
              <w:rPr>
                <w:rFonts w:ascii="Arial Narrow" w:hAnsi="Arial Narrow" w:cs="MV Boli"/>
                <w:i/>
                <w:iCs/>
                <w:color w:val="808080" w:themeColor="background1" w:themeShade="80"/>
              </w:rPr>
            </w:pPr>
            <w:r w:rsidRPr="006B4834">
              <w:rPr>
                <w:rFonts w:ascii="Arial Narrow" w:hAnsi="Arial Narrow" w:cs="MV Boli"/>
                <w:i/>
                <w:iCs/>
                <w:color w:val="808080" w:themeColor="background1" w:themeShade="80"/>
              </w:rPr>
              <w:t>1.</w:t>
            </w:r>
          </w:p>
        </w:tc>
        <w:tc>
          <w:tcPr>
            <w:tcW w:w="4820" w:type="dxa"/>
          </w:tcPr>
          <w:p w14:paraId="3B0FA5B1" w14:textId="64F72881" w:rsidR="00BF522F" w:rsidRPr="006B4834" w:rsidRDefault="0028790D" w:rsidP="007C0940">
            <w:pPr>
              <w:pStyle w:val="ListParagraph"/>
              <w:widowControl w:val="0"/>
              <w:autoSpaceDE w:val="0"/>
              <w:autoSpaceDN w:val="0"/>
              <w:adjustRightInd w:val="0"/>
              <w:spacing w:after="120"/>
              <w:ind w:left="0" w:right="155"/>
              <w:rPr>
                <w:rFonts w:ascii="Arial Narrow" w:hAnsi="Arial Narrow" w:cs="MV Boli"/>
                <w:i/>
                <w:iCs/>
                <w:color w:val="808080" w:themeColor="background1" w:themeShade="80"/>
              </w:rPr>
            </w:pPr>
            <w:r>
              <w:rPr>
                <w:rFonts w:ascii="Arial Narrow" w:hAnsi="Arial Narrow" w:cs="MV Boli"/>
                <w:i/>
                <w:iCs/>
                <w:color w:val="808080" w:themeColor="background1" w:themeShade="80"/>
              </w:rPr>
              <w:t xml:space="preserve">Example: </w:t>
            </w:r>
            <w:r w:rsidR="006B4834">
              <w:rPr>
                <w:rFonts w:ascii="Arial Narrow" w:hAnsi="Arial Narrow" w:cs="MV Boli"/>
                <w:i/>
                <w:iCs/>
                <w:color w:val="808080" w:themeColor="background1" w:themeShade="80"/>
              </w:rPr>
              <w:t>Provide</w:t>
            </w:r>
            <w:r w:rsidR="007B3399">
              <w:rPr>
                <w:rFonts w:ascii="Arial Narrow" w:hAnsi="Arial Narrow" w:cs="MV Boli"/>
                <w:i/>
                <w:iCs/>
                <w:color w:val="808080" w:themeColor="background1" w:themeShade="80"/>
              </w:rPr>
              <w:t>d</w:t>
            </w:r>
            <w:r w:rsidR="006B4834">
              <w:rPr>
                <w:rFonts w:ascii="Arial Narrow" w:hAnsi="Arial Narrow" w:cs="MV Boli"/>
                <w:i/>
                <w:iCs/>
                <w:color w:val="808080" w:themeColor="background1" w:themeShade="80"/>
              </w:rPr>
              <w:t xml:space="preserve"> an update on the consultation undertaken to discuss infrastructure pastoralist would like retained post closure. </w:t>
            </w:r>
          </w:p>
        </w:tc>
        <w:tc>
          <w:tcPr>
            <w:tcW w:w="4149" w:type="dxa"/>
          </w:tcPr>
          <w:p w14:paraId="225EAA69" w14:textId="6B09B949" w:rsidR="00BF522F" w:rsidRPr="006B4834" w:rsidRDefault="0028790D" w:rsidP="007C0940">
            <w:pPr>
              <w:pStyle w:val="ListParagraph"/>
              <w:widowControl w:val="0"/>
              <w:autoSpaceDE w:val="0"/>
              <w:autoSpaceDN w:val="0"/>
              <w:adjustRightInd w:val="0"/>
              <w:spacing w:after="120"/>
              <w:ind w:left="0" w:right="155"/>
              <w:rPr>
                <w:rFonts w:ascii="Arial Narrow" w:hAnsi="Arial Narrow" w:cs="MV Boli"/>
                <w:i/>
                <w:iCs/>
                <w:color w:val="808080" w:themeColor="background1" w:themeShade="80"/>
              </w:rPr>
            </w:pPr>
            <w:r>
              <w:rPr>
                <w:rFonts w:ascii="Arial Narrow" w:hAnsi="Arial Narrow" w:cs="MV Boli"/>
                <w:i/>
                <w:iCs/>
                <w:color w:val="808080" w:themeColor="background1" w:themeShade="80"/>
              </w:rPr>
              <w:t xml:space="preserve">Example: </w:t>
            </w:r>
            <w:r w:rsidR="006B4834">
              <w:rPr>
                <w:rFonts w:ascii="Arial Narrow" w:hAnsi="Arial Narrow" w:cs="MV Boli"/>
                <w:i/>
                <w:iCs/>
                <w:color w:val="808080" w:themeColor="background1" w:themeShade="80"/>
              </w:rPr>
              <w:t xml:space="preserve">Stakeholder engagement register updated to include in recent discussions with the pastoralist. </w:t>
            </w:r>
          </w:p>
        </w:tc>
      </w:tr>
      <w:tr w:rsidR="00BF522F" w:rsidRPr="005C0C45" w14:paraId="55EBD0B1" w14:textId="77777777" w:rsidTr="00BF522F">
        <w:trPr>
          <w:trHeight w:val="547"/>
        </w:trPr>
        <w:tc>
          <w:tcPr>
            <w:tcW w:w="960" w:type="dxa"/>
            <w:tcMar>
              <w:top w:w="28" w:type="dxa"/>
              <w:left w:w="28" w:type="dxa"/>
              <w:bottom w:w="0" w:type="dxa"/>
              <w:right w:w="28" w:type="dxa"/>
            </w:tcMar>
          </w:tcPr>
          <w:p w14:paraId="5155F0B6" w14:textId="77777777" w:rsidR="00BF522F" w:rsidRDefault="00BF522F" w:rsidP="007C0940">
            <w:pPr>
              <w:pStyle w:val="ListParagraph"/>
              <w:widowControl w:val="0"/>
              <w:autoSpaceDE w:val="0"/>
              <w:autoSpaceDN w:val="0"/>
              <w:adjustRightInd w:val="0"/>
              <w:spacing w:after="120"/>
              <w:ind w:left="0" w:right="155"/>
              <w:rPr>
                <w:rFonts w:ascii="Arial Narrow" w:hAnsi="Arial Narrow" w:cs="MV Boli"/>
              </w:rPr>
            </w:pPr>
          </w:p>
        </w:tc>
        <w:tc>
          <w:tcPr>
            <w:tcW w:w="4820" w:type="dxa"/>
          </w:tcPr>
          <w:p w14:paraId="69006875" w14:textId="77777777" w:rsidR="00BF522F" w:rsidRDefault="00BF522F" w:rsidP="007C0940">
            <w:pPr>
              <w:pStyle w:val="ListParagraph"/>
              <w:widowControl w:val="0"/>
              <w:autoSpaceDE w:val="0"/>
              <w:autoSpaceDN w:val="0"/>
              <w:adjustRightInd w:val="0"/>
              <w:spacing w:after="120"/>
              <w:ind w:left="0" w:right="155"/>
              <w:rPr>
                <w:rFonts w:ascii="Arial Narrow" w:hAnsi="Arial Narrow" w:cs="MV Boli"/>
              </w:rPr>
            </w:pPr>
          </w:p>
        </w:tc>
        <w:tc>
          <w:tcPr>
            <w:tcW w:w="4149" w:type="dxa"/>
          </w:tcPr>
          <w:p w14:paraId="662C8B60" w14:textId="571EBD6D" w:rsidR="00BF522F" w:rsidRDefault="00BF522F" w:rsidP="007C0940">
            <w:pPr>
              <w:pStyle w:val="ListParagraph"/>
              <w:widowControl w:val="0"/>
              <w:autoSpaceDE w:val="0"/>
              <w:autoSpaceDN w:val="0"/>
              <w:adjustRightInd w:val="0"/>
              <w:spacing w:after="120"/>
              <w:ind w:left="0" w:right="155"/>
              <w:rPr>
                <w:rFonts w:ascii="Arial Narrow" w:hAnsi="Arial Narrow" w:cs="MV Boli"/>
              </w:rPr>
            </w:pPr>
          </w:p>
        </w:tc>
      </w:tr>
      <w:tr w:rsidR="00612713" w:rsidRPr="005C0C45" w14:paraId="04CABDE9" w14:textId="77777777" w:rsidTr="00BF522F">
        <w:trPr>
          <w:trHeight w:val="547"/>
        </w:trPr>
        <w:tc>
          <w:tcPr>
            <w:tcW w:w="960" w:type="dxa"/>
            <w:tcMar>
              <w:top w:w="28" w:type="dxa"/>
              <w:left w:w="28" w:type="dxa"/>
              <w:bottom w:w="0" w:type="dxa"/>
              <w:right w:w="28" w:type="dxa"/>
            </w:tcMar>
          </w:tcPr>
          <w:p w14:paraId="49F6BD26" w14:textId="77777777" w:rsidR="00612713" w:rsidRDefault="00612713" w:rsidP="007C0940">
            <w:pPr>
              <w:pStyle w:val="ListParagraph"/>
              <w:widowControl w:val="0"/>
              <w:autoSpaceDE w:val="0"/>
              <w:autoSpaceDN w:val="0"/>
              <w:adjustRightInd w:val="0"/>
              <w:spacing w:after="120"/>
              <w:ind w:left="0" w:right="155"/>
              <w:rPr>
                <w:rFonts w:ascii="Arial Narrow" w:hAnsi="Arial Narrow" w:cs="MV Boli"/>
              </w:rPr>
            </w:pPr>
          </w:p>
        </w:tc>
        <w:tc>
          <w:tcPr>
            <w:tcW w:w="4820" w:type="dxa"/>
          </w:tcPr>
          <w:p w14:paraId="19C33193" w14:textId="77777777" w:rsidR="00612713" w:rsidRDefault="00612713" w:rsidP="007C0940">
            <w:pPr>
              <w:pStyle w:val="ListParagraph"/>
              <w:widowControl w:val="0"/>
              <w:autoSpaceDE w:val="0"/>
              <w:autoSpaceDN w:val="0"/>
              <w:adjustRightInd w:val="0"/>
              <w:spacing w:after="120"/>
              <w:ind w:left="0" w:right="155"/>
              <w:rPr>
                <w:rFonts w:ascii="Arial Narrow" w:hAnsi="Arial Narrow" w:cs="MV Boli"/>
              </w:rPr>
            </w:pPr>
          </w:p>
        </w:tc>
        <w:tc>
          <w:tcPr>
            <w:tcW w:w="4149" w:type="dxa"/>
          </w:tcPr>
          <w:p w14:paraId="705194EA" w14:textId="77777777" w:rsidR="00612713" w:rsidRDefault="00612713" w:rsidP="007C0940">
            <w:pPr>
              <w:pStyle w:val="ListParagraph"/>
              <w:widowControl w:val="0"/>
              <w:autoSpaceDE w:val="0"/>
              <w:autoSpaceDN w:val="0"/>
              <w:adjustRightInd w:val="0"/>
              <w:spacing w:after="120"/>
              <w:ind w:left="0" w:right="155"/>
              <w:rPr>
                <w:rFonts w:ascii="Arial Narrow" w:hAnsi="Arial Narrow" w:cs="MV Boli"/>
              </w:rPr>
            </w:pPr>
          </w:p>
        </w:tc>
      </w:tr>
      <w:tr w:rsidR="00612713" w:rsidRPr="005C0C45" w14:paraId="0D57807E" w14:textId="77777777" w:rsidTr="00BF522F">
        <w:trPr>
          <w:trHeight w:val="547"/>
        </w:trPr>
        <w:tc>
          <w:tcPr>
            <w:tcW w:w="960" w:type="dxa"/>
            <w:tcMar>
              <w:top w:w="28" w:type="dxa"/>
              <w:left w:w="28" w:type="dxa"/>
              <w:bottom w:w="0" w:type="dxa"/>
              <w:right w:w="28" w:type="dxa"/>
            </w:tcMar>
          </w:tcPr>
          <w:p w14:paraId="71383530" w14:textId="77777777" w:rsidR="00612713" w:rsidRDefault="00612713" w:rsidP="007C0940">
            <w:pPr>
              <w:pStyle w:val="ListParagraph"/>
              <w:widowControl w:val="0"/>
              <w:autoSpaceDE w:val="0"/>
              <w:autoSpaceDN w:val="0"/>
              <w:adjustRightInd w:val="0"/>
              <w:spacing w:after="120"/>
              <w:ind w:left="0" w:right="155"/>
              <w:rPr>
                <w:rFonts w:ascii="Arial Narrow" w:hAnsi="Arial Narrow" w:cs="MV Boli"/>
              </w:rPr>
            </w:pPr>
          </w:p>
        </w:tc>
        <w:tc>
          <w:tcPr>
            <w:tcW w:w="4820" w:type="dxa"/>
          </w:tcPr>
          <w:p w14:paraId="145D6DC6" w14:textId="77777777" w:rsidR="00612713" w:rsidRDefault="00612713" w:rsidP="007C0940">
            <w:pPr>
              <w:pStyle w:val="ListParagraph"/>
              <w:widowControl w:val="0"/>
              <w:autoSpaceDE w:val="0"/>
              <w:autoSpaceDN w:val="0"/>
              <w:adjustRightInd w:val="0"/>
              <w:spacing w:after="120"/>
              <w:ind w:left="0" w:right="155"/>
              <w:rPr>
                <w:rFonts w:ascii="Arial Narrow" w:hAnsi="Arial Narrow" w:cs="MV Boli"/>
              </w:rPr>
            </w:pPr>
          </w:p>
        </w:tc>
        <w:tc>
          <w:tcPr>
            <w:tcW w:w="4149" w:type="dxa"/>
          </w:tcPr>
          <w:p w14:paraId="5F48F7CE" w14:textId="77777777" w:rsidR="00612713" w:rsidRDefault="00612713" w:rsidP="007C0940">
            <w:pPr>
              <w:pStyle w:val="ListParagraph"/>
              <w:widowControl w:val="0"/>
              <w:autoSpaceDE w:val="0"/>
              <w:autoSpaceDN w:val="0"/>
              <w:adjustRightInd w:val="0"/>
              <w:spacing w:after="120"/>
              <w:ind w:left="0" w:right="155"/>
              <w:rPr>
                <w:rFonts w:ascii="Arial Narrow" w:hAnsi="Arial Narrow" w:cs="MV Boli"/>
              </w:rPr>
            </w:pPr>
          </w:p>
        </w:tc>
      </w:tr>
      <w:tr w:rsidR="00612713" w:rsidRPr="005C0C45" w14:paraId="1DC78F73" w14:textId="77777777" w:rsidTr="00BF522F">
        <w:trPr>
          <w:trHeight w:val="547"/>
        </w:trPr>
        <w:tc>
          <w:tcPr>
            <w:tcW w:w="960" w:type="dxa"/>
            <w:tcMar>
              <w:top w:w="28" w:type="dxa"/>
              <w:left w:w="28" w:type="dxa"/>
              <w:bottom w:w="0" w:type="dxa"/>
              <w:right w:w="28" w:type="dxa"/>
            </w:tcMar>
          </w:tcPr>
          <w:p w14:paraId="25D43609" w14:textId="77777777" w:rsidR="00612713" w:rsidRDefault="00612713" w:rsidP="007C0940">
            <w:pPr>
              <w:pStyle w:val="ListParagraph"/>
              <w:widowControl w:val="0"/>
              <w:autoSpaceDE w:val="0"/>
              <w:autoSpaceDN w:val="0"/>
              <w:adjustRightInd w:val="0"/>
              <w:spacing w:after="120"/>
              <w:ind w:left="0" w:right="155"/>
              <w:rPr>
                <w:rFonts w:ascii="Arial Narrow" w:hAnsi="Arial Narrow" w:cs="MV Boli"/>
              </w:rPr>
            </w:pPr>
          </w:p>
        </w:tc>
        <w:tc>
          <w:tcPr>
            <w:tcW w:w="4820" w:type="dxa"/>
          </w:tcPr>
          <w:p w14:paraId="5929C92A" w14:textId="77777777" w:rsidR="00612713" w:rsidRDefault="00612713" w:rsidP="007C0940">
            <w:pPr>
              <w:pStyle w:val="ListParagraph"/>
              <w:widowControl w:val="0"/>
              <w:autoSpaceDE w:val="0"/>
              <w:autoSpaceDN w:val="0"/>
              <w:adjustRightInd w:val="0"/>
              <w:spacing w:after="120"/>
              <w:ind w:left="0" w:right="155"/>
              <w:rPr>
                <w:rFonts w:ascii="Arial Narrow" w:hAnsi="Arial Narrow" w:cs="MV Boli"/>
              </w:rPr>
            </w:pPr>
          </w:p>
        </w:tc>
        <w:tc>
          <w:tcPr>
            <w:tcW w:w="4149" w:type="dxa"/>
          </w:tcPr>
          <w:p w14:paraId="33173E8E" w14:textId="77777777" w:rsidR="00612713" w:rsidRDefault="00612713" w:rsidP="007C0940">
            <w:pPr>
              <w:pStyle w:val="ListParagraph"/>
              <w:widowControl w:val="0"/>
              <w:autoSpaceDE w:val="0"/>
              <w:autoSpaceDN w:val="0"/>
              <w:adjustRightInd w:val="0"/>
              <w:spacing w:after="120"/>
              <w:ind w:left="0" w:right="155"/>
              <w:rPr>
                <w:rFonts w:ascii="Arial Narrow" w:hAnsi="Arial Narrow" w:cs="MV Boli"/>
              </w:rPr>
            </w:pPr>
          </w:p>
        </w:tc>
      </w:tr>
      <w:tr w:rsidR="00612713" w:rsidRPr="005C0C45" w14:paraId="3FE364F4" w14:textId="77777777" w:rsidTr="00BF522F">
        <w:trPr>
          <w:trHeight w:val="547"/>
        </w:trPr>
        <w:tc>
          <w:tcPr>
            <w:tcW w:w="960" w:type="dxa"/>
            <w:tcMar>
              <w:top w:w="28" w:type="dxa"/>
              <w:left w:w="28" w:type="dxa"/>
              <w:bottom w:w="0" w:type="dxa"/>
              <w:right w:w="28" w:type="dxa"/>
            </w:tcMar>
          </w:tcPr>
          <w:p w14:paraId="57C3A39B" w14:textId="77777777" w:rsidR="00612713" w:rsidRDefault="00612713" w:rsidP="007C0940">
            <w:pPr>
              <w:pStyle w:val="ListParagraph"/>
              <w:widowControl w:val="0"/>
              <w:autoSpaceDE w:val="0"/>
              <w:autoSpaceDN w:val="0"/>
              <w:adjustRightInd w:val="0"/>
              <w:spacing w:after="120"/>
              <w:ind w:left="0" w:right="155"/>
              <w:rPr>
                <w:rFonts w:ascii="Arial Narrow" w:hAnsi="Arial Narrow" w:cs="MV Boli"/>
              </w:rPr>
            </w:pPr>
          </w:p>
        </w:tc>
        <w:tc>
          <w:tcPr>
            <w:tcW w:w="4820" w:type="dxa"/>
          </w:tcPr>
          <w:p w14:paraId="07685EDC" w14:textId="77777777" w:rsidR="00612713" w:rsidRDefault="00612713" w:rsidP="007C0940">
            <w:pPr>
              <w:pStyle w:val="ListParagraph"/>
              <w:widowControl w:val="0"/>
              <w:autoSpaceDE w:val="0"/>
              <w:autoSpaceDN w:val="0"/>
              <w:adjustRightInd w:val="0"/>
              <w:spacing w:after="120"/>
              <w:ind w:left="0" w:right="155"/>
              <w:rPr>
                <w:rFonts w:ascii="Arial Narrow" w:hAnsi="Arial Narrow" w:cs="MV Boli"/>
              </w:rPr>
            </w:pPr>
          </w:p>
        </w:tc>
        <w:tc>
          <w:tcPr>
            <w:tcW w:w="4149" w:type="dxa"/>
          </w:tcPr>
          <w:p w14:paraId="4A0BC077" w14:textId="77777777" w:rsidR="00612713" w:rsidRDefault="00612713" w:rsidP="007C0940">
            <w:pPr>
              <w:pStyle w:val="ListParagraph"/>
              <w:widowControl w:val="0"/>
              <w:autoSpaceDE w:val="0"/>
              <w:autoSpaceDN w:val="0"/>
              <w:adjustRightInd w:val="0"/>
              <w:spacing w:after="120"/>
              <w:ind w:left="0" w:right="155"/>
              <w:rPr>
                <w:rFonts w:ascii="Arial Narrow" w:hAnsi="Arial Narrow" w:cs="MV Boli"/>
              </w:rPr>
            </w:pPr>
          </w:p>
        </w:tc>
      </w:tr>
      <w:tr w:rsidR="00612713" w:rsidRPr="005C0C45" w14:paraId="2543C326" w14:textId="77777777" w:rsidTr="00BF522F">
        <w:trPr>
          <w:trHeight w:val="547"/>
        </w:trPr>
        <w:tc>
          <w:tcPr>
            <w:tcW w:w="960" w:type="dxa"/>
            <w:tcMar>
              <w:top w:w="28" w:type="dxa"/>
              <w:left w:w="28" w:type="dxa"/>
              <w:bottom w:w="0" w:type="dxa"/>
              <w:right w:w="28" w:type="dxa"/>
            </w:tcMar>
          </w:tcPr>
          <w:p w14:paraId="4E47F780" w14:textId="77777777" w:rsidR="00612713" w:rsidRDefault="00612713" w:rsidP="007C0940">
            <w:pPr>
              <w:pStyle w:val="ListParagraph"/>
              <w:widowControl w:val="0"/>
              <w:autoSpaceDE w:val="0"/>
              <w:autoSpaceDN w:val="0"/>
              <w:adjustRightInd w:val="0"/>
              <w:spacing w:after="120"/>
              <w:ind w:left="0" w:right="155"/>
              <w:rPr>
                <w:rFonts w:ascii="Arial Narrow" w:hAnsi="Arial Narrow" w:cs="MV Boli"/>
              </w:rPr>
            </w:pPr>
          </w:p>
        </w:tc>
        <w:tc>
          <w:tcPr>
            <w:tcW w:w="4820" w:type="dxa"/>
          </w:tcPr>
          <w:p w14:paraId="39EEB866" w14:textId="77777777" w:rsidR="00612713" w:rsidRDefault="00612713" w:rsidP="007C0940">
            <w:pPr>
              <w:pStyle w:val="ListParagraph"/>
              <w:widowControl w:val="0"/>
              <w:autoSpaceDE w:val="0"/>
              <w:autoSpaceDN w:val="0"/>
              <w:adjustRightInd w:val="0"/>
              <w:spacing w:after="120"/>
              <w:ind w:left="0" w:right="155"/>
              <w:rPr>
                <w:rFonts w:ascii="Arial Narrow" w:hAnsi="Arial Narrow" w:cs="MV Boli"/>
              </w:rPr>
            </w:pPr>
          </w:p>
        </w:tc>
        <w:tc>
          <w:tcPr>
            <w:tcW w:w="4149" w:type="dxa"/>
          </w:tcPr>
          <w:p w14:paraId="16250529" w14:textId="77777777" w:rsidR="00612713" w:rsidRDefault="00612713" w:rsidP="007C0940">
            <w:pPr>
              <w:pStyle w:val="ListParagraph"/>
              <w:widowControl w:val="0"/>
              <w:autoSpaceDE w:val="0"/>
              <w:autoSpaceDN w:val="0"/>
              <w:adjustRightInd w:val="0"/>
              <w:spacing w:after="120"/>
              <w:ind w:left="0" w:right="155"/>
              <w:rPr>
                <w:rFonts w:ascii="Arial Narrow" w:hAnsi="Arial Narrow" w:cs="MV Boli"/>
              </w:rPr>
            </w:pPr>
          </w:p>
        </w:tc>
      </w:tr>
      <w:tr w:rsidR="00612713" w:rsidRPr="005C0C45" w14:paraId="3306ECEC" w14:textId="77777777" w:rsidTr="00BF522F">
        <w:trPr>
          <w:trHeight w:val="547"/>
        </w:trPr>
        <w:tc>
          <w:tcPr>
            <w:tcW w:w="960" w:type="dxa"/>
            <w:tcMar>
              <w:top w:w="28" w:type="dxa"/>
              <w:left w:w="28" w:type="dxa"/>
              <w:bottom w:w="0" w:type="dxa"/>
              <w:right w:w="28" w:type="dxa"/>
            </w:tcMar>
          </w:tcPr>
          <w:p w14:paraId="6A1535C4" w14:textId="77777777" w:rsidR="00612713" w:rsidRDefault="00612713" w:rsidP="007C0940">
            <w:pPr>
              <w:pStyle w:val="ListParagraph"/>
              <w:widowControl w:val="0"/>
              <w:autoSpaceDE w:val="0"/>
              <w:autoSpaceDN w:val="0"/>
              <w:adjustRightInd w:val="0"/>
              <w:spacing w:after="120"/>
              <w:ind w:left="0" w:right="155"/>
              <w:rPr>
                <w:rFonts w:ascii="Arial Narrow" w:hAnsi="Arial Narrow" w:cs="MV Boli"/>
              </w:rPr>
            </w:pPr>
          </w:p>
        </w:tc>
        <w:tc>
          <w:tcPr>
            <w:tcW w:w="4820" w:type="dxa"/>
          </w:tcPr>
          <w:p w14:paraId="4ABCA2E1" w14:textId="77777777" w:rsidR="00612713" w:rsidRDefault="00612713" w:rsidP="007C0940">
            <w:pPr>
              <w:pStyle w:val="ListParagraph"/>
              <w:widowControl w:val="0"/>
              <w:autoSpaceDE w:val="0"/>
              <w:autoSpaceDN w:val="0"/>
              <w:adjustRightInd w:val="0"/>
              <w:spacing w:after="120"/>
              <w:ind w:left="0" w:right="155"/>
              <w:rPr>
                <w:rFonts w:ascii="Arial Narrow" w:hAnsi="Arial Narrow" w:cs="MV Boli"/>
              </w:rPr>
            </w:pPr>
          </w:p>
        </w:tc>
        <w:tc>
          <w:tcPr>
            <w:tcW w:w="4149" w:type="dxa"/>
          </w:tcPr>
          <w:p w14:paraId="41C16330" w14:textId="77777777" w:rsidR="00612713" w:rsidRDefault="00612713" w:rsidP="007C0940">
            <w:pPr>
              <w:pStyle w:val="ListParagraph"/>
              <w:widowControl w:val="0"/>
              <w:autoSpaceDE w:val="0"/>
              <w:autoSpaceDN w:val="0"/>
              <w:adjustRightInd w:val="0"/>
              <w:spacing w:after="120"/>
              <w:ind w:left="0" w:right="155"/>
              <w:rPr>
                <w:rFonts w:ascii="Arial Narrow" w:hAnsi="Arial Narrow" w:cs="MV Boli"/>
              </w:rPr>
            </w:pPr>
          </w:p>
        </w:tc>
      </w:tr>
      <w:tr w:rsidR="00BF522F" w:rsidRPr="005C0C45" w14:paraId="130DDBF2" w14:textId="77777777" w:rsidTr="00BF522F">
        <w:trPr>
          <w:trHeight w:val="547"/>
        </w:trPr>
        <w:tc>
          <w:tcPr>
            <w:tcW w:w="960" w:type="dxa"/>
            <w:tcMar>
              <w:top w:w="28" w:type="dxa"/>
              <w:left w:w="28" w:type="dxa"/>
              <w:bottom w:w="0" w:type="dxa"/>
              <w:right w:w="28" w:type="dxa"/>
            </w:tcMar>
          </w:tcPr>
          <w:p w14:paraId="1407116B" w14:textId="77777777" w:rsidR="00BF522F" w:rsidRDefault="00BF522F" w:rsidP="007C0940">
            <w:pPr>
              <w:pStyle w:val="ListParagraph"/>
              <w:widowControl w:val="0"/>
              <w:autoSpaceDE w:val="0"/>
              <w:autoSpaceDN w:val="0"/>
              <w:adjustRightInd w:val="0"/>
              <w:spacing w:after="120"/>
              <w:ind w:left="0" w:right="155"/>
              <w:rPr>
                <w:rFonts w:ascii="Arial Narrow" w:hAnsi="Arial Narrow" w:cs="MV Boli"/>
              </w:rPr>
            </w:pPr>
          </w:p>
        </w:tc>
        <w:tc>
          <w:tcPr>
            <w:tcW w:w="4820" w:type="dxa"/>
          </w:tcPr>
          <w:p w14:paraId="6E33DFD4" w14:textId="77777777" w:rsidR="00BF522F" w:rsidRDefault="00BF522F" w:rsidP="007C0940">
            <w:pPr>
              <w:pStyle w:val="ListParagraph"/>
              <w:widowControl w:val="0"/>
              <w:autoSpaceDE w:val="0"/>
              <w:autoSpaceDN w:val="0"/>
              <w:adjustRightInd w:val="0"/>
              <w:spacing w:after="120"/>
              <w:ind w:left="0" w:right="155"/>
              <w:rPr>
                <w:rFonts w:ascii="Arial Narrow" w:hAnsi="Arial Narrow" w:cs="MV Boli"/>
              </w:rPr>
            </w:pPr>
          </w:p>
        </w:tc>
        <w:tc>
          <w:tcPr>
            <w:tcW w:w="4149" w:type="dxa"/>
          </w:tcPr>
          <w:p w14:paraId="52B208F1" w14:textId="51B125E1" w:rsidR="00BF522F" w:rsidRDefault="00BF522F" w:rsidP="007C0940">
            <w:pPr>
              <w:pStyle w:val="ListParagraph"/>
              <w:widowControl w:val="0"/>
              <w:autoSpaceDE w:val="0"/>
              <w:autoSpaceDN w:val="0"/>
              <w:adjustRightInd w:val="0"/>
              <w:spacing w:after="120"/>
              <w:ind w:left="0" w:right="155"/>
              <w:rPr>
                <w:rFonts w:ascii="Arial Narrow" w:hAnsi="Arial Narrow" w:cs="MV Boli"/>
              </w:rPr>
            </w:pPr>
          </w:p>
        </w:tc>
      </w:tr>
      <w:tr w:rsidR="00BF522F" w:rsidRPr="005C0C45" w14:paraId="589ABF6B" w14:textId="77777777" w:rsidTr="00BF522F">
        <w:trPr>
          <w:trHeight w:val="547"/>
        </w:trPr>
        <w:tc>
          <w:tcPr>
            <w:tcW w:w="960" w:type="dxa"/>
            <w:tcMar>
              <w:top w:w="28" w:type="dxa"/>
              <w:left w:w="28" w:type="dxa"/>
              <w:bottom w:w="0" w:type="dxa"/>
              <w:right w:w="28" w:type="dxa"/>
            </w:tcMar>
          </w:tcPr>
          <w:p w14:paraId="5AB14D82" w14:textId="77777777" w:rsidR="00BF522F" w:rsidRDefault="00BF522F" w:rsidP="007C0940">
            <w:pPr>
              <w:pStyle w:val="ListParagraph"/>
              <w:widowControl w:val="0"/>
              <w:autoSpaceDE w:val="0"/>
              <w:autoSpaceDN w:val="0"/>
              <w:adjustRightInd w:val="0"/>
              <w:spacing w:after="120"/>
              <w:ind w:left="0" w:right="155"/>
              <w:rPr>
                <w:rFonts w:ascii="Arial Narrow" w:hAnsi="Arial Narrow" w:cs="MV Boli"/>
              </w:rPr>
            </w:pPr>
          </w:p>
        </w:tc>
        <w:tc>
          <w:tcPr>
            <w:tcW w:w="4820" w:type="dxa"/>
          </w:tcPr>
          <w:p w14:paraId="5EF75628" w14:textId="77777777" w:rsidR="00BF522F" w:rsidRDefault="00BF522F" w:rsidP="007C0940">
            <w:pPr>
              <w:pStyle w:val="ListParagraph"/>
              <w:widowControl w:val="0"/>
              <w:autoSpaceDE w:val="0"/>
              <w:autoSpaceDN w:val="0"/>
              <w:adjustRightInd w:val="0"/>
              <w:spacing w:after="120"/>
              <w:ind w:left="0" w:right="155"/>
              <w:rPr>
                <w:rFonts w:ascii="Arial Narrow" w:hAnsi="Arial Narrow" w:cs="MV Boli"/>
              </w:rPr>
            </w:pPr>
          </w:p>
        </w:tc>
        <w:tc>
          <w:tcPr>
            <w:tcW w:w="4149" w:type="dxa"/>
          </w:tcPr>
          <w:p w14:paraId="15BB96F4" w14:textId="49158C39" w:rsidR="00BF522F" w:rsidRDefault="00BF522F" w:rsidP="007C0940">
            <w:pPr>
              <w:pStyle w:val="ListParagraph"/>
              <w:widowControl w:val="0"/>
              <w:autoSpaceDE w:val="0"/>
              <w:autoSpaceDN w:val="0"/>
              <w:adjustRightInd w:val="0"/>
              <w:spacing w:after="120"/>
              <w:ind w:left="0" w:right="155"/>
              <w:rPr>
                <w:rFonts w:ascii="Arial Narrow" w:hAnsi="Arial Narrow" w:cs="MV Boli"/>
              </w:rPr>
            </w:pPr>
          </w:p>
        </w:tc>
      </w:tr>
      <w:tr w:rsidR="00BF522F" w:rsidRPr="005C0C45" w14:paraId="69209771" w14:textId="77777777" w:rsidTr="00F67C39">
        <w:trPr>
          <w:trHeight w:val="547"/>
        </w:trPr>
        <w:tc>
          <w:tcPr>
            <w:tcW w:w="960" w:type="dxa"/>
            <w:tcMar>
              <w:top w:w="28" w:type="dxa"/>
              <w:left w:w="28" w:type="dxa"/>
              <w:bottom w:w="0" w:type="dxa"/>
              <w:right w:w="28" w:type="dxa"/>
            </w:tcMar>
          </w:tcPr>
          <w:p w14:paraId="035357C5" w14:textId="77777777" w:rsidR="00BF522F" w:rsidRDefault="00BF522F" w:rsidP="007C0940">
            <w:pPr>
              <w:pStyle w:val="ListParagraph"/>
              <w:widowControl w:val="0"/>
              <w:autoSpaceDE w:val="0"/>
              <w:autoSpaceDN w:val="0"/>
              <w:adjustRightInd w:val="0"/>
              <w:spacing w:after="120"/>
              <w:ind w:left="0" w:right="155"/>
              <w:rPr>
                <w:rFonts w:ascii="Arial Narrow" w:hAnsi="Arial Narrow" w:cs="MV Boli"/>
              </w:rPr>
            </w:pPr>
          </w:p>
        </w:tc>
        <w:tc>
          <w:tcPr>
            <w:tcW w:w="4820" w:type="dxa"/>
          </w:tcPr>
          <w:p w14:paraId="2F5ACA74" w14:textId="77777777" w:rsidR="00BF522F" w:rsidRDefault="00BF522F" w:rsidP="007C0940">
            <w:pPr>
              <w:pStyle w:val="ListParagraph"/>
              <w:widowControl w:val="0"/>
              <w:autoSpaceDE w:val="0"/>
              <w:autoSpaceDN w:val="0"/>
              <w:adjustRightInd w:val="0"/>
              <w:spacing w:after="120"/>
              <w:ind w:left="0" w:right="155"/>
              <w:rPr>
                <w:rFonts w:ascii="Arial Narrow" w:hAnsi="Arial Narrow" w:cs="MV Boli"/>
              </w:rPr>
            </w:pPr>
          </w:p>
        </w:tc>
        <w:tc>
          <w:tcPr>
            <w:tcW w:w="4149" w:type="dxa"/>
          </w:tcPr>
          <w:p w14:paraId="4208DD5A" w14:textId="6B324A25" w:rsidR="00BF522F" w:rsidRDefault="00BF522F" w:rsidP="007C0940">
            <w:pPr>
              <w:pStyle w:val="ListParagraph"/>
              <w:widowControl w:val="0"/>
              <w:autoSpaceDE w:val="0"/>
              <w:autoSpaceDN w:val="0"/>
              <w:adjustRightInd w:val="0"/>
              <w:spacing w:after="120"/>
              <w:ind w:left="0" w:right="155"/>
              <w:rPr>
                <w:rFonts w:ascii="Arial Narrow" w:hAnsi="Arial Narrow" w:cs="MV Boli"/>
              </w:rPr>
            </w:pPr>
          </w:p>
        </w:tc>
      </w:tr>
      <w:tr w:rsidR="00F67C39" w:rsidRPr="005C0C45" w14:paraId="4C957468" w14:textId="77777777" w:rsidTr="00604FA2">
        <w:trPr>
          <w:trHeight w:val="20"/>
        </w:trPr>
        <w:tc>
          <w:tcPr>
            <w:tcW w:w="9929" w:type="dxa"/>
            <w:gridSpan w:val="3"/>
            <w:tcBorders>
              <w:bottom w:val="single" w:sz="4" w:space="0" w:color="auto"/>
            </w:tcBorders>
            <w:tcMar>
              <w:top w:w="28" w:type="dxa"/>
              <w:left w:w="28" w:type="dxa"/>
              <w:bottom w:w="0" w:type="dxa"/>
              <w:right w:w="28" w:type="dxa"/>
            </w:tcMar>
          </w:tcPr>
          <w:p w14:paraId="01527EF6" w14:textId="1967C44B" w:rsidR="00F67C39" w:rsidRPr="00DD6861" w:rsidRDefault="00F67C39" w:rsidP="00F67C39">
            <w:pPr>
              <w:pStyle w:val="ListParagraph"/>
              <w:widowControl w:val="0"/>
              <w:numPr>
                <w:ilvl w:val="1"/>
                <w:numId w:val="25"/>
              </w:numPr>
              <w:autoSpaceDE w:val="0"/>
              <w:autoSpaceDN w:val="0"/>
              <w:adjustRightInd w:val="0"/>
              <w:spacing w:after="120"/>
              <w:ind w:left="499" w:right="155"/>
              <w:rPr>
                <w:rFonts w:ascii="Arial Narrow" w:hAnsi="Arial Narrow" w:cs="MV Boli"/>
                <w:b/>
                <w:bCs/>
              </w:rPr>
            </w:pPr>
            <w:r w:rsidRPr="00C6330A">
              <w:rPr>
                <w:rFonts w:ascii="Arial Narrow" w:hAnsi="Arial Narrow" w:cs="MV Boli"/>
                <w:b/>
                <w:bCs/>
              </w:rPr>
              <w:lastRenderedPageBreak/>
              <w:t>Describe the changes that have occurred to the mine closure plan</w:t>
            </w:r>
            <w:r w:rsidR="00055692">
              <w:rPr>
                <w:rFonts w:ascii="Arial Narrow" w:hAnsi="Arial Narrow" w:cs="MV Boli"/>
                <w:b/>
                <w:bCs/>
              </w:rPr>
              <w:t xml:space="preserve"> since the last submission:</w:t>
            </w:r>
          </w:p>
          <w:p w14:paraId="54DD65C1" w14:textId="77777777" w:rsidR="00F67C39" w:rsidRPr="004E624B" w:rsidRDefault="00F67C39" w:rsidP="00604FA2">
            <w:pPr>
              <w:pStyle w:val="ListParagraph"/>
              <w:widowControl w:val="0"/>
              <w:autoSpaceDE w:val="0"/>
              <w:autoSpaceDN w:val="0"/>
              <w:adjustRightInd w:val="0"/>
              <w:spacing w:after="120"/>
              <w:ind w:left="499" w:right="155"/>
              <w:rPr>
                <w:rFonts w:ascii="Arial Narrow" w:hAnsi="Arial Narrow" w:cs="MV Boli"/>
                <w:b/>
                <w:i/>
                <w:iCs/>
              </w:rPr>
            </w:pPr>
            <w:r>
              <w:rPr>
                <w:rFonts w:ascii="Arial Narrow" w:hAnsi="Arial Narrow"/>
                <w:i/>
                <w:iCs/>
              </w:rPr>
              <w:t>Detail any changes made to the MCP</w:t>
            </w:r>
            <w:r w:rsidRPr="004E624B">
              <w:rPr>
                <w:rFonts w:ascii="Arial Narrow" w:hAnsi="Arial Narrow"/>
                <w:i/>
                <w:iCs/>
              </w:rPr>
              <w:t xml:space="preserve"> in the</w:t>
            </w:r>
            <w:r>
              <w:rPr>
                <w:rFonts w:ascii="Arial Narrow" w:hAnsi="Arial Narrow"/>
                <w:i/>
                <w:iCs/>
              </w:rPr>
              <w:t xml:space="preserve"> box</w:t>
            </w:r>
            <w:r w:rsidRPr="004E624B">
              <w:rPr>
                <w:rFonts w:ascii="Arial Narrow" w:hAnsi="Arial Narrow"/>
                <w:i/>
                <w:iCs/>
              </w:rPr>
              <w:t xml:space="preserve"> below.</w:t>
            </w:r>
          </w:p>
        </w:tc>
      </w:tr>
      <w:tr w:rsidR="00F67C39" w:rsidRPr="005C0C45" w14:paraId="2D7A1989" w14:textId="77777777" w:rsidTr="00604FA2">
        <w:trPr>
          <w:trHeight w:val="20"/>
        </w:trPr>
        <w:tc>
          <w:tcPr>
            <w:tcW w:w="9929" w:type="dxa"/>
            <w:gridSpan w:val="3"/>
            <w:tcBorders>
              <w:bottom w:val="single" w:sz="4" w:space="0" w:color="auto"/>
            </w:tcBorders>
            <w:tcMar>
              <w:top w:w="28" w:type="dxa"/>
              <w:left w:w="28" w:type="dxa"/>
              <w:bottom w:w="0" w:type="dxa"/>
              <w:right w:w="28" w:type="dxa"/>
            </w:tcMar>
          </w:tcPr>
          <w:p w14:paraId="1C9F902D" w14:textId="77777777" w:rsidR="00F67C39" w:rsidRDefault="00F67C39" w:rsidP="00604FA2">
            <w:pPr>
              <w:pStyle w:val="ListParagraph"/>
              <w:widowControl w:val="0"/>
              <w:autoSpaceDE w:val="0"/>
              <w:autoSpaceDN w:val="0"/>
              <w:adjustRightInd w:val="0"/>
              <w:spacing w:after="120"/>
              <w:ind w:left="499" w:right="155"/>
              <w:rPr>
                <w:rFonts w:ascii="Arial Narrow" w:hAnsi="Arial Narrow" w:cs="MV Boli"/>
              </w:rPr>
            </w:pPr>
          </w:p>
          <w:p w14:paraId="306AD262" w14:textId="77777777" w:rsidR="00F67C39" w:rsidRDefault="00F67C39" w:rsidP="00604FA2">
            <w:pPr>
              <w:pStyle w:val="ListParagraph"/>
              <w:widowControl w:val="0"/>
              <w:autoSpaceDE w:val="0"/>
              <w:autoSpaceDN w:val="0"/>
              <w:adjustRightInd w:val="0"/>
              <w:spacing w:after="120"/>
              <w:ind w:left="499" w:right="155"/>
              <w:rPr>
                <w:rFonts w:ascii="Arial Narrow" w:hAnsi="Arial Narrow" w:cs="MV Boli"/>
              </w:rPr>
            </w:pPr>
          </w:p>
          <w:p w14:paraId="0D15D0BF" w14:textId="77777777" w:rsidR="00F67C39" w:rsidRDefault="00F67C39" w:rsidP="00604FA2">
            <w:pPr>
              <w:pStyle w:val="ListParagraph"/>
              <w:widowControl w:val="0"/>
              <w:autoSpaceDE w:val="0"/>
              <w:autoSpaceDN w:val="0"/>
              <w:adjustRightInd w:val="0"/>
              <w:spacing w:after="120"/>
              <w:ind w:left="499" w:right="155"/>
              <w:rPr>
                <w:rFonts w:ascii="Arial Narrow" w:hAnsi="Arial Narrow" w:cs="MV Boli"/>
              </w:rPr>
            </w:pPr>
          </w:p>
          <w:p w14:paraId="57C6FE19" w14:textId="77777777" w:rsidR="00A641EA" w:rsidRDefault="00A641EA" w:rsidP="00604FA2">
            <w:pPr>
              <w:pStyle w:val="ListParagraph"/>
              <w:widowControl w:val="0"/>
              <w:autoSpaceDE w:val="0"/>
              <w:autoSpaceDN w:val="0"/>
              <w:adjustRightInd w:val="0"/>
              <w:spacing w:after="120"/>
              <w:ind w:left="499" w:right="155"/>
              <w:rPr>
                <w:rFonts w:ascii="Arial Narrow" w:hAnsi="Arial Narrow" w:cs="MV Boli"/>
              </w:rPr>
            </w:pPr>
          </w:p>
          <w:p w14:paraId="6F90057D" w14:textId="77777777" w:rsidR="007B3399" w:rsidRDefault="007B3399" w:rsidP="00604FA2">
            <w:pPr>
              <w:pStyle w:val="ListParagraph"/>
              <w:widowControl w:val="0"/>
              <w:autoSpaceDE w:val="0"/>
              <w:autoSpaceDN w:val="0"/>
              <w:adjustRightInd w:val="0"/>
              <w:spacing w:after="120"/>
              <w:ind w:left="499" w:right="155"/>
              <w:rPr>
                <w:rFonts w:ascii="Arial Narrow" w:hAnsi="Arial Narrow" w:cs="MV Boli"/>
              </w:rPr>
            </w:pPr>
          </w:p>
          <w:p w14:paraId="18F5EC62" w14:textId="77777777" w:rsidR="00F67C39" w:rsidRPr="00D02F62" w:rsidRDefault="00F67C39" w:rsidP="00604FA2">
            <w:pPr>
              <w:pStyle w:val="ListParagraph"/>
              <w:widowControl w:val="0"/>
              <w:autoSpaceDE w:val="0"/>
              <w:autoSpaceDN w:val="0"/>
              <w:adjustRightInd w:val="0"/>
              <w:spacing w:after="120"/>
              <w:ind w:left="499" w:right="155"/>
              <w:rPr>
                <w:rFonts w:ascii="Arial Narrow" w:hAnsi="Arial Narrow" w:cs="MV Boli"/>
              </w:rPr>
            </w:pPr>
          </w:p>
        </w:tc>
      </w:tr>
    </w:tbl>
    <w:tbl>
      <w:tblPr>
        <w:tblW w:w="9929"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4"/>
        <w:gridCol w:w="1984"/>
        <w:gridCol w:w="1031"/>
      </w:tblGrid>
      <w:tr w:rsidR="00803AA2" w:rsidRPr="005C0C45" w14:paraId="625806C1" w14:textId="77777777" w:rsidTr="00055692">
        <w:trPr>
          <w:trHeight w:val="20"/>
        </w:trPr>
        <w:tc>
          <w:tcPr>
            <w:tcW w:w="9929" w:type="dxa"/>
            <w:gridSpan w:val="3"/>
            <w:shd w:val="clear" w:color="auto" w:fill="943634" w:themeFill="accent2" w:themeFillShade="BF"/>
            <w:tcMar>
              <w:top w:w="28" w:type="dxa"/>
              <w:left w:w="28" w:type="dxa"/>
              <w:bottom w:w="0" w:type="dxa"/>
              <w:right w:w="28" w:type="dxa"/>
            </w:tcMar>
          </w:tcPr>
          <w:p w14:paraId="20F7ED51" w14:textId="653C7AAF" w:rsidR="00803AA2" w:rsidRDefault="00803AA2" w:rsidP="00803AA2">
            <w:pPr>
              <w:pStyle w:val="BodyText"/>
              <w:keepNext/>
              <w:numPr>
                <w:ilvl w:val="0"/>
                <w:numId w:val="25"/>
              </w:numPr>
              <w:spacing w:before="120"/>
              <w:ind w:left="284" w:hanging="284"/>
              <w:rPr>
                <w:rFonts w:ascii="Arial Narrow" w:hAnsi="Arial Narrow" w:cs="MV Boli"/>
                <w:b/>
                <w:caps/>
                <w:szCs w:val="24"/>
              </w:rPr>
            </w:pPr>
            <w:r>
              <w:rPr>
                <w:rFonts w:ascii="Arial Narrow" w:hAnsi="Arial Narrow" w:cs="MV Boli"/>
                <w:b/>
                <w:caps/>
                <w:color w:val="FFFFFF"/>
                <w:szCs w:val="24"/>
              </w:rPr>
              <w:t>Legislative Framework</w:t>
            </w:r>
            <w:r w:rsidR="00055692">
              <w:rPr>
                <w:rFonts w:ascii="Arial Narrow" w:hAnsi="Arial Narrow" w:cs="MV Boli"/>
                <w:b/>
                <w:caps/>
                <w:color w:val="FFFFFF"/>
                <w:szCs w:val="24"/>
              </w:rPr>
              <w:t xml:space="preserve"> -</w:t>
            </w:r>
            <w:r w:rsidR="00F34221">
              <w:rPr>
                <w:rFonts w:ascii="Arial Narrow" w:hAnsi="Arial Narrow" w:cs="MV Boli"/>
                <w:b/>
                <w:caps/>
                <w:color w:val="FFFFFF"/>
                <w:szCs w:val="24"/>
              </w:rPr>
              <w:t xml:space="preserve"> </w:t>
            </w:r>
            <w:r>
              <w:rPr>
                <w:rFonts w:ascii="Arial Narrow" w:hAnsi="Arial Narrow" w:cs="MV Boli"/>
                <w:b/>
                <w:color w:val="FFFFFF" w:themeColor="background1"/>
                <w:szCs w:val="24"/>
              </w:rPr>
              <w:t>Regulation 58N(c)</w:t>
            </w:r>
          </w:p>
        </w:tc>
      </w:tr>
      <w:tr w:rsidR="00803AA2" w:rsidRPr="00DE4519" w14:paraId="60C614C7" w14:textId="77777777" w:rsidTr="001266CA">
        <w:trPr>
          <w:trHeight w:val="1359"/>
        </w:trPr>
        <w:tc>
          <w:tcPr>
            <w:tcW w:w="6914" w:type="dxa"/>
            <w:tcMar>
              <w:top w:w="28" w:type="dxa"/>
              <w:left w:w="28" w:type="dxa"/>
              <w:bottom w:w="0" w:type="dxa"/>
              <w:right w:w="28" w:type="dxa"/>
            </w:tcMar>
            <w:vAlign w:val="center"/>
          </w:tcPr>
          <w:p w14:paraId="6607FB25" w14:textId="4F99E9D1" w:rsidR="00803AA2" w:rsidRDefault="00803AA2" w:rsidP="001266CA">
            <w:pPr>
              <w:spacing w:before="120"/>
              <w:ind w:left="74" w:right="155"/>
              <w:rPr>
                <w:rFonts w:ascii="Arial Narrow" w:hAnsi="Arial Narrow" w:cs="MV Boli"/>
                <w:b/>
              </w:rPr>
            </w:pPr>
            <w:r>
              <w:rPr>
                <w:rFonts w:ascii="Arial Narrow" w:hAnsi="Arial Narrow" w:cs="MV Boli"/>
                <w:b/>
              </w:rPr>
              <w:t>Does the project have or require any other approvals that will affect the post mining land use and closure outcomes?</w:t>
            </w:r>
          </w:p>
          <w:p w14:paraId="5B3A9CE5" w14:textId="52A1867C" w:rsidR="00803AA2" w:rsidRDefault="00803AA2" w:rsidP="001266CA">
            <w:pPr>
              <w:spacing w:before="120"/>
              <w:ind w:left="74" w:right="155"/>
              <w:rPr>
                <w:rFonts w:ascii="Arial Narrow" w:hAnsi="Arial Narrow" w:cs="MV Boli"/>
                <w:bCs/>
                <w:i/>
                <w:iCs/>
              </w:rPr>
            </w:pPr>
            <w:r>
              <w:rPr>
                <w:rFonts w:ascii="Arial Narrow" w:hAnsi="Arial Narrow" w:cs="MV Boli"/>
                <w:bCs/>
                <w:i/>
                <w:iCs/>
              </w:rPr>
              <w:t>(common examples include water licences and work approvals from the Department of Water and Environmental Regulation)</w:t>
            </w:r>
          </w:p>
          <w:p w14:paraId="72A1F0F4" w14:textId="77777777" w:rsidR="00803AA2" w:rsidRDefault="00803AA2" w:rsidP="001266CA">
            <w:pPr>
              <w:spacing w:before="120"/>
              <w:ind w:left="74" w:right="155"/>
              <w:rPr>
                <w:rFonts w:ascii="Arial Narrow" w:hAnsi="Arial Narrow" w:cs="MV Boli"/>
                <w:bCs/>
                <w:i/>
                <w:iCs/>
              </w:rPr>
            </w:pPr>
            <w:r>
              <w:rPr>
                <w:rFonts w:ascii="Arial Narrow" w:hAnsi="Arial Narrow" w:cs="MV Boli"/>
                <w:b/>
              </w:rPr>
              <w:t>If yes, enter details in the box below:</w:t>
            </w:r>
          </w:p>
        </w:tc>
        <w:tc>
          <w:tcPr>
            <w:tcW w:w="1984" w:type="dxa"/>
            <w:vAlign w:val="center"/>
          </w:tcPr>
          <w:p w14:paraId="49A5B2D5" w14:textId="77777777" w:rsidR="00803AA2" w:rsidRDefault="00803AA2" w:rsidP="001266CA">
            <w:pPr>
              <w:spacing w:before="120"/>
              <w:ind w:left="74" w:right="155"/>
              <w:jc w:val="center"/>
              <w:rPr>
                <w:rFonts w:ascii="Arial Narrow" w:hAnsi="Arial Narrow" w:cs="MV Boli"/>
                <w:b/>
              </w:rPr>
            </w:pPr>
            <w:r>
              <w:rPr>
                <w:rFonts w:ascii="Arial Narrow" w:hAnsi="Arial Narrow" w:cs="MV Boli"/>
                <w:b/>
              </w:rPr>
              <w:t>Yes.</w:t>
            </w:r>
          </w:p>
          <w:p w14:paraId="74CA6852" w14:textId="77777777" w:rsidR="00803AA2" w:rsidRDefault="00803AA2" w:rsidP="001266CA">
            <w:pPr>
              <w:spacing w:before="120"/>
              <w:ind w:left="74" w:right="155"/>
              <w:jc w:val="center"/>
              <w:rPr>
                <w:rFonts w:ascii="Arial Narrow" w:hAnsi="Arial Narrow" w:cs="MV Boli"/>
                <w:b/>
                <w:i/>
                <w:iCs/>
              </w:rPr>
            </w:pPr>
            <w:r>
              <w:rPr>
                <w:rFonts w:ascii="MS Gothic" w:eastAsia="MS Gothic" w:hAnsi="MS Gothic" w:cs="MV Boli" w:hint="eastAsia"/>
                <w:b/>
              </w:rPr>
              <w:t>☐</w:t>
            </w:r>
          </w:p>
        </w:tc>
        <w:tc>
          <w:tcPr>
            <w:tcW w:w="1031" w:type="dxa"/>
            <w:vAlign w:val="center"/>
          </w:tcPr>
          <w:p w14:paraId="141114EB" w14:textId="77777777" w:rsidR="00803AA2" w:rsidRDefault="00803AA2" w:rsidP="001266CA">
            <w:pPr>
              <w:spacing w:before="120"/>
              <w:ind w:left="74" w:right="155"/>
              <w:jc w:val="center"/>
              <w:rPr>
                <w:rFonts w:ascii="Arial Narrow" w:hAnsi="Arial Narrow" w:cs="MV Boli"/>
                <w:b/>
              </w:rPr>
            </w:pPr>
            <w:r>
              <w:rPr>
                <w:rFonts w:ascii="Arial Narrow" w:hAnsi="Arial Narrow" w:cs="MV Boli"/>
                <w:b/>
              </w:rPr>
              <w:t>No.</w:t>
            </w:r>
          </w:p>
          <w:p w14:paraId="6E5C2A0D" w14:textId="77777777" w:rsidR="00803AA2" w:rsidRDefault="00803AA2" w:rsidP="001266CA">
            <w:pPr>
              <w:spacing w:before="120"/>
              <w:ind w:left="74" w:right="155"/>
              <w:jc w:val="center"/>
              <w:rPr>
                <w:rFonts w:ascii="Arial Narrow" w:hAnsi="Arial Narrow" w:cs="MV Boli"/>
                <w:b/>
                <w:i/>
                <w:iCs/>
              </w:rPr>
            </w:pPr>
            <w:r>
              <w:rPr>
                <w:rFonts w:ascii="MS Gothic" w:eastAsia="MS Gothic" w:hAnsi="MS Gothic" w:cs="MV Boli" w:hint="eastAsia"/>
                <w:b/>
              </w:rPr>
              <w:t>☐</w:t>
            </w:r>
          </w:p>
        </w:tc>
      </w:tr>
      <w:tr w:rsidR="00803AA2" w14:paraId="78606099" w14:textId="77777777" w:rsidTr="00612713">
        <w:trPr>
          <w:trHeight w:val="3078"/>
        </w:trPr>
        <w:tc>
          <w:tcPr>
            <w:tcW w:w="9929" w:type="dxa"/>
            <w:gridSpan w:val="3"/>
            <w:tcMar>
              <w:top w:w="28" w:type="dxa"/>
              <w:left w:w="28" w:type="dxa"/>
              <w:bottom w:w="0" w:type="dxa"/>
              <w:right w:w="28" w:type="dxa"/>
            </w:tcMar>
            <w:vAlign w:val="center"/>
          </w:tcPr>
          <w:p w14:paraId="2A181167" w14:textId="77777777" w:rsidR="00803AA2" w:rsidRDefault="00803AA2" w:rsidP="001266CA">
            <w:pPr>
              <w:spacing w:before="120"/>
              <w:ind w:left="74" w:right="155"/>
              <w:rPr>
                <w:rFonts w:ascii="Arial Narrow" w:hAnsi="Arial Narrow" w:cs="MV Boli"/>
                <w:bCs/>
                <w:i/>
                <w:iCs/>
              </w:rPr>
            </w:pPr>
          </w:p>
        </w:tc>
      </w:tr>
    </w:tbl>
    <w:p w14:paraId="7E6392BC" w14:textId="77777777" w:rsidR="001A1660" w:rsidRDefault="001A1660"/>
    <w:tbl>
      <w:tblPr>
        <w:tblStyle w:val="TableGrid"/>
        <w:tblW w:w="9938" w:type="dxa"/>
        <w:tblInd w:w="-398" w:type="dxa"/>
        <w:tblLook w:val="04A0" w:firstRow="1" w:lastRow="0" w:firstColumn="1" w:lastColumn="0" w:noHBand="0" w:noVBand="1"/>
      </w:tblPr>
      <w:tblGrid>
        <w:gridCol w:w="6914"/>
        <w:gridCol w:w="1512"/>
        <w:gridCol w:w="1503"/>
        <w:gridCol w:w="9"/>
      </w:tblGrid>
      <w:tr w:rsidR="001A1660" w:rsidRPr="005C0C45" w14:paraId="448E8085" w14:textId="77777777" w:rsidTr="00055692">
        <w:trPr>
          <w:gridAfter w:val="1"/>
          <w:wAfter w:w="9" w:type="dxa"/>
          <w:trHeight w:val="20"/>
        </w:trPr>
        <w:tc>
          <w:tcPr>
            <w:tcW w:w="9929" w:type="dxa"/>
            <w:gridSpan w:val="3"/>
            <w:tcBorders>
              <w:bottom w:val="single" w:sz="4" w:space="0" w:color="auto"/>
            </w:tcBorders>
            <w:shd w:val="clear" w:color="auto" w:fill="943634" w:themeFill="accent2" w:themeFillShade="BF"/>
            <w:tcMar>
              <w:top w:w="28" w:type="dxa"/>
              <w:left w:w="28" w:type="dxa"/>
              <w:bottom w:w="0" w:type="dxa"/>
              <w:right w:w="28" w:type="dxa"/>
            </w:tcMar>
            <w:vAlign w:val="center"/>
          </w:tcPr>
          <w:p w14:paraId="445323BA" w14:textId="6F4F63FF" w:rsidR="001A1660" w:rsidRPr="005C0C45" w:rsidRDefault="00A641EA" w:rsidP="00DD6995">
            <w:pPr>
              <w:pStyle w:val="BodyText"/>
              <w:numPr>
                <w:ilvl w:val="0"/>
                <w:numId w:val="25"/>
              </w:numPr>
              <w:spacing w:before="120"/>
              <w:ind w:left="502"/>
              <w:rPr>
                <w:rFonts w:ascii="Arial Narrow" w:hAnsi="Arial Narrow" w:cs="MV Boli"/>
                <w:b/>
                <w:color w:val="FFFFFF" w:themeColor="background1"/>
                <w:szCs w:val="24"/>
              </w:rPr>
            </w:pPr>
            <w:r>
              <w:rPr>
                <w:rFonts w:ascii="Arial Narrow" w:hAnsi="Arial Narrow" w:cs="MV Boli"/>
                <w:b/>
                <w:color w:val="FFFFFF" w:themeColor="background1"/>
                <w:szCs w:val="24"/>
              </w:rPr>
              <w:t>ENVIRONMENTAL</w:t>
            </w:r>
            <w:r w:rsidR="001A1660">
              <w:rPr>
                <w:rFonts w:ascii="Arial Narrow" w:hAnsi="Arial Narrow" w:cs="MV Boli"/>
                <w:b/>
                <w:color w:val="FFFFFF" w:themeColor="background1"/>
                <w:szCs w:val="24"/>
              </w:rPr>
              <w:t xml:space="preserve"> DATA AND RISK ASSESSMENT</w:t>
            </w:r>
            <w:r w:rsidR="00055692">
              <w:rPr>
                <w:rFonts w:ascii="Arial Narrow" w:hAnsi="Arial Narrow" w:cs="MV Boli"/>
                <w:b/>
                <w:color w:val="FFFFFF" w:themeColor="background1"/>
                <w:szCs w:val="24"/>
              </w:rPr>
              <w:t xml:space="preserve"> -</w:t>
            </w:r>
            <w:r w:rsidR="00803AA2">
              <w:rPr>
                <w:rFonts w:ascii="Arial Narrow" w:hAnsi="Arial Narrow" w:cs="MV Boli"/>
                <w:b/>
                <w:color w:val="FFFFFF" w:themeColor="background1"/>
                <w:szCs w:val="24"/>
              </w:rPr>
              <w:t xml:space="preserve"> Regulation 58N(f) and 58N(g)</w:t>
            </w:r>
            <w:r w:rsidR="00517052">
              <w:rPr>
                <w:rFonts w:ascii="Arial Narrow" w:hAnsi="Arial Narrow" w:cs="MV Boli"/>
                <w:b/>
                <w:color w:val="FFFFFF" w:themeColor="background1"/>
                <w:szCs w:val="24"/>
              </w:rPr>
              <w:t>(</w:t>
            </w:r>
            <w:proofErr w:type="spellStart"/>
            <w:r w:rsidR="00517052">
              <w:rPr>
                <w:rFonts w:ascii="Arial Narrow" w:hAnsi="Arial Narrow" w:cs="MV Boli"/>
                <w:b/>
                <w:color w:val="FFFFFF" w:themeColor="background1"/>
                <w:szCs w:val="24"/>
              </w:rPr>
              <w:t>i</w:t>
            </w:r>
            <w:proofErr w:type="spellEnd"/>
            <w:r w:rsidR="00517052">
              <w:rPr>
                <w:rFonts w:ascii="Arial Narrow" w:hAnsi="Arial Narrow" w:cs="MV Boli"/>
                <w:b/>
                <w:color w:val="FFFFFF" w:themeColor="background1"/>
                <w:szCs w:val="24"/>
              </w:rPr>
              <w:t>), (ii) and (iii)</w:t>
            </w:r>
          </w:p>
        </w:tc>
      </w:tr>
      <w:tr w:rsidR="001A1660" w:rsidRPr="005C0C45" w14:paraId="4C69D13F" w14:textId="77777777" w:rsidTr="007C28F5">
        <w:trPr>
          <w:gridAfter w:val="1"/>
          <w:wAfter w:w="9" w:type="dxa"/>
          <w:trHeight w:val="20"/>
        </w:trPr>
        <w:tc>
          <w:tcPr>
            <w:tcW w:w="9929" w:type="dxa"/>
            <w:gridSpan w:val="3"/>
            <w:tcBorders>
              <w:bottom w:val="single" w:sz="4" w:space="0" w:color="auto"/>
            </w:tcBorders>
            <w:tcMar>
              <w:top w:w="28" w:type="dxa"/>
              <w:left w:w="28" w:type="dxa"/>
              <w:bottom w:w="0" w:type="dxa"/>
              <w:right w:w="28" w:type="dxa"/>
            </w:tcMar>
          </w:tcPr>
          <w:p w14:paraId="285631EB" w14:textId="77777777" w:rsidR="001A1660" w:rsidRPr="00C6330A" w:rsidRDefault="001A1660" w:rsidP="00DD6995">
            <w:pPr>
              <w:pStyle w:val="ListParagraph"/>
              <w:widowControl w:val="0"/>
              <w:numPr>
                <w:ilvl w:val="1"/>
                <w:numId w:val="25"/>
              </w:numPr>
              <w:autoSpaceDE w:val="0"/>
              <w:autoSpaceDN w:val="0"/>
              <w:adjustRightInd w:val="0"/>
              <w:spacing w:after="120"/>
              <w:ind w:left="499" w:right="155"/>
              <w:rPr>
                <w:rFonts w:ascii="Arial Narrow" w:hAnsi="Arial Narrow" w:cs="MV Boli"/>
                <w:b/>
              </w:rPr>
            </w:pPr>
            <w:r w:rsidRPr="00C6330A">
              <w:rPr>
                <w:rFonts w:ascii="Arial Narrow" w:hAnsi="Arial Narrow" w:cs="MV Boli"/>
                <w:b/>
                <w:bCs/>
              </w:rPr>
              <w:t>Describe the existing environment of the site/surrounding environment</w:t>
            </w:r>
            <w:r>
              <w:rPr>
                <w:rFonts w:ascii="Arial Narrow" w:hAnsi="Arial Narrow" w:cs="MV Boli"/>
              </w:rPr>
              <w:t xml:space="preserve">. </w:t>
            </w:r>
          </w:p>
          <w:p w14:paraId="3A0C627D" w14:textId="58DBC1C2" w:rsidR="00EF41E3" w:rsidRDefault="001A1660" w:rsidP="00EF41E3">
            <w:pPr>
              <w:pStyle w:val="ListParagraph"/>
              <w:widowControl w:val="0"/>
              <w:autoSpaceDE w:val="0"/>
              <w:autoSpaceDN w:val="0"/>
              <w:adjustRightInd w:val="0"/>
              <w:spacing w:after="120"/>
              <w:ind w:left="499" w:right="155"/>
              <w:rPr>
                <w:rFonts w:ascii="Arial Narrow" w:hAnsi="Arial Narrow" w:cs="MV Boli"/>
                <w:i/>
                <w:iCs/>
              </w:rPr>
            </w:pPr>
            <w:r w:rsidRPr="00C6330A">
              <w:rPr>
                <w:rFonts w:ascii="Arial Narrow" w:hAnsi="Arial Narrow" w:cs="MV Boli"/>
                <w:i/>
                <w:iCs/>
              </w:rPr>
              <w:t xml:space="preserve">Enter a brief description of the environment, topography, presence of major features (roads, homesteads, etc.) </w:t>
            </w:r>
            <w:r>
              <w:rPr>
                <w:rFonts w:ascii="Arial Narrow" w:hAnsi="Arial Narrow" w:cs="MV Boli"/>
                <w:i/>
                <w:iCs/>
              </w:rPr>
              <w:t>in the box below</w:t>
            </w:r>
            <w:r w:rsidRPr="00C6330A">
              <w:rPr>
                <w:rFonts w:ascii="Arial Narrow" w:hAnsi="Arial Narrow" w:cs="MV Boli"/>
                <w:i/>
                <w:iCs/>
              </w:rPr>
              <w:t>.</w:t>
            </w:r>
            <w:r w:rsidR="00CE40D1">
              <w:rPr>
                <w:rFonts w:ascii="Arial Narrow" w:hAnsi="Arial Narrow" w:cs="MV Boli"/>
                <w:i/>
                <w:iCs/>
              </w:rPr>
              <w:t xml:space="preserve"> </w:t>
            </w:r>
            <w:r w:rsidR="00EF41E3" w:rsidRPr="00EF41E3">
              <w:rPr>
                <w:rFonts w:ascii="Arial Narrow" w:hAnsi="Arial Narrow" w:cs="MV Boli"/>
                <w:i/>
                <w:iCs/>
              </w:rPr>
              <w:t xml:space="preserve">Where applicable </w:t>
            </w:r>
            <w:r w:rsidR="002F288E" w:rsidRPr="00EF41E3">
              <w:rPr>
                <w:rFonts w:ascii="Arial Narrow" w:hAnsi="Arial Narrow" w:cs="MV Boli"/>
                <w:i/>
                <w:iCs/>
              </w:rPr>
              <w:t>include</w:t>
            </w:r>
            <w:r w:rsidR="00EF41E3">
              <w:rPr>
                <w:rFonts w:ascii="Arial Narrow" w:hAnsi="Arial Narrow" w:cs="MV Boli"/>
                <w:i/>
                <w:iCs/>
              </w:rPr>
              <w:t>:</w:t>
            </w:r>
          </w:p>
          <w:p w14:paraId="5A7B4A0B" w14:textId="77777777" w:rsidR="00EF41E3" w:rsidRDefault="00EF41E3" w:rsidP="00EF41E3">
            <w:pPr>
              <w:pStyle w:val="ListParagraph"/>
              <w:widowControl w:val="0"/>
              <w:numPr>
                <w:ilvl w:val="0"/>
                <w:numId w:val="52"/>
              </w:numPr>
              <w:autoSpaceDE w:val="0"/>
              <w:autoSpaceDN w:val="0"/>
              <w:adjustRightInd w:val="0"/>
              <w:spacing w:after="120"/>
              <w:ind w:right="155"/>
              <w:rPr>
                <w:rFonts w:ascii="Arial Narrow" w:hAnsi="Arial Narrow" w:cs="MV Boli"/>
                <w:i/>
                <w:iCs/>
              </w:rPr>
            </w:pPr>
            <w:r>
              <w:rPr>
                <w:rFonts w:ascii="Arial Narrow" w:hAnsi="Arial Narrow" w:cs="MV Boli"/>
                <w:i/>
                <w:iCs/>
              </w:rPr>
              <w:t xml:space="preserve">Detail of any known contamination and remediation required. </w:t>
            </w:r>
          </w:p>
          <w:p w14:paraId="5B2242CE" w14:textId="7D99679D" w:rsidR="002F288E" w:rsidRPr="00EF41E3" w:rsidRDefault="00EF41E3" w:rsidP="00EF41E3">
            <w:pPr>
              <w:pStyle w:val="ListParagraph"/>
              <w:widowControl w:val="0"/>
              <w:numPr>
                <w:ilvl w:val="0"/>
                <w:numId w:val="52"/>
              </w:numPr>
              <w:autoSpaceDE w:val="0"/>
              <w:autoSpaceDN w:val="0"/>
              <w:adjustRightInd w:val="0"/>
              <w:spacing w:after="120"/>
              <w:ind w:right="155"/>
              <w:rPr>
                <w:rFonts w:ascii="Arial Narrow" w:hAnsi="Arial Narrow" w:cs="MV Boli"/>
                <w:i/>
                <w:iCs/>
              </w:rPr>
            </w:pPr>
            <w:r>
              <w:rPr>
                <w:rFonts w:ascii="Arial Narrow" w:hAnsi="Arial Narrow" w:cs="MV Boli"/>
                <w:i/>
                <w:iCs/>
              </w:rPr>
              <w:t>O</w:t>
            </w:r>
            <w:r w:rsidR="002F288E" w:rsidRPr="00EF41E3">
              <w:rPr>
                <w:rFonts w:ascii="Arial Narrow" w:hAnsi="Arial Narrow" w:cs="MV Boli"/>
                <w:i/>
                <w:iCs/>
              </w:rPr>
              <w:t>utcomes of monitoring</w:t>
            </w:r>
            <w:r w:rsidRPr="00EF41E3">
              <w:rPr>
                <w:rFonts w:ascii="Arial Narrow" w:hAnsi="Arial Narrow" w:cs="MV Boli"/>
                <w:i/>
                <w:iCs/>
              </w:rPr>
              <w:t xml:space="preserve"> of</w:t>
            </w:r>
            <w:r w:rsidR="002F288E" w:rsidRPr="00EF41E3">
              <w:rPr>
                <w:rFonts w:ascii="Arial Narrow" w:hAnsi="Arial Narrow" w:cs="MV Boli"/>
                <w:i/>
                <w:iCs/>
              </w:rPr>
              <w:t xml:space="preserve"> progressi</w:t>
            </w:r>
            <w:r w:rsidR="007B3399">
              <w:rPr>
                <w:rFonts w:ascii="Arial Narrow" w:hAnsi="Arial Narrow" w:cs="MV Boli"/>
                <w:i/>
                <w:iCs/>
              </w:rPr>
              <w:t>ve</w:t>
            </w:r>
            <w:r w:rsidRPr="00EF41E3">
              <w:rPr>
                <w:rFonts w:ascii="Arial Narrow" w:hAnsi="Arial Narrow" w:cs="MV Boli"/>
                <w:i/>
                <w:iCs/>
              </w:rPr>
              <w:t xml:space="preserve"> rehabilitation. </w:t>
            </w:r>
            <w:r w:rsidR="002F288E" w:rsidRPr="00EF41E3">
              <w:rPr>
                <w:rFonts w:ascii="Arial Narrow" w:hAnsi="Arial Narrow" w:cs="MV Boli"/>
                <w:i/>
                <w:iCs/>
              </w:rPr>
              <w:t xml:space="preserve"> </w:t>
            </w:r>
          </w:p>
        </w:tc>
      </w:tr>
      <w:tr w:rsidR="001A1660" w:rsidRPr="005C0C45" w14:paraId="7BFE0CFD" w14:textId="77777777" w:rsidTr="007C28F5">
        <w:trPr>
          <w:gridAfter w:val="1"/>
          <w:wAfter w:w="9" w:type="dxa"/>
          <w:trHeight w:val="20"/>
        </w:trPr>
        <w:tc>
          <w:tcPr>
            <w:tcW w:w="9929" w:type="dxa"/>
            <w:gridSpan w:val="3"/>
            <w:tcBorders>
              <w:bottom w:val="single" w:sz="4" w:space="0" w:color="auto"/>
            </w:tcBorders>
            <w:tcMar>
              <w:top w:w="28" w:type="dxa"/>
              <w:left w:w="28" w:type="dxa"/>
              <w:bottom w:w="0" w:type="dxa"/>
              <w:right w:w="28" w:type="dxa"/>
            </w:tcMar>
          </w:tcPr>
          <w:p w14:paraId="7AC25119" w14:textId="77777777" w:rsidR="001A1660" w:rsidRDefault="001A1660" w:rsidP="001A1660">
            <w:pPr>
              <w:pStyle w:val="ListParagraph"/>
              <w:widowControl w:val="0"/>
              <w:autoSpaceDE w:val="0"/>
              <w:autoSpaceDN w:val="0"/>
              <w:adjustRightInd w:val="0"/>
              <w:spacing w:after="120"/>
              <w:ind w:left="499" w:right="155"/>
              <w:rPr>
                <w:rFonts w:ascii="Arial Narrow" w:hAnsi="Arial Narrow" w:cs="MV Boli"/>
              </w:rPr>
            </w:pPr>
          </w:p>
          <w:p w14:paraId="0BAE18CE" w14:textId="77777777" w:rsidR="001A1660" w:rsidRDefault="001A1660" w:rsidP="001A1660">
            <w:pPr>
              <w:pStyle w:val="ListParagraph"/>
              <w:widowControl w:val="0"/>
              <w:autoSpaceDE w:val="0"/>
              <w:autoSpaceDN w:val="0"/>
              <w:adjustRightInd w:val="0"/>
              <w:spacing w:after="120"/>
              <w:ind w:left="499" w:right="155"/>
              <w:rPr>
                <w:rFonts w:ascii="Arial Narrow" w:hAnsi="Arial Narrow" w:cs="MV Boli"/>
              </w:rPr>
            </w:pPr>
          </w:p>
          <w:p w14:paraId="5EAF090C" w14:textId="77777777" w:rsidR="007B003A" w:rsidRDefault="007B003A" w:rsidP="001A1660">
            <w:pPr>
              <w:pStyle w:val="ListParagraph"/>
              <w:widowControl w:val="0"/>
              <w:autoSpaceDE w:val="0"/>
              <w:autoSpaceDN w:val="0"/>
              <w:adjustRightInd w:val="0"/>
              <w:spacing w:after="120"/>
              <w:ind w:left="499" w:right="155"/>
              <w:rPr>
                <w:rFonts w:ascii="Arial Narrow" w:hAnsi="Arial Narrow" w:cs="MV Boli"/>
              </w:rPr>
            </w:pPr>
          </w:p>
          <w:p w14:paraId="30FA5FE4" w14:textId="77777777" w:rsidR="001A1660" w:rsidRDefault="001A1660" w:rsidP="001A1660">
            <w:pPr>
              <w:pStyle w:val="ListParagraph"/>
              <w:widowControl w:val="0"/>
              <w:autoSpaceDE w:val="0"/>
              <w:autoSpaceDN w:val="0"/>
              <w:adjustRightInd w:val="0"/>
              <w:spacing w:after="120"/>
              <w:ind w:left="499" w:right="155"/>
              <w:rPr>
                <w:rFonts w:ascii="Arial Narrow" w:hAnsi="Arial Narrow" w:cs="MV Boli"/>
              </w:rPr>
            </w:pPr>
          </w:p>
          <w:p w14:paraId="6366B362" w14:textId="77777777" w:rsidR="001A1660" w:rsidRDefault="001A1660" w:rsidP="001A1660">
            <w:pPr>
              <w:pStyle w:val="ListParagraph"/>
              <w:widowControl w:val="0"/>
              <w:autoSpaceDE w:val="0"/>
              <w:autoSpaceDN w:val="0"/>
              <w:adjustRightInd w:val="0"/>
              <w:spacing w:after="120"/>
              <w:ind w:left="499" w:right="155"/>
              <w:rPr>
                <w:rFonts w:ascii="Arial Narrow" w:hAnsi="Arial Narrow" w:cs="MV Boli"/>
              </w:rPr>
            </w:pPr>
          </w:p>
          <w:p w14:paraId="768E6197" w14:textId="77777777" w:rsidR="00612713" w:rsidRDefault="00612713" w:rsidP="001A1660">
            <w:pPr>
              <w:pStyle w:val="ListParagraph"/>
              <w:widowControl w:val="0"/>
              <w:autoSpaceDE w:val="0"/>
              <w:autoSpaceDN w:val="0"/>
              <w:adjustRightInd w:val="0"/>
              <w:spacing w:after="120"/>
              <w:ind w:left="499" w:right="155"/>
              <w:rPr>
                <w:rFonts w:ascii="Arial Narrow" w:hAnsi="Arial Narrow" w:cs="MV Boli"/>
              </w:rPr>
            </w:pPr>
          </w:p>
          <w:p w14:paraId="4FFADD7A" w14:textId="77777777" w:rsidR="00612713" w:rsidRDefault="00612713" w:rsidP="001A1660">
            <w:pPr>
              <w:pStyle w:val="ListParagraph"/>
              <w:widowControl w:val="0"/>
              <w:autoSpaceDE w:val="0"/>
              <w:autoSpaceDN w:val="0"/>
              <w:adjustRightInd w:val="0"/>
              <w:spacing w:after="120"/>
              <w:ind w:left="499" w:right="155"/>
              <w:rPr>
                <w:rFonts w:ascii="Arial Narrow" w:hAnsi="Arial Narrow" w:cs="MV Boli"/>
              </w:rPr>
            </w:pPr>
          </w:p>
          <w:p w14:paraId="785DF7C3" w14:textId="77777777" w:rsidR="00612713" w:rsidRDefault="00612713" w:rsidP="001A1660">
            <w:pPr>
              <w:pStyle w:val="ListParagraph"/>
              <w:widowControl w:val="0"/>
              <w:autoSpaceDE w:val="0"/>
              <w:autoSpaceDN w:val="0"/>
              <w:adjustRightInd w:val="0"/>
              <w:spacing w:after="120"/>
              <w:ind w:left="499" w:right="155"/>
              <w:rPr>
                <w:rFonts w:ascii="Arial Narrow" w:hAnsi="Arial Narrow" w:cs="MV Boli"/>
              </w:rPr>
            </w:pPr>
          </w:p>
          <w:p w14:paraId="66EC07F4" w14:textId="77777777" w:rsidR="00612713" w:rsidRDefault="00612713" w:rsidP="001A1660">
            <w:pPr>
              <w:pStyle w:val="ListParagraph"/>
              <w:widowControl w:val="0"/>
              <w:autoSpaceDE w:val="0"/>
              <w:autoSpaceDN w:val="0"/>
              <w:adjustRightInd w:val="0"/>
              <w:spacing w:after="120"/>
              <w:ind w:left="499" w:right="155"/>
              <w:rPr>
                <w:rFonts w:ascii="Arial Narrow" w:hAnsi="Arial Narrow" w:cs="MV Boli"/>
              </w:rPr>
            </w:pPr>
          </w:p>
          <w:p w14:paraId="1C67D48E" w14:textId="77777777" w:rsidR="00612713" w:rsidRDefault="00612713" w:rsidP="001A1660">
            <w:pPr>
              <w:pStyle w:val="ListParagraph"/>
              <w:widowControl w:val="0"/>
              <w:autoSpaceDE w:val="0"/>
              <w:autoSpaceDN w:val="0"/>
              <w:adjustRightInd w:val="0"/>
              <w:spacing w:after="120"/>
              <w:ind w:left="499" w:right="155"/>
              <w:rPr>
                <w:rFonts w:ascii="Arial Narrow" w:hAnsi="Arial Narrow" w:cs="MV Boli"/>
              </w:rPr>
            </w:pPr>
          </w:p>
          <w:p w14:paraId="7DFA077C" w14:textId="77777777" w:rsidR="00612713" w:rsidRPr="00D02F62" w:rsidRDefault="00612713" w:rsidP="001A1660">
            <w:pPr>
              <w:pStyle w:val="ListParagraph"/>
              <w:widowControl w:val="0"/>
              <w:autoSpaceDE w:val="0"/>
              <w:autoSpaceDN w:val="0"/>
              <w:adjustRightInd w:val="0"/>
              <w:spacing w:after="120"/>
              <w:ind w:left="499" w:right="155"/>
              <w:rPr>
                <w:rFonts w:ascii="Arial Narrow" w:hAnsi="Arial Narrow" w:cs="MV Boli"/>
              </w:rPr>
            </w:pPr>
          </w:p>
        </w:tc>
      </w:tr>
      <w:tr w:rsidR="007C28F5" w:rsidRPr="005C0C45" w14:paraId="0F2D376A" w14:textId="77777777" w:rsidTr="007C28F5">
        <w:trPr>
          <w:gridAfter w:val="1"/>
          <w:wAfter w:w="9" w:type="dxa"/>
          <w:trHeight w:val="678"/>
        </w:trPr>
        <w:tc>
          <w:tcPr>
            <w:tcW w:w="9929" w:type="dxa"/>
            <w:gridSpan w:val="3"/>
            <w:tcMar>
              <w:top w:w="28" w:type="dxa"/>
              <w:left w:w="28" w:type="dxa"/>
              <w:bottom w:w="0" w:type="dxa"/>
              <w:right w:w="28" w:type="dxa"/>
            </w:tcMar>
          </w:tcPr>
          <w:p w14:paraId="72B7AFDA" w14:textId="526F7E77" w:rsidR="007C28F5" w:rsidRDefault="007C28F5" w:rsidP="007C28F5">
            <w:pPr>
              <w:spacing w:after="120"/>
              <w:rPr>
                <w:rFonts w:ascii="Arial Narrow" w:hAnsi="Arial Narrow" w:cs="Arial"/>
              </w:rPr>
            </w:pPr>
            <w:r>
              <w:rPr>
                <w:rFonts w:ascii="Arial Narrow" w:hAnsi="Arial Narrow" w:cs="Arial"/>
              </w:rPr>
              <w:lastRenderedPageBreak/>
              <w:t xml:space="preserve">The MCP application must consider the risks associated with a mining activity. </w:t>
            </w:r>
          </w:p>
          <w:p w14:paraId="6D090C64" w14:textId="5BB9465B" w:rsidR="007C28F5" w:rsidRPr="00BF522F" w:rsidRDefault="007A441D" w:rsidP="007C28F5">
            <w:pPr>
              <w:widowControl w:val="0"/>
              <w:autoSpaceDE w:val="0"/>
              <w:autoSpaceDN w:val="0"/>
              <w:adjustRightInd w:val="0"/>
              <w:spacing w:after="120"/>
              <w:ind w:right="155"/>
              <w:rPr>
                <w:rFonts w:ascii="Arial Narrow" w:hAnsi="Arial Narrow" w:cs="MV Boli"/>
                <w:b/>
              </w:rPr>
            </w:pPr>
            <w:r>
              <w:rPr>
                <w:rFonts w:ascii="Arial Narrow" w:hAnsi="Arial Narrow" w:cs="Arial"/>
              </w:rPr>
              <w:t>DMPE</w:t>
            </w:r>
            <w:r w:rsidR="007C28F5">
              <w:rPr>
                <w:rFonts w:ascii="Arial Narrow" w:hAnsi="Arial Narrow" w:cs="Arial"/>
              </w:rPr>
              <w:t xml:space="preserve"> has identified the common risks and environmental impacts associated with a small mining operation and developed a list of standard management strategies to manage these risks and impacts (</w:t>
            </w:r>
            <w:r w:rsidR="007C28F5" w:rsidRPr="004A3315">
              <w:rPr>
                <w:rFonts w:ascii="Arial Narrow" w:hAnsi="Arial Narrow" w:cs="Arial"/>
                <w:b/>
                <w:bCs/>
              </w:rPr>
              <w:t>Attachment 1)</w:t>
            </w:r>
            <w:r w:rsidR="007C28F5">
              <w:rPr>
                <w:rFonts w:ascii="Arial Narrow" w:hAnsi="Arial Narrow" w:cs="Arial"/>
                <w:b/>
                <w:bCs/>
              </w:rPr>
              <w:t>.</w:t>
            </w:r>
          </w:p>
        </w:tc>
      </w:tr>
      <w:tr w:rsidR="007C28F5" w:rsidRPr="005C0C45" w14:paraId="1EC8AB6B" w14:textId="7F785848" w:rsidTr="007C28F5">
        <w:trPr>
          <w:trHeight w:val="678"/>
        </w:trPr>
        <w:tc>
          <w:tcPr>
            <w:tcW w:w="6914" w:type="dxa"/>
            <w:tcMar>
              <w:top w:w="28" w:type="dxa"/>
              <w:left w:w="28" w:type="dxa"/>
              <w:bottom w:w="0" w:type="dxa"/>
              <w:right w:w="28" w:type="dxa"/>
            </w:tcMar>
            <w:vAlign w:val="center"/>
          </w:tcPr>
          <w:p w14:paraId="41CA6455" w14:textId="39A97AD9" w:rsidR="007C28F5" w:rsidRPr="00055692" w:rsidRDefault="007C28F5" w:rsidP="00375D24">
            <w:pPr>
              <w:pStyle w:val="ListParagraph"/>
              <w:widowControl w:val="0"/>
              <w:numPr>
                <w:ilvl w:val="1"/>
                <w:numId w:val="25"/>
              </w:numPr>
              <w:autoSpaceDE w:val="0"/>
              <w:autoSpaceDN w:val="0"/>
              <w:adjustRightInd w:val="0"/>
              <w:spacing w:after="120" w:line="259" w:lineRule="auto"/>
              <w:ind w:right="252"/>
              <w:contextualSpacing/>
              <w:jc w:val="both"/>
              <w:rPr>
                <w:rFonts w:ascii="Arial Narrow" w:hAnsi="Arial Narrow" w:cs="Arial"/>
                <w:b/>
                <w:bCs/>
              </w:rPr>
            </w:pPr>
            <w:r w:rsidRPr="00055692">
              <w:rPr>
                <w:rFonts w:ascii="Arial Narrow" w:hAnsi="Arial Narrow" w:cs="Arial"/>
                <w:b/>
                <w:bCs/>
              </w:rPr>
              <w:t xml:space="preserve">Confirm you have reviewed the environmental risks/impacts and associated management measures provided in Attachment 1 and confirm that this assessment captures all relevant risks for your </w:t>
            </w:r>
            <w:proofErr w:type="gramStart"/>
            <w:r w:rsidRPr="00055692">
              <w:rPr>
                <w:rFonts w:ascii="Arial Narrow" w:hAnsi="Arial Narrow" w:cs="Arial"/>
                <w:b/>
                <w:bCs/>
              </w:rPr>
              <w:t>operation</w:t>
            </w:r>
            <w:proofErr w:type="gramEnd"/>
            <w:r w:rsidRPr="00055692">
              <w:rPr>
                <w:rFonts w:ascii="Arial Narrow" w:hAnsi="Arial Narrow" w:cs="Arial"/>
                <w:b/>
                <w:bCs/>
              </w:rPr>
              <w:t xml:space="preserve"> and you agree with the management strategies. </w:t>
            </w:r>
          </w:p>
          <w:p w14:paraId="0918FDAE" w14:textId="0C77D5E4" w:rsidR="007C28F5" w:rsidRPr="007C28F5" w:rsidRDefault="007C28F5" w:rsidP="007C28F5">
            <w:pPr>
              <w:widowControl w:val="0"/>
              <w:autoSpaceDE w:val="0"/>
              <w:autoSpaceDN w:val="0"/>
              <w:adjustRightInd w:val="0"/>
              <w:spacing w:after="120"/>
              <w:ind w:right="155"/>
              <w:rPr>
                <w:rFonts w:ascii="Arial Narrow" w:hAnsi="Arial Narrow" w:cs="MV Boli"/>
              </w:rPr>
            </w:pPr>
            <w:r w:rsidRPr="007C28F5">
              <w:rPr>
                <w:rFonts w:ascii="Arial Narrow" w:hAnsi="Arial Narrow" w:cs="Arial"/>
                <w:b/>
                <w:bCs/>
              </w:rPr>
              <w:t>If no</w:t>
            </w:r>
            <w:r w:rsidRPr="007C28F5">
              <w:rPr>
                <w:rFonts w:ascii="Arial Narrow" w:hAnsi="Arial Narrow" w:cs="Arial"/>
              </w:rPr>
              <w:t xml:space="preserve">, please attach a description of all environmental risks/impacts and proposed management strategies to this application. </w:t>
            </w:r>
          </w:p>
        </w:tc>
        <w:tc>
          <w:tcPr>
            <w:tcW w:w="1512" w:type="dxa"/>
            <w:vAlign w:val="center"/>
          </w:tcPr>
          <w:p w14:paraId="6C554A77" w14:textId="77777777" w:rsidR="007C28F5" w:rsidRPr="00B146D1" w:rsidRDefault="007C28F5" w:rsidP="007C28F5">
            <w:pPr>
              <w:autoSpaceDE w:val="0"/>
              <w:autoSpaceDN w:val="0"/>
              <w:adjustRightInd w:val="0"/>
              <w:spacing w:after="120"/>
              <w:jc w:val="center"/>
              <w:rPr>
                <w:rFonts w:ascii="Arial Narrow" w:hAnsi="Arial Narrow" w:cs="Arial"/>
              </w:rPr>
            </w:pPr>
            <w:r w:rsidRPr="00B146D1">
              <w:rPr>
                <w:rFonts w:ascii="Arial Narrow" w:hAnsi="Arial Narrow" w:cs="Arial"/>
                <w:b/>
              </w:rPr>
              <w:t>Yes</w:t>
            </w:r>
          </w:p>
          <w:p w14:paraId="46DFBA7E" w14:textId="1F16B1BE" w:rsidR="007C28F5" w:rsidRPr="005C0C45" w:rsidRDefault="007C28F5" w:rsidP="007C28F5">
            <w:pPr>
              <w:spacing w:after="0"/>
              <w:jc w:val="center"/>
            </w:pPr>
            <w:r w:rsidRPr="00B146D1">
              <w:rPr>
                <w:rFonts w:ascii="MS Gothic" w:eastAsia="MS Gothic" w:hAnsi="MS Gothic" w:cs="Arial" w:hint="eastAsia"/>
              </w:rPr>
              <w:t>☐</w:t>
            </w:r>
          </w:p>
        </w:tc>
        <w:tc>
          <w:tcPr>
            <w:tcW w:w="1512" w:type="dxa"/>
            <w:gridSpan w:val="2"/>
            <w:vAlign w:val="center"/>
          </w:tcPr>
          <w:p w14:paraId="44AD78E6" w14:textId="77777777" w:rsidR="007C28F5" w:rsidRPr="00B146D1" w:rsidRDefault="007C28F5" w:rsidP="007C28F5">
            <w:pPr>
              <w:spacing w:after="120"/>
              <w:jc w:val="center"/>
              <w:rPr>
                <w:rFonts w:ascii="Arial Narrow" w:hAnsi="Arial Narrow" w:cs="Arial"/>
                <w:b/>
              </w:rPr>
            </w:pPr>
            <w:r w:rsidRPr="00B146D1">
              <w:rPr>
                <w:rFonts w:ascii="Arial Narrow" w:hAnsi="Arial Narrow" w:cs="Arial"/>
                <w:b/>
              </w:rPr>
              <w:t>No</w:t>
            </w:r>
          </w:p>
          <w:p w14:paraId="100242D3" w14:textId="18410936" w:rsidR="007C28F5" w:rsidRPr="005C0C45" w:rsidRDefault="007C28F5" w:rsidP="007C28F5">
            <w:pPr>
              <w:spacing w:after="0"/>
              <w:jc w:val="center"/>
            </w:pPr>
            <w:r w:rsidRPr="00B146D1">
              <w:rPr>
                <w:rFonts w:ascii="MS Gothic" w:eastAsia="MS Gothic" w:hAnsi="MS Gothic" w:cs="Arial" w:hint="eastAsia"/>
              </w:rPr>
              <w:t>☐</w:t>
            </w:r>
          </w:p>
        </w:tc>
      </w:tr>
      <w:tr w:rsidR="007C28F5" w:rsidRPr="005C0C45" w14:paraId="46D25815" w14:textId="77777777" w:rsidTr="00AE0424">
        <w:trPr>
          <w:gridAfter w:val="1"/>
          <w:wAfter w:w="9" w:type="dxa"/>
          <w:trHeight w:val="3925"/>
        </w:trPr>
        <w:tc>
          <w:tcPr>
            <w:tcW w:w="9929" w:type="dxa"/>
            <w:gridSpan w:val="3"/>
            <w:tcMar>
              <w:top w:w="28" w:type="dxa"/>
              <w:left w:w="28" w:type="dxa"/>
              <w:bottom w:w="0" w:type="dxa"/>
              <w:right w:w="28" w:type="dxa"/>
            </w:tcMar>
          </w:tcPr>
          <w:p w14:paraId="0696AE1A" w14:textId="200F2EBC" w:rsidR="007C28F5" w:rsidRDefault="007C28F5" w:rsidP="00612713">
            <w:pPr>
              <w:pStyle w:val="ListParagraph"/>
              <w:widowControl w:val="0"/>
              <w:numPr>
                <w:ilvl w:val="1"/>
                <w:numId w:val="25"/>
              </w:numPr>
              <w:autoSpaceDE w:val="0"/>
              <w:autoSpaceDN w:val="0"/>
              <w:adjustRightInd w:val="0"/>
              <w:spacing w:after="120" w:line="259" w:lineRule="auto"/>
              <w:ind w:right="252"/>
              <w:contextualSpacing/>
              <w:rPr>
                <w:rFonts w:ascii="MS Gothic" w:eastAsia="MS Gothic" w:hAnsi="MS Gothic" w:cs="MV Boli"/>
                <w:bCs/>
              </w:rPr>
            </w:pPr>
            <w:r w:rsidRPr="00AF78D3">
              <w:rPr>
                <w:rFonts w:ascii="Arial Narrow" w:hAnsi="Arial Narrow" w:cs="Arial"/>
              </w:rPr>
              <w:t>Are</w:t>
            </w:r>
            <w:r>
              <w:rPr>
                <w:rFonts w:ascii="Arial Narrow" w:hAnsi="Arial Narrow" w:cs="Arial"/>
              </w:rPr>
              <w:t xml:space="preserve"> there any additional environmental risks or impacts associated with your operation? If yes, provide details on the proposed management strategy to mitigate risk. If no, proceed to </w:t>
            </w:r>
            <w:r w:rsidR="00375D24" w:rsidRPr="00375D24">
              <w:rPr>
                <w:rFonts w:ascii="Arial Narrow" w:hAnsi="Arial Narrow" w:cs="Arial"/>
                <w:b/>
                <w:bCs/>
              </w:rPr>
              <w:t>6.</w:t>
            </w:r>
            <w:r w:rsidR="00375D24">
              <w:rPr>
                <w:rFonts w:ascii="Arial Narrow" w:hAnsi="Arial Narrow" w:cs="Arial"/>
                <w:b/>
                <w:bCs/>
              </w:rPr>
              <w:t xml:space="preserve"> </w:t>
            </w:r>
            <w:r>
              <w:rPr>
                <w:rFonts w:ascii="Arial Narrow" w:hAnsi="Arial Narrow" w:cs="Arial"/>
              </w:rPr>
              <w:t xml:space="preserve"> </w:t>
            </w:r>
          </w:p>
          <w:p w14:paraId="23B44399" w14:textId="77777777" w:rsidR="007B003A" w:rsidRDefault="007B003A" w:rsidP="00612713">
            <w:pPr>
              <w:keepNext/>
              <w:spacing w:before="120"/>
              <w:ind w:left="74" w:right="153"/>
              <w:rPr>
                <w:rFonts w:ascii="MS Gothic" w:eastAsia="MS Gothic" w:hAnsi="MS Gothic" w:cs="MV Boli"/>
                <w:bCs/>
              </w:rPr>
            </w:pPr>
          </w:p>
          <w:p w14:paraId="0B3D3978" w14:textId="09092341" w:rsidR="007B003A" w:rsidRDefault="007B003A" w:rsidP="00612713">
            <w:pPr>
              <w:keepNext/>
              <w:spacing w:before="120"/>
              <w:ind w:left="74" w:right="153"/>
              <w:rPr>
                <w:rFonts w:ascii="MS Gothic" w:eastAsia="MS Gothic" w:hAnsi="MS Gothic" w:cs="MV Boli"/>
                <w:bCs/>
              </w:rPr>
            </w:pPr>
          </w:p>
        </w:tc>
      </w:tr>
    </w:tbl>
    <w:p w14:paraId="2404C17A" w14:textId="77777777" w:rsidR="001A1660" w:rsidRDefault="001A1660"/>
    <w:tbl>
      <w:tblPr>
        <w:tblStyle w:val="TableGrid"/>
        <w:tblW w:w="9929" w:type="dxa"/>
        <w:tblInd w:w="-398" w:type="dxa"/>
        <w:tblLook w:val="04A0" w:firstRow="1" w:lastRow="0" w:firstColumn="1" w:lastColumn="0" w:noHBand="0" w:noVBand="1"/>
      </w:tblPr>
      <w:tblGrid>
        <w:gridCol w:w="6205"/>
        <w:gridCol w:w="1985"/>
        <w:gridCol w:w="1739"/>
      </w:tblGrid>
      <w:tr w:rsidR="0066055E" w:rsidRPr="005C0C45" w14:paraId="48278362" w14:textId="77777777" w:rsidTr="00F34221">
        <w:trPr>
          <w:trHeight w:val="20"/>
        </w:trPr>
        <w:tc>
          <w:tcPr>
            <w:tcW w:w="9929" w:type="dxa"/>
            <w:gridSpan w:val="3"/>
            <w:tcBorders>
              <w:bottom w:val="single" w:sz="4" w:space="0" w:color="auto"/>
            </w:tcBorders>
            <w:shd w:val="clear" w:color="auto" w:fill="943634" w:themeFill="accent2" w:themeFillShade="BF"/>
            <w:tcMar>
              <w:top w:w="28" w:type="dxa"/>
              <w:left w:w="28" w:type="dxa"/>
              <w:bottom w:w="0" w:type="dxa"/>
              <w:right w:w="28" w:type="dxa"/>
            </w:tcMar>
            <w:vAlign w:val="center"/>
          </w:tcPr>
          <w:p w14:paraId="6FE1E553" w14:textId="6BD23AE8" w:rsidR="0066055E" w:rsidRPr="005C0C45" w:rsidRDefault="0066055E" w:rsidP="00DD6995">
            <w:pPr>
              <w:pStyle w:val="BodyText"/>
              <w:numPr>
                <w:ilvl w:val="0"/>
                <w:numId w:val="25"/>
              </w:numPr>
              <w:spacing w:before="120"/>
              <w:ind w:left="502"/>
              <w:rPr>
                <w:rFonts w:ascii="Arial Narrow" w:hAnsi="Arial Narrow" w:cs="MV Boli"/>
                <w:b/>
                <w:szCs w:val="24"/>
              </w:rPr>
            </w:pPr>
            <w:r w:rsidRPr="005C0C45">
              <w:rPr>
                <w:rFonts w:ascii="Arial Narrow" w:hAnsi="Arial Narrow" w:cs="MV Boli"/>
                <w:b/>
                <w:color w:val="FFFFFF" w:themeColor="background1"/>
                <w:szCs w:val="24"/>
              </w:rPr>
              <w:t>POST-MINING LAND USE</w:t>
            </w:r>
            <w:r w:rsidRPr="005C0C45" w:rsidDel="003F5267">
              <w:rPr>
                <w:rFonts w:ascii="Arial Narrow" w:hAnsi="Arial Narrow" w:cs="MV Boli"/>
                <w:b/>
                <w:color w:val="FFFFFF" w:themeColor="background1"/>
                <w:szCs w:val="24"/>
              </w:rPr>
              <w:t xml:space="preserve"> </w:t>
            </w:r>
            <w:r w:rsidRPr="005C0C45">
              <w:rPr>
                <w:rFonts w:ascii="Arial Narrow" w:hAnsi="Arial Narrow" w:cs="MV Boli"/>
                <w:b/>
                <w:color w:val="FFFFFF" w:themeColor="background1"/>
                <w:szCs w:val="24"/>
              </w:rPr>
              <w:t>AND STAKEHOLDER ENGAG</w:t>
            </w:r>
            <w:r>
              <w:rPr>
                <w:rFonts w:ascii="Arial Narrow" w:hAnsi="Arial Narrow" w:cs="MV Boli"/>
                <w:b/>
                <w:color w:val="FFFFFF" w:themeColor="background1"/>
                <w:szCs w:val="24"/>
              </w:rPr>
              <w:t>E</w:t>
            </w:r>
            <w:r w:rsidRPr="005C0C45">
              <w:rPr>
                <w:rFonts w:ascii="Arial Narrow" w:hAnsi="Arial Narrow" w:cs="MV Boli"/>
                <w:b/>
                <w:color w:val="FFFFFF" w:themeColor="background1"/>
                <w:szCs w:val="24"/>
              </w:rPr>
              <w:t>MENT</w:t>
            </w:r>
            <w:r w:rsidR="00967FF1">
              <w:rPr>
                <w:rFonts w:ascii="Arial Narrow" w:hAnsi="Arial Narrow" w:cs="MV Boli"/>
                <w:b/>
                <w:color w:val="FFFFFF" w:themeColor="background1"/>
                <w:szCs w:val="24"/>
              </w:rPr>
              <w:t xml:space="preserve"> </w:t>
            </w:r>
            <w:r w:rsidR="00F34221">
              <w:rPr>
                <w:rFonts w:ascii="Arial Narrow" w:hAnsi="Arial Narrow" w:cs="MV Boli"/>
                <w:b/>
                <w:color w:val="FFFFFF" w:themeColor="background1"/>
                <w:szCs w:val="24"/>
              </w:rPr>
              <w:t xml:space="preserve">- </w:t>
            </w:r>
            <w:r w:rsidR="00967FF1">
              <w:rPr>
                <w:rFonts w:ascii="Arial Narrow" w:hAnsi="Arial Narrow" w:cs="MV Boli"/>
                <w:b/>
                <w:color w:val="FFFFFF" w:themeColor="background1"/>
                <w:szCs w:val="24"/>
              </w:rPr>
              <w:t>Regulation 58N(d), 58N(e) and 58N(m)</w:t>
            </w:r>
          </w:p>
        </w:tc>
      </w:tr>
      <w:tr w:rsidR="0066055E" w:rsidRPr="005C0C45" w14:paraId="14E961AD" w14:textId="77777777" w:rsidTr="005337D8">
        <w:trPr>
          <w:trHeight w:val="20"/>
        </w:trPr>
        <w:tc>
          <w:tcPr>
            <w:tcW w:w="9929" w:type="dxa"/>
            <w:gridSpan w:val="3"/>
            <w:tcBorders>
              <w:bottom w:val="single" w:sz="4" w:space="0" w:color="auto"/>
            </w:tcBorders>
            <w:tcMar>
              <w:top w:w="28" w:type="dxa"/>
              <w:left w:w="28" w:type="dxa"/>
              <w:bottom w:w="0" w:type="dxa"/>
              <w:right w:w="28" w:type="dxa"/>
            </w:tcMar>
          </w:tcPr>
          <w:p w14:paraId="61C53593" w14:textId="77777777" w:rsidR="00C40E6B" w:rsidRDefault="00841BC5" w:rsidP="00DD6995">
            <w:pPr>
              <w:pStyle w:val="ListParagraph"/>
              <w:widowControl w:val="0"/>
              <w:numPr>
                <w:ilvl w:val="1"/>
                <w:numId w:val="25"/>
              </w:numPr>
              <w:autoSpaceDE w:val="0"/>
              <w:autoSpaceDN w:val="0"/>
              <w:adjustRightInd w:val="0"/>
              <w:spacing w:after="120"/>
              <w:ind w:left="499" w:right="155"/>
              <w:rPr>
                <w:rFonts w:ascii="Arial Narrow" w:hAnsi="Arial Narrow" w:cs="Arial"/>
                <w:b/>
                <w:bCs/>
              </w:rPr>
            </w:pPr>
            <w:r w:rsidRPr="00655908">
              <w:rPr>
                <w:rStyle w:val="ui-provider"/>
                <w:rFonts w:ascii="Arial Narrow" w:hAnsi="Arial Narrow" w:cs="Arial"/>
                <w:b/>
                <w:bCs/>
              </w:rPr>
              <w:t>Describe the underlying tenure (e.g. Unallocated Crown Land, Pastoral lease, etc.) and any pre-mining land use(s)</w:t>
            </w:r>
            <w:r w:rsidR="0066055E" w:rsidRPr="00655908">
              <w:rPr>
                <w:rFonts w:ascii="Arial Narrow" w:hAnsi="Arial Narrow" w:cs="Arial"/>
                <w:b/>
                <w:bCs/>
              </w:rPr>
              <w:t>?</w:t>
            </w:r>
            <w:r w:rsidR="00C40E6B">
              <w:rPr>
                <w:rFonts w:ascii="Arial Narrow" w:hAnsi="Arial Narrow" w:cs="Arial"/>
                <w:b/>
                <w:bCs/>
              </w:rPr>
              <w:t xml:space="preserve"> </w:t>
            </w:r>
          </w:p>
          <w:p w14:paraId="16AD6431" w14:textId="5BE93247" w:rsidR="00C40E6B" w:rsidRPr="00C7403D" w:rsidRDefault="00C40E6B" w:rsidP="00DD6995">
            <w:pPr>
              <w:pStyle w:val="CM77"/>
              <w:spacing w:after="120"/>
              <w:ind w:left="499" w:right="153"/>
              <w:jc w:val="both"/>
            </w:pPr>
            <w:r w:rsidRPr="00EF41E3">
              <w:rPr>
                <w:rFonts w:ascii="Arial Narrow" w:hAnsi="Arial Narrow" w:cs="Arial"/>
                <w:i/>
                <w:iCs/>
              </w:rPr>
              <w:t>Enter details in the box below</w:t>
            </w:r>
            <w:r w:rsidR="00CE40D1">
              <w:rPr>
                <w:rFonts w:ascii="Arial Narrow" w:hAnsi="Arial Narrow" w:cs="Arial"/>
                <w:i/>
                <w:iCs/>
              </w:rPr>
              <w:t xml:space="preserve">. </w:t>
            </w:r>
            <w:r w:rsidR="00CE40D1">
              <w:rPr>
                <w:rFonts w:ascii="Arial Narrow" w:hAnsi="Arial Narrow" w:cs="MV Boli"/>
                <w:i/>
                <w:iCs/>
              </w:rPr>
              <w:t>This may include details on</w:t>
            </w:r>
            <w:r w:rsidR="00CE40D1" w:rsidRPr="00CE40D1">
              <w:rPr>
                <w:rFonts w:ascii="Arial Narrow" w:hAnsi="Arial Narrow" w:cs="MV Boli"/>
                <w:i/>
                <w:iCs/>
              </w:rPr>
              <w:t xml:space="preserve"> any contamination, its remediation and any impacts to the post-mining land use</w:t>
            </w:r>
            <w:r w:rsidR="00C7403D">
              <w:rPr>
                <w:rFonts w:ascii="Arial Narrow" w:hAnsi="Arial Narrow" w:cs="MV Boli"/>
                <w:i/>
                <w:iCs/>
              </w:rPr>
              <w:t>.</w:t>
            </w:r>
            <w:r w:rsidR="00CE40D1" w:rsidRPr="00C6330A">
              <w:rPr>
                <w:rFonts w:ascii="Arial Narrow" w:hAnsi="Arial Narrow" w:cs="MV Boli"/>
                <w:i/>
                <w:iCs/>
              </w:rPr>
              <w:t xml:space="preserve"> </w:t>
            </w:r>
          </w:p>
        </w:tc>
      </w:tr>
      <w:tr w:rsidR="009856FC" w:rsidRPr="005C0C45" w14:paraId="1415BA8A" w14:textId="77777777" w:rsidTr="005337D8">
        <w:trPr>
          <w:trHeight w:val="20"/>
        </w:trPr>
        <w:tc>
          <w:tcPr>
            <w:tcW w:w="9929" w:type="dxa"/>
            <w:gridSpan w:val="3"/>
            <w:tcBorders>
              <w:bottom w:val="single" w:sz="4" w:space="0" w:color="auto"/>
            </w:tcBorders>
            <w:tcMar>
              <w:top w:w="28" w:type="dxa"/>
              <w:left w:w="28" w:type="dxa"/>
              <w:bottom w:w="0" w:type="dxa"/>
              <w:right w:w="28" w:type="dxa"/>
            </w:tcMar>
          </w:tcPr>
          <w:p w14:paraId="7E3B0C23" w14:textId="77777777" w:rsidR="009856FC" w:rsidRDefault="009856FC" w:rsidP="00655908">
            <w:pPr>
              <w:pStyle w:val="CM77"/>
              <w:spacing w:after="120"/>
              <w:ind w:left="499"/>
              <w:jc w:val="both"/>
              <w:rPr>
                <w:rStyle w:val="ui-provider"/>
                <w:rFonts w:ascii="Arial Narrow" w:hAnsi="Arial Narrow" w:cs="Arial"/>
              </w:rPr>
            </w:pPr>
          </w:p>
          <w:p w14:paraId="661D7E2D" w14:textId="77777777" w:rsidR="007B003A" w:rsidRPr="007B003A" w:rsidRDefault="007B003A" w:rsidP="007B003A">
            <w:pPr>
              <w:rPr>
                <w:lang w:eastAsia="en-AU"/>
              </w:rPr>
            </w:pPr>
          </w:p>
          <w:p w14:paraId="1CE42210" w14:textId="77777777" w:rsidR="004D588D" w:rsidRDefault="004D588D" w:rsidP="004D588D">
            <w:pPr>
              <w:rPr>
                <w:lang w:eastAsia="en-AU"/>
              </w:rPr>
            </w:pPr>
          </w:p>
          <w:p w14:paraId="72532E0D" w14:textId="77777777" w:rsidR="004D588D" w:rsidRDefault="004D588D" w:rsidP="00EF41E3">
            <w:pPr>
              <w:rPr>
                <w:lang w:eastAsia="en-AU"/>
              </w:rPr>
            </w:pPr>
          </w:p>
          <w:p w14:paraId="261A1A7C" w14:textId="77777777" w:rsidR="00AE0424" w:rsidRDefault="00AE0424" w:rsidP="00EF41E3">
            <w:pPr>
              <w:rPr>
                <w:lang w:eastAsia="en-AU"/>
              </w:rPr>
            </w:pPr>
          </w:p>
          <w:p w14:paraId="320C1F43" w14:textId="77777777" w:rsidR="00AE0424" w:rsidRDefault="00AE0424" w:rsidP="00EF41E3">
            <w:pPr>
              <w:rPr>
                <w:lang w:eastAsia="en-AU"/>
              </w:rPr>
            </w:pPr>
          </w:p>
          <w:p w14:paraId="387E578E" w14:textId="77777777" w:rsidR="00AE0424" w:rsidRDefault="00AE0424" w:rsidP="00EF41E3">
            <w:pPr>
              <w:rPr>
                <w:lang w:eastAsia="en-AU"/>
              </w:rPr>
            </w:pPr>
          </w:p>
          <w:p w14:paraId="6FA7D14F" w14:textId="77777777" w:rsidR="00AE0424" w:rsidRPr="00EF41E3" w:rsidRDefault="00AE0424" w:rsidP="00EF41E3">
            <w:pPr>
              <w:rPr>
                <w:lang w:eastAsia="en-AU"/>
              </w:rPr>
            </w:pPr>
          </w:p>
        </w:tc>
      </w:tr>
      <w:tr w:rsidR="002C28F0" w:rsidRPr="005C0C45" w14:paraId="02C9597B" w14:textId="77777777" w:rsidTr="009509E0">
        <w:trPr>
          <w:trHeight w:val="20"/>
        </w:trPr>
        <w:tc>
          <w:tcPr>
            <w:tcW w:w="9929" w:type="dxa"/>
            <w:gridSpan w:val="3"/>
            <w:tcBorders>
              <w:bottom w:val="single" w:sz="4" w:space="0" w:color="auto"/>
            </w:tcBorders>
            <w:tcMar>
              <w:top w:w="28" w:type="dxa"/>
              <w:left w:w="28" w:type="dxa"/>
              <w:bottom w:w="0" w:type="dxa"/>
              <w:right w:w="28" w:type="dxa"/>
            </w:tcMar>
          </w:tcPr>
          <w:p w14:paraId="523914B3" w14:textId="33564552" w:rsidR="002C28F0" w:rsidRDefault="002C28F0" w:rsidP="002C28F0">
            <w:pPr>
              <w:pStyle w:val="ListParagraph"/>
              <w:widowControl w:val="0"/>
              <w:numPr>
                <w:ilvl w:val="1"/>
                <w:numId w:val="25"/>
              </w:numPr>
              <w:autoSpaceDE w:val="0"/>
              <w:autoSpaceDN w:val="0"/>
              <w:adjustRightInd w:val="0"/>
              <w:spacing w:after="120"/>
              <w:ind w:left="499" w:right="155"/>
              <w:rPr>
                <w:rFonts w:ascii="Arial Narrow" w:hAnsi="Arial Narrow" w:cs="MV Boli"/>
                <w:b/>
                <w:bCs/>
              </w:rPr>
            </w:pPr>
            <w:r w:rsidRPr="002C28F0">
              <w:rPr>
                <w:rFonts w:ascii="Arial Narrow" w:hAnsi="Arial Narrow" w:cs="MV Boli"/>
                <w:b/>
                <w:bCs/>
              </w:rPr>
              <w:lastRenderedPageBreak/>
              <w:t>If an Approvals Statement exists</w:t>
            </w:r>
            <w:r>
              <w:rPr>
                <w:rFonts w:ascii="Arial Narrow" w:hAnsi="Arial Narrow" w:cs="MV Boli"/>
                <w:b/>
                <w:bCs/>
              </w:rPr>
              <w:t xml:space="preserve"> for this site</w:t>
            </w:r>
            <w:r w:rsidRPr="002C28F0">
              <w:rPr>
                <w:rFonts w:ascii="Arial Narrow" w:hAnsi="Arial Narrow" w:cs="MV Boli"/>
                <w:b/>
                <w:bCs/>
              </w:rPr>
              <w:t xml:space="preserve"> </w:t>
            </w:r>
            <w:r>
              <w:rPr>
                <w:rFonts w:ascii="Arial Narrow" w:hAnsi="Arial Narrow" w:cs="MV Boli"/>
                <w:b/>
                <w:bCs/>
              </w:rPr>
              <w:t>–</w:t>
            </w:r>
            <w:r w:rsidRPr="002C28F0">
              <w:rPr>
                <w:rFonts w:ascii="Arial Narrow" w:hAnsi="Arial Narrow" w:cs="MV Boli"/>
                <w:b/>
                <w:bCs/>
              </w:rPr>
              <w:t xml:space="preserve"> </w:t>
            </w:r>
            <w:r>
              <w:rPr>
                <w:rFonts w:ascii="Arial Narrow" w:hAnsi="Arial Narrow" w:cs="MV Boli"/>
                <w:b/>
                <w:bCs/>
              </w:rPr>
              <w:t>please s</w:t>
            </w:r>
            <w:r w:rsidRPr="002C28F0">
              <w:rPr>
                <w:rFonts w:ascii="Arial Narrow" w:hAnsi="Arial Narrow" w:cs="MV Boli"/>
                <w:b/>
                <w:bCs/>
              </w:rPr>
              <w:t xml:space="preserve">tate the </w:t>
            </w:r>
            <w:r w:rsidR="00A641EA">
              <w:rPr>
                <w:rFonts w:ascii="Arial Narrow" w:hAnsi="Arial Narrow" w:cs="MV Boli"/>
                <w:b/>
                <w:bCs/>
              </w:rPr>
              <w:t>post-mining land use (</w:t>
            </w:r>
            <w:r w:rsidRPr="002C28F0">
              <w:rPr>
                <w:rFonts w:ascii="Arial Narrow" w:hAnsi="Arial Narrow" w:cs="MV Boli"/>
                <w:b/>
                <w:bCs/>
              </w:rPr>
              <w:t>PMLU</w:t>
            </w:r>
            <w:r w:rsidR="00A641EA">
              <w:rPr>
                <w:rFonts w:ascii="Arial Narrow" w:hAnsi="Arial Narrow" w:cs="MV Boli"/>
                <w:b/>
                <w:bCs/>
              </w:rPr>
              <w:t>)</w:t>
            </w:r>
            <w:r w:rsidR="007B003A">
              <w:rPr>
                <w:rFonts w:ascii="Arial Narrow" w:hAnsi="Arial Narrow" w:cs="MV Boli"/>
                <w:b/>
                <w:bCs/>
              </w:rPr>
              <w:t xml:space="preserve"> as per the Approvals Statement</w:t>
            </w:r>
            <w:r>
              <w:rPr>
                <w:rFonts w:ascii="Arial Narrow" w:hAnsi="Arial Narrow" w:cs="MV Boli"/>
                <w:b/>
                <w:bCs/>
              </w:rPr>
              <w:t>.</w:t>
            </w:r>
          </w:p>
          <w:p w14:paraId="3A059246" w14:textId="3EFDCEE2" w:rsidR="002C28F0" w:rsidRPr="002C28F0" w:rsidRDefault="002C28F0" w:rsidP="002C28F0">
            <w:pPr>
              <w:ind w:left="510"/>
              <w:rPr>
                <w:rFonts w:ascii="Arial Narrow" w:hAnsi="Arial Narrow" w:cs="MV Boli"/>
              </w:rPr>
            </w:pPr>
            <w:r w:rsidRPr="002C28F0">
              <w:rPr>
                <w:rFonts w:ascii="Arial Narrow" w:hAnsi="Arial Narrow" w:cs="MV Boli"/>
              </w:rPr>
              <w:t xml:space="preserve">If no approvals statement </w:t>
            </w:r>
            <w:r w:rsidR="00A641EA">
              <w:rPr>
                <w:rFonts w:ascii="Arial Narrow" w:hAnsi="Arial Narrow" w:cs="MV Boli"/>
              </w:rPr>
              <w:t>–</w:t>
            </w:r>
            <w:r w:rsidRPr="002C28F0">
              <w:rPr>
                <w:rFonts w:ascii="Arial Narrow" w:hAnsi="Arial Narrow" w:cs="MV Boli"/>
              </w:rPr>
              <w:t xml:space="preserve"> </w:t>
            </w:r>
            <w:r w:rsidR="00A641EA">
              <w:rPr>
                <w:rFonts w:ascii="Arial Narrow" w:hAnsi="Arial Narrow" w:cs="MV Boli"/>
              </w:rPr>
              <w:t xml:space="preserve">please </w:t>
            </w:r>
            <w:r w:rsidRPr="002C28F0">
              <w:rPr>
                <w:rFonts w:ascii="Arial Narrow" w:hAnsi="Arial Narrow" w:cs="MV Boli"/>
              </w:rPr>
              <w:t>fill in question</w:t>
            </w:r>
            <w:r w:rsidR="00A641EA">
              <w:rPr>
                <w:rFonts w:ascii="Arial Narrow" w:hAnsi="Arial Narrow" w:cs="MV Boli"/>
              </w:rPr>
              <w:t>s</w:t>
            </w:r>
            <w:r w:rsidRPr="002C28F0">
              <w:rPr>
                <w:rFonts w:ascii="Arial Narrow" w:hAnsi="Arial Narrow" w:cs="MV Boli"/>
              </w:rPr>
              <w:t xml:space="preserve"> </w:t>
            </w:r>
            <w:r w:rsidR="00375D24">
              <w:rPr>
                <w:rFonts w:ascii="Arial Narrow" w:hAnsi="Arial Narrow" w:cs="MV Boli"/>
              </w:rPr>
              <w:t>6</w:t>
            </w:r>
            <w:r w:rsidRPr="002C28F0">
              <w:rPr>
                <w:rFonts w:ascii="Arial Narrow" w:hAnsi="Arial Narrow" w:cs="MV Boli"/>
              </w:rPr>
              <w:t xml:space="preserve">.3 </w:t>
            </w:r>
            <w:r w:rsidR="00A641EA">
              <w:rPr>
                <w:rFonts w:ascii="Arial Narrow" w:hAnsi="Arial Narrow" w:cs="MV Boli"/>
              </w:rPr>
              <w:t>and</w:t>
            </w:r>
            <w:r w:rsidRPr="002C28F0">
              <w:rPr>
                <w:rFonts w:ascii="Arial Narrow" w:hAnsi="Arial Narrow" w:cs="MV Boli"/>
              </w:rPr>
              <w:t xml:space="preserve"> </w:t>
            </w:r>
            <w:r w:rsidR="00375D24">
              <w:rPr>
                <w:rFonts w:ascii="Arial Narrow" w:hAnsi="Arial Narrow" w:cs="MV Boli"/>
              </w:rPr>
              <w:t>6</w:t>
            </w:r>
            <w:r w:rsidRPr="002C28F0">
              <w:rPr>
                <w:rFonts w:ascii="Arial Narrow" w:hAnsi="Arial Narrow" w:cs="MV Boli"/>
              </w:rPr>
              <w:t>.4</w:t>
            </w:r>
          </w:p>
        </w:tc>
      </w:tr>
      <w:tr w:rsidR="002C28F0" w:rsidRPr="005C0C45" w14:paraId="5ACC150E" w14:textId="77777777" w:rsidTr="00BE6803">
        <w:trPr>
          <w:trHeight w:val="20"/>
        </w:trPr>
        <w:tc>
          <w:tcPr>
            <w:tcW w:w="9929" w:type="dxa"/>
            <w:gridSpan w:val="3"/>
            <w:tcBorders>
              <w:bottom w:val="single" w:sz="4" w:space="0" w:color="auto"/>
            </w:tcBorders>
            <w:tcMar>
              <w:top w:w="28" w:type="dxa"/>
              <w:left w:w="28" w:type="dxa"/>
              <w:bottom w:w="0" w:type="dxa"/>
              <w:right w:w="28" w:type="dxa"/>
            </w:tcMar>
          </w:tcPr>
          <w:p w14:paraId="3941106E" w14:textId="77777777" w:rsidR="002C28F0" w:rsidRDefault="002C28F0" w:rsidP="002C28F0">
            <w:pPr>
              <w:rPr>
                <w:rFonts w:ascii="Arial Narrow" w:hAnsi="Arial Narrow" w:cs="MV Boli"/>
                <w:b/>
              </w:rPr>
            </w:pPr>
          </w:p>
          <w:p w14:paraId="158F00E1" w14:textId="77777777" w:rsidR="00A641EA" w:rsidRDefault="00A641EA" w:rsidP="002C28F0">
            <w:pPr>
              <w:rPr>
                <w:rFonts w:ascii="Arial Narrow" w:hAnsi="Arial Narrow" w:cs="MV Boli"/>
                <w:b/>
              </w:rPr>
            </w:pPr>
          </w:p>
          <w:p w14:paraId="10D3BEE9" w14:textId="77777777" w:rsidR="00DF738B" w:rsidRDefault="00DF738B" w:rsidP="002C28F0">
            <w:pPr>
              <w:rPr>
                <w:rFonts w:ascii="Arial Narrow" w:hAnsi="Arial Narrow" w:cs="MV Boli"/>
                <w:b/>
              </w:rPr>
            </w:pPr>
          </w:p>
          <w:p w14:paraId="5C1DDF7B" w14:textId="77777777" w:rsidR="00AE0424" w:rsidRDefault="00AE0424" w:rsidP="002C28F0">
            <w:pPr>
              <w:rPr>
                <w:rFonts w:ascii="Arial Narrow" w:hAnsi="Arial Narrow" w:cs="MV Boli"/>
                <w:b/>
              </w:rPr>
            </w:pPr>
          </w:p>
          <w:p w14:paraId="2C15C8FB" w14:textId="77777777" w:rsidR="00AE0424" w:rsidRPr="005C0C45" w:rsidRDefault="00AE0424" w:rsidP="002C28F0">
            <w:pPr>
              <w:rPr>
                <w:rFonts w:ascii="Arial Narrow" w:hAnsi="Arial Narrow" w:cs="MV Boli"/>
                <w:b/>
              </w:rPr>
            </w:pPr>
          </w:p>
        </w:tc>
      </w:tr>
      <w:tr w:rsidR="0066055E" w:rsidRPr="005C0C45" w14:paraId="3AB0FB73" w14:textId="77777777" w:rsidTr="002C28F0">
        <w:trPr>
          <w:trHeight w:val="20"/>
        </w:trPr>
        <w:tc>
          <w:tcPr>
            <w:tcW w:w="6205" w:type="dxa"/>
            <w:tcBorders>
              <w:bottom w:val="single" w:sz="4" w:space="0" w:color="auto"/>
            </w:tcBorders>
            <w:tcMar>
              <w:top w:w="28" w:type="dxa"/>
              <w:left w:w="28" w:type="dxa"/>
              <w:bottom w:w="0" w:type="dxa"/>
              <w:right w:w="28" w:type="dxa"/>
            </w:tcMar>
          </w:tcPr>
          <w:p w14:paraId="20AB9479" w14:textId="7376371C" w:rsidR="0066055E" w:rsidRPr="00EF41E3" w:rsidRDefault="0066055E" w:rsidP="00DD6995">
            <w:pPr>
              <w:pStyle w:val="ListParagraph"/>
              <w:widowControl w:val="0"/>
              <w:numPr>
                <w:ilvl w:val="1"/>
                <w:numId w:val="25"/>
              </w:numPr>
              <w:autoSpaceDE w:val="0"/>
              <w:autoSpaceDN w:val="0"/>
              <w:adjustRightInd w:val="0"/>
              <w:spacing w:after="120"/>
              <w:ind w:left="499" w:right="155"/>
              <w:rPr>
                <w:rFonts w:ascii="Arial Narrow" w:hAnsi="Arial Narrow" w:cs="MV Boli"/>
                <w:b/>
                <w:bCs/>
              </w:rPr>
            </w:pPr>
            <w:r w:rsidRPr="00EF41E3">
              <w:rPr>
                <w:rFonts w:ascii="Arial Narrow" w:hAnsi="Arial Narrow" w:cs="MV Boli"/>
                <w:b/>
                <w:bCs/>
              </w:rPr>
              <w:t>Is the underlying</w:t>
            </w:r>
            <w:r w:rsidR="00227FC4" w:rsidRPr="00EF41E3">
              <w:rPr>
                <w:rFonts w:ascii="Arial Narrow" w:hAnsi="Arial Narrow" w:cs="MV Boli"/>
                <w:b/>
                <w:bCs/>
              </w:rPr>
              <w:t xml:space="preserve"> </w:t>
            </w:r>
            <w:r w:rsidRPr="00EF41E3">
              <w:rPr>
                <w:rFonts w:ascii="Arial Narrow" w:hAnsi="Arial Narrow" w:cs="MV Boli"/>
                <w:b/>
                <w:bCs/>
              </w:rPr>
              <w:t>/</w:t>
            </w:r>
            <w:r w:rsidR="00227FC4" w:rsidRPr="00EF41E3">
              <w:rPr>
                <w:rFonts w:ascii="Arial Narrow" w:hAnsi="Arial Narrow" w:cs="MV Boli"/>
                <w:b/>
                <w:bCs/>
              </w:rPr>
              <w:t xml:space="preserve"> </w:t>
            </w:r>
            <w:r w:rsidRPr="00EF41E3">
              <w:rPr>
                <w:rFonts w:ascii="Arial Narrow" w:hAnsi="Arial Narrow" w:cs="MV Boli"/>
                <w:b/>
                <w:bCs/>
              </w:rPr>
              <w:t>pre-existing land use expected to change after the completion of mining?</w:t>
            </w:r>
          </w:p>
        </w:tc>
        <w:tc>
          <w:tcPr>
            <w:tcW w:w="1985" w:type="dxa"/>
            <w:tcBorders>
              <w:bottom w:val="single" w:sz="4" w:space="0" w:color="auto"/>
            </w:tcBorders>
            <w:vAlign w:val="center"/>
          </w:tcPr>
          <w:p w14:paraId="4A820B1F" w14:textId="71173FAE" w:rsidR="0066055E" w:rsidRPr="005C0C45" w:rsidRDefault="0066055E" w:rsidP="002C28F0">
            <w:pPr>
              <w:autoSpaceDE w:val="0"/>
              <w:autoSpaceDN w:val="0"/>
              <w:adjustRightInd w:val="0"/>
              <w:spacing w:after="120"/>
              <w:rPr>
                <w:rFonts w:ascii="Arial Narrow" w:hAnsi="Arial Narrow" w:cs="MV Boli"/>
              </w:rPr>
            </w:pPr>
            <w:r w:rsidRPr="005C0C45">
              <w:rPr>
                <w:rFonts w:ascii="Arial Narrow" w:hAnsi="Arial Narrow" w:cs="MV Boli"/>
                <w:b/>
              </w:rPr>
              <w:t>Yes</w:t>
            </w:r>
            <w:r w:rsidR="00EE1FFD">
              <w:rPr>
                <w:rFonts w:ascii="Arial Narrow" w:hAnsi="Arial Narrow" w:cs="MV Boli"/>
                <w:b/>
              </w:rPr>
              <w:t xml:space="preserve">    </w:t>
            </w:r>
            <w:sdt>
              <w:sdtPr>
                <w:rPr>
                  <w:rFonts w:ascii="Arial Narrow" w:hAnsi="Arial Narrow" w:cs="MV Boli"/>
                </w:rPr>
                <w:id w:val="764506071"/>
                <w14:checkbox>
                  <w14:checked w14:val="0"/>
                  <w14:checkedState w14:val="2612" w14:font="MS Gothic"/>
                  <w14:uncheckedState w14:val="2610" w14:font="MS Gothic"/>
                </w14:checkbox>
              </w:sdtPr>
              <w:sdtContent>
                <w:r w:rsidR="00EE1FFD">
                  <w:rPr>
                    <w:rFonts w:ascii="MS Gothic" w:eastAsia="MS Gothic" w:hAnsi="MS Gothic" w:cs="MV Boli" w:hint="eastAsia"/>
                  </w:rPr>
                  <w:t>☐</w:t>
                </w:r>
              </w:sdtContent>
            </w:sdt>
          </w:p>
        </w:tc>
        <w:tc>
          <w:tcPr>
            <w:tcW w:w="1739" w:type="dxa"/>
            <w:tcBorders>
              <w:bottom w:val="single" w:sz="4" w:space="0" w:color="auto"/>
            </w:tcBorders>
            <w:vAlign w:val="center"/>
          </w:tcPr>
          <w:p w14:paraId="4182317A" w14:textId="059F16BC" w:rsidR="0066055E" w:rsidRPr="005C0C45" w:rsidRDefault="0066055E" w:rsidP="002C28F0">
            <w:pPr>
              <w:autoSpaceDE w:val="0"/>
              <w:autoSpaceDN w:val="0"/>
              <w:adjustRightInd w:val="0"/>
              <w:spacing w:after="120"/>
              <w:rPr>
                <w:rFonts w:ascii="Arial Narrow" w:hAnsi="Arial Narrow" w:cs="MV Boli"/>
              </w:rPr>
            </w:pPr>
            <w:r w:rsidRPr="005C0C45">
              <w:rPr>
                <w:rFonts w:ascii="Arial Narrow" w:hAnsi="Arial Narrow" w:cs="MV Boli"/>
                <w:b/>
              </w:rPr>
              <w:t>No</w:t>
            </w:r>
            <w:r w:rsidR="002C28F0">
              <w:rPr>
                <w:rFonts w:ascii="Arial Narrow" w:hAnsi="Arial Narrow" w:cs="MV Boli"/>
                <w:b/>
              </w:rPr>
              <w:t xml:space="preserve"> </w:t>
            </w:r>
            <w:r w:rsidR="00EE1FFD">
              <w:rPr>
                <w:rFonts w:ascii="Arial Narrow" w:hAnsi="Arial Narrow" w:cs="MV Boli"/>
                <w:b/>
              </w:rPr>
              <w:t xml:space="preserve">   </w:t>
            </w:r>
            <w:sdt>
              <w:sdtPr>
                <w:rPr>
                  <w:rFonts w:ascii="Arial Narrow" w:hAnsi="Arial Narrow" w:cs="MV Boli"/>
                </w:rPr>
                <w:id w:val="-678738160"/>
                <w14:checkbox>
                  <w14:checked w14:val="0"/>
                  <w14:checkedState w14:val="2612" w14:font="MS Gothic"/>
                  <w14:uncheckedState w14:val="2610" w14:font="MS Gothic"/>
                </w14:checkbox>
              </w:sdtPr>
              <w:sdtContent>
                <w:r>
                  <w:rPr>
                    <w:rFonts w:ascii="MS Gothic" w:eastAsia="MS Gothic" w:hAnsi="MS Gothic" w:cs="MV Boli" w:hint="eastAsia"/>
                  </w:rPr>
                  <w:t>☐</w:t>
                </w:r>
              </w:sdtContent>
            </w:sdt>
          </w:p>
        </w:tc>
      </w:tr>
      <w:tr w:rsidR="0066055E" w:rsidRPr="005C0C45" w14:paraId="5E2850A7" w14:textId="77777777" w:rsidTr="005337D8">
        <w:trPr>
          <w:trHeight w:val="20"/>
        </w:trPr>
        <w:tc>
          <w:tcPr>
            <w:tcW w:w="9929" w:type="dxa"/>
            <w:gridSpan w:val="3"/>
            <w:tcBorders>
              <w:bottom w:val="single" w:sz="4" w:space="0" w:color="auto"/>
            </w:tcBorders>
            <w:tcMar>
              <w:top w:w="28" w:type="dxa"/>
              <w:left w:w="28" w:type="dxa"/>
              <w:bottom w:w="0" w:type="dxa"/>
              <w:right w:w="28" w:type="dxa"/>
            </w:tcMar>
          </w:tcPr>
          <w:p w14:paraId="56FF953E" w14:textId="6F9F6B87" w:rsidR="00C7403D" w:rsidRDefault="0066055E" w:rsidP="00DD6995">
            <w:pPr>
              <w:pStyle w:val="ListParagraph"/>
              <w:widowControl w:val="0"/>
              <w:numPr>
                <w:ilvl w:val="1"/>
                <w:numId w:val="25"/>
              </w:numPr>
              <w:autoSpaceDE w:val="0"/>
              <w:autoSpaceDN w:val="0"/>
              <w:adjustRightInd w:val="0"/>
              <w:spacing w:after="120"/>
              <w:ind w:left="499" w:right="155"/>
              <w:rPr>
                <w:rFonts w:ascii="Arial Narrow" w:hAnsi="Arial Narrow" w:cs="MV Boli"/>
              </w:rPr>
            </w:pPr>
            <w:r w:rsidRPr="003768C6">
              <w:rPr>
                <w:rFonts w:ascii="Arial Narrow" w:hAnsi="Arial Narrow" w:cs="MV Boli"/>
              </w:rPr>
              <w:t xml:space="preserve">If </w:t>
            </w:r>
            <w:r w:rsidRPr="003768C6">
              <w:rPr>
                <w:rFonts w:ascii="Arial Narrow" w:hAnsi="Arial Narrow" w:cs="MV Boli"/>
                <w:b/>
              </w:rPr>
              <w:t xml:space="preserve">yes at </w:t>
            </w:r>
            <w:r w:rsidR="00375D24">
              <w:rPr>
                <w:rFonts w:ascii="Arial Narrow" w:hAnsi="Arial Narrow" w:cs="MV Boli"/>
                <w:b/>
              </w:rPr>
              <w:t>6</w:t>
            </w:r>
            <w:r w:rsidRPr="003768C6">
              <w:rPr>
                <w:rFonts w:ascii="Arial Narrow" w:hAnsi="Arial Narrow" w:cs="MV Boli"/>
                <w:b/>
              </w:rPr>
              <w:t>.3</w:t>
            </w:r>
            <w:r w:rsidRPr="003768C6">
              <w:rPr>
                <w:rFonts w:ascii="Arial Narrow" w:hAnsi="Arial Narrow" w:cs="MV Boli"/>
              </w:rPr>
              <w:t xml:space="preserve">, describe the </w:t>
            </w:r>
            <w:r w:rsidR="002478F9">
              <w:rPr>
                <w:rFonts w:ascii="Arial Narrow" w:hAnsi="Arial Narrow" w:cs="MV Boli"/>
              </w:rPr>
              <w:t xml:space="preserve">proposed </w:t>
            </w:r>
            <w:r w:rsidRPr="003768C6">
              <w:rPr>
                <w:rFonts w:ascii="Arial Narrow" w:hAnsi="Arial Narrow" w:cs="MV Boli"/>
              </w:rPr>
              <w:t>change</w:t>
            </w:r>
            <w:r w:rsidR="002478F9">
              <w:rPr>
                <w:rFonts w:ascii="Arial Narrow" w:hAnsi="Arial Narrow" w:cs="MV Boli"/>
              </w:rPr>
              <w:t xml:space="preserve"> to</w:t>
            </w:r>
            <w:r w:rsidRPr="003768C6">
              <w:rPr>
                <w:rFonts w:ascii="Arial Narrow" w:hAnsi="Arial Narrow" w:cs="MV Boli"/>
              </w:rPr>
              <w:t xml:space="preserve"> </w:t>
            </w:r>
            <w:r w:rsidR="00CC2CAE" w:rsidRPr="003768C6">
              <w:rPr>
                <w:rFonts w:ascii="Arial Narrow" w:hAnsi="Arial Narrow" w:cs="MV Boli"/>
              </w:rPr>
              <w:t>post</w:t>
            </w:r>
            <w:r w:rsidR="000A01F5">
              <w:rPr>
                <w:rFonts w:ascii="Arial Narrow" w:hAnsi="Arial Narrow" w:cs="MV Boli"/>
              </w:rPr>
              <w:t>-</w:t>
            </w:r>
            <w:r w:rsidR="00CC2CAE" w:rsidRPr="003768C6">
              <w:rPr>
                <w:rFonts w:ascii="Arial Narrow" w:hAnsi="Arial Narrow" w:cs="MV Boli"/>
              </w:rPr>
              <w:t xml:space="preserve">mining </w:t>
            </w:r>
            <w:r w:rsidRPr="003768C6">
              <w:rPr>
                <w:rFonts w:ascii="Arial Narrow" w:hAnsi="Arial Narrow" w:cs="MV Boli"/>
              </w:rPr>
              <w:t>land use</w:t>
            </w:r>
            <w:r w:rsidR="00C7403D">
              <w:rPr>
                <w:rFonts w:ascii="Arial Narrow" w:hAnsi="Arial Narrow" w:cs="MV Boli"/>
              </w:rPr>
              <w:t xml:space="preserve"> in the box below</w:t>
            </w:r>
            <w:r w:rsidRPr="003768C6">
              <w:rPr>
                <w:rFonts w:ascii="Arial Narrow" w:hAnsi="Arial Narrow" w:cs="MV Boli"/>
              </w:rPr>
              <w:t>.</w:t>
            </w:r>
          </w:p>
          <w:p w14:paraId="6D046F22" w14:textId="1643A9EF" w:rsidR="0066055E" w:rsidRPr="003768C6" w:rsidRDefault="00ED74D1" w:rsidP="002C28F0">
            <w:pPr>
              <w:pStyle w:val="CM77"/>
              <w:spacing w:after="120"/>
              <w:ind w:left="499" w:right="113"/>
              <w:jc w:val="both"/>
            </w:pPr>
            <w:r>
              <w:rPr>
                <w:rFonts w:ascii="Arial Narrow" w:hAnsi="Arial Narrow" w:cs="MV Boli"/>
                <w:i/>
                <w:iCs/>
              </w:rPr>
              <w:t>I</w:t>
            </w:r>
            <w:r w:rsidR="0066055E" w:rsidRPr="00EF41E3">
              <w:rPr>
                <w:rFonts w:ascii="Arial Narrow" w:hAnsi="Arial Narrow" w:cs="MV Boli"/>
                <w:i/>
                <w:iCs/>
              </w:rPr>
              <w:t>f the underlying</w:t>
            </w:r>
            <w:r w:rsidR="00227FC4" w:rsidRPr="00EF41E3">
              <w:rPr>
                <w:rFonts w:ascii="Arial Narrow" w:hAnsi="Arial Narrow" w:cs="MV Boli"/>
                <w:i/>
                <w:iCs/>
              </w:rPr>
              <w:t xml:space="preserve"> </w:t>
            </w:r>
            <w:r w:rsidR="0066055E" w:rsidRPr="00EF41E3">
              <w:rPr>
                <w:rFonts w:ascii="Arial Narrow" w:hAnsi="Arial Narrow" w:cs="MV Boli"/>
                <w:i/>
                <w:iCs/>
              </w:rPr>
              <w:t>/</w:t>
            </w:r>
            <w:r w:rsidR="00227FC4" w:rsidRPr="00EF41E3">
              <w:rPr>
                <w:rFonts w:ascii="Arial Narrow" w:hAnsi="Arial Narrow" w:cs="MV Boli"/>
                <w:i/>
                <w:iCs/>
              </w:rPr>
              <w:t xml:space="preserve"> </w:t>
            </w:r>
            <w:r w:rsidR="0066055E" w:rsidRPr="00EF41E3">
              <w:rPr>
                <w:rFonts w:ascii="Arial Narrow" w:hAnsi="Arial Narrow" w:cs="MV Boli"/>
                <w:i/>
                <w:iCs/>
              </w:rPr>
              <w:t xml:space="preserve">pre-existing land use is expected to change after completion of mining then </w:t>
            </w:r>
            <w:r w:rsidR="005C68BD" w:rsidRPr="00EF41E3">
              <w:rPr>
                <w:rFonts w:ascii="Arial Narrow" w:hAnsi="Arial Narrow" w:cs="MV Boli"/>
                <w:i/>
                <w:iCs/>
              </w:rPr>
              <w:t>e</w:t>
            </w:r>
            <w:r w:rsidR="005C68BD" w:rsidRPr="00EF41E3">
              <w:rPr>
                <w:rFonts w:ascii="Arial Narrow" w:hAnsi="Arial Narrow"/>
                <w:i/>
                <w:iCs/>
              </w:rPr>
              <w:t>ngagement</w:t>
            </w:r>
            <w:r w:rsidR="0066055E" w:rsidRPr="00EF41E3">
              <w:rPr>
                <w:rFonts w:ascii="Arial Narrow" w:hAnsi="Arial Narrow" w:cs="MV Boli"/>
                <w:i/>
                <w:iCs/>
              </w:rPr>
              <w:t xml:space="preserve"> is expected to be conducted with the relevant stakeholders</w:t>
            </w:r>
            <w:r w:rsidR="007B4FB0" w:rsidRPr="00EF41E3">
              <w:rPr>
                <w:rFonts w:ascii="Arial Narrow" w:hAnsi="Arial Narrow" w:cs="MV Boli"/>
                <w:i/>
                <w:iCs/>
              </w:rPr>
              <w:t>, especially the proposed</w:t>
            </w:r>
            <w:r w:rsidR="00227FC4" w:rsidRPr="00EF41E3">
              <w:rPr>
                <w:rFonts w:ascii="Arial Narrow" w:hAnsi="Arial Narrow" w:cs="MV Boli"/>
                <w:i/>
                <w:iCs/>
              </w:rPr>
              <w:t xml:space="preserve"> </w:t>
            </w:r>
            <w:r w:rsidR="003B4C15" w:rsidRPr="00EF41E3">
              <w:rPr>
                <w:rFonts w:ascii="Arial Narrow" w:hAnsi="Arial Narrow" w:cs="MV Boli"/>
                <w:i/>
                <w:iCs/>
              </w:rPr>
              <w:t xml:space="preserve">post-mining </w:t>
            </w:r>
            <w:r w:rsidR="00CB2E97" w:rsidRPr="00EF41E3">
              <w:rPr>
                <w:rFonts w:ascii="Arial Narrow" w:hAnsi="Arial Narrow" w:cs="MV Boli"/>
                <w:i/>
                <w:iCs/>
              </w:rPr>
              <w:t>landowners</w:t>
            </w:r>
            <w:r w:rsidR="0066055E" w:rsidRPr="00EF41E3">
              <w:rPr>
                <w:rFonts w:ascii="Arial Narrow" w:hAnsi="Arial Narrow" w:cs="MV Boli"/>
                <w:i/>
                <w:iCs/>
              </w:rPr>
              <w:t>.</w:t>
            </w:r>
          </w:p>
        </w:tc>
      </w:tr>
      <w:tr w:rsidR="00C7403D" w:rsidRPr="005C0C45" w14:paraId="1588B0F3" w14:textId="77777777" w:rsidTr="005337D8">
        <w:trPr>
          <w:trHeight w:val="20"/>
        </w:trPr>
        <w:tc>
          <w:tcPr>
            <w:tcW w:w="9929" w:type="dxa"/>
            <w:gridSpan w:val="3"/>
            <w:tcBorders>
              <w:bottom w:val="single" w:sz="4" w:space="0" w:color="auto"/>
            </w:tcBorders>
            <w:tcMar>
              <w:top w:w="28" w:type="dxa"/>
              <w:left w:w="28" w:type="dxa"/>
              <w:bottom w:w="0" w:type="dxa"/>
              <w:right w:w="28" w:type="dxa"/>
            </w:tcMar>
          </w:tcPr>
          <w:p w14:paraId="00957D52" w14:textId="77777777" w:rsidR="00C7403D" w:rsidRDefault="00C7403D" w:rsidP="00C7403D">
            <w:pPr>
              <w:pStyle w:val="CM77"/>
              <w:spacing w:after="120"/>
              <w:ind w:left="499" w:right="113"/>
              <w:jc w:val="both"/>
              <w:rPr>
                <w:rFonts w:ascii="Arial Narrow" w:hAnsi="Arial Narrow" w:cs="MV Boli"/>
              </w:rPr>
            </w:pPr>
          </w:p>
          <w:p w14:paraId="0C23C1F5" w14:textId="77777777" w:rsidR="00375D24" w:rsidRDefault="00375D24" w:rsidP="00375D24">
            <w:pPr>
              <w:rPr>
                <w:lang w:eastAsia="en-AU"/>
              </w:rPr>
            </w:pPr>
          </w:p>
          <w:p w14:paraId="3C9AFFA9" w14:textId="77777777" w:rsidR="00375D24" w:rsidRDefault="00375D24" w:rsidP="00375D24">
            <w:pPr>
              <w:rPr>
                <w:lang w:eastAsia="en-AU"/>
              </w:rPr>
            </w:pPr>
          </w:p>
          <w:p w14:paraId="5BA9EC55" w14:textId="77777777" w:rsidR="00AE0424" w:rsidRDefault="00AE0424" w:rsidP="00375D24">
            <w:pPr>
              <w:rPr>
                <w:lang w:eastAsia="en-AU"/>
              </w:rPr>
            </w:pPr>
          </w:p>
          <w:p w14:paraId="43E785BB" w14:textId="77777777" w:rsidR="00AE0424" w:rsidRDefault="00AE0424" w:rsidP="00375D24">
            <w:pPr>
              <w:rPr>
                <w:lang w:eastAsia="en-AU"/>
              </w:rPr>
            </w:pPr>
          </w:p>
          <w:p w14:paraId="05467463" w14:textId="77777777" w:rsidR="00AE0424" w:rsidRDefault="00AE0424" w:rsidP="00375D24">
            <w:pPr>
              <w:rPr>
                <w:lang w:eastAsia="en-AU"/>
              </w:rPr>
            </w:pPr>
          </w:p>
          <w:p w14:paraId="3EA5F702" w14:textId="77777777" w:rsidR="00AE0424" w:rsidRPr="00375D24" w:rsidRDefault="00AE0424" w:rsidP="00375D24">
            <w:pPr>
              <w:rPr>
                <w:lang w:eastAsia="en-AU"/>
              </w:rPr>
            </w:pPr>
          </w:p>
          <w:p w14:paraId="45F9855E" w14:textId="77777777" w:rsidR="004D588D" w:rsidRDefault="004D588D" w:rsidP="004D588D">
            <w:pPr>
              <w:rPr>
                <w:lang w:eastAsia="en-AU"/>
              </w:rPr>
            </w:pPr>
          </w:p>
          <w:p w14:paraId="0CF7B288" w14:textId="77777777" w:rsidR="004D588D" w:rsidRPr="00EF41E3" w:rsidRDefault="004D588D" w:rsidP="00EF41E3">
            <w:pPr>
              <w:rPr>
                <w:lang w:eastAsia="en-AU"/>
              </w:rPr>
            </w:pPr>
          </w:p>
        </w:tc>
      </w:tr>
      <w:tr w:rsidR="00F25546" w:rsidRPr="005C0C45" w14:paraId="188A778E" w14:textId="77777777" w:rsidTr="00C71EBE">
        <w:trPr>
          <w:trHeight w:val="20"/>
        </w:trPr>
        <w:tc>
          <w:tcPr>
            <w:tcW w:w="9929" w:type="dxa"/>
            <w:gridSpan w:val="3"/>
            <w:tcBorders>
              <w:bottom w:val="single" w:sz="4" w:space="0" w:color="auto"/>
            </w:tcBorders>
            <w:tcMar>
              <w:top w:w="28" w:type="dxa"/>
              <w:left w:w="28" w:type="dxa"/>
              <w:bottom w:w="0" w:type="dxa"/>
              <w:right w:w="28" w:type="dxa"/>
            </w:tcMar>
          </w:tcPr>
          <w:p w14:paraId="48DD3262" w14:textId="461AA59B" w:rsidR="00ED74D1" w:rsidRDefault="007B4FB0" w:rsidP="00DD6995">
            <w:pPr>
              <w:pStyle w:val="ListParagraph"/>
              <w:widowControl w:val="0"/>
              <w:numPr>
                <w:ilvl w:val="1"/>
                <w:numId w:val="25"/>
              </w:numPr>
              <w:autoSpaceDE w:val="0"/>
              <w:autoSpaceDN w:val="0"/>
              <w:adjustRightInd w:val="0"/>
              <w:spacing w:after="120"/>
              <w:ind w:left="499" w:right="155"/>
              <w:rPr>
                <w:rFonts w:ascii="Arial Narrow" w:hAnsi="Arial Narrow" w:cs="MV Boli"/>
                <w:sz w:val="20"/>
              </w:rPr>
            </w:pPr>
            <w:r w:rsidRPr="004D588D">
              <w:rPr>
                <w:rFonts w:ascii="Arial Narrow" w:hAnsi="Arial Narrow" w:cs="MV Boli"/>
                <w:b/>
                <w:bCs/>
              </w:rPr>
              <w:t xml:space="preserve">Stakeholder engagement </w:t>
            </w:r>
            <w:r w:rsidR="00475E6D" w:rsidRPr="004D588D">
              <w:rPr>
                <w:rFonts w:ascii="Arial Narrow" w:hAnsi="Arial Narrow" w:cs="MV Boli"/>
                <w:b/>
                <w:bCs/>
              </w:rPr>
              <w:t xml:space="preserve">on mine closure </w:t>
            </w:r>
            <w:r w:rsidR="00AA1F8F">
              <w:rPr>
                <w:rFonts w:ascii="Arial Narrow" w:hAnsi="Arial Narrow" w:cs="MV Boli"/>
                <w:b/>
                <w:bCs/>
              </w:rPr>
              <w:t>related matters (</w:t>
            </w:r>
            <w:r w:rsidR="00ED74D1" w:rsidRPr="004D588D">
              <w:rPr>
                <w:rFonts w:ascii="Arial Narrow" w:hAnsi="Arial Narrow" w:cs="MV Boli"/>
                <w:b/>
                <w:bCs/>
              </w:rPr>
              <w:t>complete the table below</w:t>
            </w:r>
            <w:r w:rsidR="00AA1F8F">
              <w:rPr>
                <w:rFonts w:ascii="Arial Narrow" w:hAnsi="Arial Narrow" w:cs="MV Boli"/>
                <w:b/>
                <w:bCs/>
              </w:rPr>
              <w:t>)</w:t>
            </w:r>
            <w:r w:rsidR="00ED74D1" w:rsidRPr="004D588D">
              <w:rPr>
                <w:rFonts w:ascii="Arial Narrow" w:hAnsi="Arial Narrow" w:cs="MV Boli"/>
                <w:b/>
                <w:bCs/>
              </w:rPr>
              <w:t>.</w:t>
            </w:r>
            <w:r w:rsidR="00475E6D" w:rsidRPr="004D588D">
              <w:rPr>
                <w:rFonts w:ascii="Arial Narrow" w:hAnsi="Arial Narrow" w:cs="MV Boli"/>
                <w:b/>
                <w:bCs/>
              </w:rPr>
              <w:t xml:space="preserve"> </w:t>
            </w:r>
            <w:r w:rsidR="00F25546" w:rsidRPr="004D588D">
              <w:rPr>
                <w:rFonts w:ascii="Arial Narrow" w:hAnsi="Arial Narrow" w:cs="MV Boli"/>
                <w:b/>
                <w:bCs/>
              </w:rPr>
              <w:t xml:space="preserve">List </w:t>
            </w:r>
            <w:r w:rsidR="00475E6D" w:rsidRPr="004D588D">
              <w:rPr>
                <w:rFonts w:ascii="Arial Narrow" w:hAnsi="Arial Narrow" w:cs="MV Boli"/>
                <w:b/>
                <w:bCs/>
              </w:rPr>
              <w:t xml:space="preserve">the </w:t>
            </w:r>
            <w:r w:rsidR="00F25546" w:rsidRPr="004D588D">
              <w:rPr>
                <w:rFonts w:ascii="Arial Narrow" w:hAnsi="Arial Narrow" w:cs="MV Boli"/>
                <w:b/>
                <w:bCs/>
              </w:rPr>
              <w:t>stakeholders</w:t>
            </w:r>
            <w:r w:rsidR="00F34221">
              <w:rPr>
                <w:rFonts w:ascii="Arial Narrow" w:hAnsi="Arial Narrow" w:cs="MV Boli"/>
                <w:b/>
                <w:bCs/>
              </w:rPr>
              <w:t xml:space="preserve"> who are</w:t>
            </w:r>
            <w:r w:rsidR="00F25546" w:rsidRPr="004D588D">
              <w:rPr>
                <w:rFonts w:ascii="Arial Narrow" w:hAnsi="Arial Narrow" w:cs="MV Boli"/>
                <w:b/>
                <w:bCs/>
              </w:rPr>
              <w:t xml:space="preserve"> affected by</w:t>
            </w:r>
            <w:r w:rsidR="00F34221">
              <w:rPr>
                <w:rFonts w:ascii="Arial Narrow" w:hAnsi="Arial Narrow" w:cs="MV Boli"/>
                <w:b/>
                <w:bCs/>
              </w:rPr>
              <w:t>,</w:t>
            </w:r>
            <w:r w:rsidR="00F25546" w:rsidRPr="004D588D">
              <w:rPr>
                <w:rFonts w:ascii="Arial Narrow" w:hAnsi="Arial Narrow" w:cs="MV Boli"/>
                <w:b/>
                <w:bCs/>
              </w:rPr>
              <w:t xml:space="preserve"> </w:t>
            </w:r>
            <w:r w:rsidR="00AA1F8F">
              <w:rPr>
                <w:rFonts w:ascii="Arial Narrow" w:hAnsi="Arial Narrow" w:cs="MV Boli"/>
                <w:b/>
                <w:bCs/>
              </w:rPr>
              <w:t>or have an interest in</w:t>
            </w:r>
            <w:r w:rsidR="00F34221">
              <w:rPr>
                <w:rFonts w:ascii="Arial Narrow" w:hAnsi="Arial Narrow" w:cs="MV Boli"/>
                <w:b/>
                <w:bCs/>
              </w:rPr>
              <w:t>,</w:t>
            </w:r>
            <w:r w:rsidR="00AA1F8F">
              <w:rPr>
                <w:rFonts w:ascii="Arial Narrow" w:hAnsi="Arial Narrow" w:cs="MV Boli"/>
                <w:b/>
                <w:bCs/>
              </w:rPr>
              <w:t xml:space="preserve"> </w:t>
            </w:r>
            <w:r w:rsidR="00F25546" w:rsidRPr="004D588D">
              <w:rPr>
                <w:rFonts w:ascii="Arial Narrow" w:hAnsi="Arial Narrow" w:cs="MV Boli"/>
                <w:b/>
                <w:bCs/>
              </w:rPr>
              <w:t xml:space="preserve">rehabilitation </w:t>
            </w:r>
            <w:r w:rsidR="00914B2D">
              <w:rPr>
                <w:rFonts w:ascii="Arial Narrow" w:hAnsi="Arial Narrow" w:cs="MV Boli"/>
                <w:b/>
                <w:bCs/>
              </w:rPr>
              <w:t>and</w:t>
            </w:r>
            <w:r w:rsidR="00F25546" w:rsidRPr="004D588D">
              <w:rPr>
                <w:rFonts w:ascii="Arial Narrow" w:hAnsi="Arial Narrow" w:cs="MV Boli"/>
                <w:b/>
                <w:bCs/>
              </w:rPr>
              <w:t xml:space="preserve"> closure </w:t>
            </w:r>
            <w:r w:rsidR="00AA1F8F">
              <w:rPr>
                <w:rFonts w:ascii="Arial Narrow" w:hAnsi="Arial Narrow" w:cs="MV Boli"/>
                <w:b/>
                <w:bCs/>
              </w:rPr>
              <w:t>of the mining project</w:t>
            </w:r>
            <w:r w:rsidR="00F34221">
              <w:rPr>
                <w:rFonts w:ascii="Arial Narrow" w:hAnsi="Arial Narrow" w:cs="MV Boli"/>
                <w:b/>
                <w:bCs/>
              </w:rPr>
              <w:t>,</w:t>
            </w:r>
            <w:r w:rsidR="00AA1F8F">
              <w:rPr>
                <w:rFonts w:ascii="Arial Narrow" w:hAnsi="Arial Narrow" w:cs="MV Boli"/>
                <w:b/>
                <w:bCs/>
              </w:rPr>
              <w:t xml:space="preserve"> </w:t>
            </w:r>
            <w:r w:rsidR="00F25546" w:rsidRPr="004D588D">
              <w:rPr>
                <w:rFonts w:ascii="Arial Narrow" w:hAnsi="Arial Narrow" w:cs="MV Boli"/>
                <w:b/>
                <w:bCs/>
              </w:rPr>
              <w:t xml:space="preserve">and </w:t>
            </w:r>
            <w:r w:rsidR="003B4C15" w:rsidRPr="004D588D">
              <w:rPr>
                <w:rFonts w:ascii="Arial Narrow" w:hAnsi="Arial Narrow" w:cs="MV Boli"/>
                <w:b/>
                <w:bCs/>
              </w:rPr>
              <w:t xml:space="preserve">the </w:t>
            </w:r>
            <w:r w:rsidR="00567AE4" w:rsidRPr="004D588D">
              <w:rPr>
                <w:rFonts w:ascii="Arial Narrow" w:hAnsi="Arial Narrow" w:cs="MV Boli"/>
                <w:b/>
                <w:bCs/>
              </w:rPr>
              <w:t>engagement</w:t>
            </w:r>
            <w:r w:rsidR="00F25546" w:rsidRPr="004D588D">
              <w:rPr>
                <w:rFonts w:ascii="Arial Narrow" w:hAnsi="Arial Narrow" w:cs="MV Boli"/>
                <w:b/>
                <w:bCs/>
              </w:rPr>
              <w:t xml:space="preserve"> undertaken to date.</w:t>
            </w:r>
            <w:r w:rsidR="00F94599" w:rsidRPr="00ED74D1">
              <w:rPr>
                <w:rFonts w:ascii="Arial Narrow" w:hAnsi="Arial Narrow" w:cs="MV Boli"/>
              </w:rPr>
              <w:t xml:space="preserve"> </w:t>
            </w:r>
          </w:p>
          <w:p w14:paraId="63E663AB" w14:textId="618D2D4B" w:rsidR="00F25546" w:rsidRPr="003768C6" w:rsidRDefault="00ED74D1" w:rsidP="002C28F0">
            <w:pPr>
              <w:pStyle w:val="CM77"/>
              <w:spacing w:after="120"/>
              <w:ind w:left="499" w:right="153"/>
              <w:jc w:val="both"/>
              <w:rPr>
                <w:rFonts w:eastAsia="MS Mincho"/>
                <w:shd w:val="pct10" w:color="000000" w:themeColor="text1" w:fill="auto"/>
              </w:rPr>
            </w:pPr>
            <w:r w:rsidRPr="004D588D">
              <w:rPr>
                <w:rFonts w:ascii="Arial Narrow" w:hAnsi="Arial Narrow" w:cs="MV Boli"/>
              </w:rPr>
              <w:t>E</w:t>
            </w:r>
            <w:r w:rsidR="00F94599" w:rsidRPr="004D588D">
              <w:rPr>
                <w:rFonts w:ascii="Arial Narrow" w:hAnsi="Arial Narrow" w:cs="MV Boli"/>
              </w:rPr>
              <w:t xml:space="preserve">ngagement must be two-way and regular. Discussion topics should include </w:t>
            </w:r>
            <w:r w:rsidR="000066F8" w:rsidRPr="004D588D">
              <w:rPr>
                <w:rFonts w:ascii="Arial Narrow" w:hAnsi="Arial Narrow" w:cs="MV Boli"/>
              </w:rPr>
              <w:t xml:space="preserve">[as a minimum] </w:t>
            </w:r>
            <w:r w:rsidR="00F94599" w:rsidRPr="004D588D">
              <w:rPr>
                <w:rFonts w:ascii="Arial Narrow" w:hAnsi="Arial Narrow" w:cs="MV Boli"/>
              </w:rPr>
              <w:t xml:space="preserve">closure and rehabilitation, the </w:t>
            </w:r>
            <w:r w:rsidR="00B93772">
              <w:rPr>
                <w:rFonts w:ascii="Arial Narrow" w:hAnsi="Arial Narrow" w:cs="MV Boli"/>
              </w:rPr>
              <w:t xml:space="preserve">proposed </w:t>
            </w:r>
            <w:r w:rsidR="00F94599" w:rsidRPr="004D588D">
              <w:rPr>
                <w:rFonts w:ascii="Arial Narrow" w:hAnsi="Arial Narrow" w:cs="MV Boli"/>
              </w:rPr>
              <w:t>post-mining land use</w:t>
            </w:r>
            <w:r w:rsidR="00087A21" w:rsidRPr="004D588D">
              <w:rPr>
                <w:rFonts w:ascii="Arial Narrow" w:hAnsi="Arial Narrow" w:cs="MV Boli"/>
              </w:rPr>
              <w:t>(</w:t>
            </w:r>
            <w:r w:rsidR="00F94599" w:rsidRPr="004D588D">
              <w:rPr>
                <w:rFonts w:ascii="Arial Narrow" w:hAnsi="Arial Narrow" w:cs="MV Boli"/>
              </w:rPr>
              <w:t>s</w:t>
            </w:r>
            <w:r w:rsidR="00087A21" w:rsidRPr="004D588D">
              <w:rPr>
                <w:rFonts w:ascii="Arial Narrow" w:hAnsi="Arial Narrow" w:cs="MV Boli"/>
              </w:rPr>
              <w:t>)</w:t>
            </w:r>
            <w:r w:rsidR="000F03EB" w:rsidRPr="004D588D">
              <w:rPr>
                <w:rFonts w:ascii="Arial Narrow" w:hAnsi="Arial Narrow" w:cs="MV Boli"/>
              </w:rPr>
              <w:t xml:space="preserve">, </w:t>
            </w:r>
            <w:r w:rsidR="00475E6D" w:rsidRPr="004D588D">
              <w:rPr>
                <w:rFonts w:ascii="Arial Narrow" w:hAnsi="Arial Narrow" w:cs="MV Boli"/>
              </w:rPr>
              <w:t xml:space="preserve">completion </w:t>
            </w:r>
            <w:r w:rsidR="000F03EB" w:rsidRPr="004D588D">
              <w:rPr>
                <w:rFonts w:ascii="Arial Narrow" w:hAnsi="Arial Narrow" w:cs="MV Boli"/>
              </w:rPr>
              <w:t>criteria</w:t>
            </w:r>
            <w:r w:rsidR="00F94599" w:rsidRPr="004D588D">
              <w:rPr>
                <w:rFonts w:ascii="Arial Narrow" w:hAnsi="Arial Narrow" w:cs="MV Boli"/>
              </w:rPr>
              <w:t xml:space="preserve"> and </w:t>
            </w:r>
            <w:r w:rsidR="000F03EB" w:rsidRPr="004D588D">
              <w:rPr>
                <w:rFonts w:ascii="Arial Narrow" w:hAnsi="Arial Narrow" w:cs="MV Boli"/>
              </w:rPr>
              <w:t>rehabilitation monitoring results.</w:t>
            </w:r>
            <w:r w:rsidR="004D588D">
              <w:rPr>
                <w:rFonts w:ascii="Arial Narrow" w:hAnsi="Arial Narrow" w:cs="MV Boli"/>
              </w:rPr>
              <w:t xml:space="preserve"> Common examples of key stakeholders include </w:t>
            </w:r>
            <w:r w:rsidR="00B93772">
              <w:rPr>
                <w:rFonts w:ascii="Arial Narrow" w:hAnsi="Arial Narrow" w:cs="MV Boli"/>
              </w:rPr>
              <w:t xml:space="preserve">regulatory agencies (e.g. </w:t>
            </w:r>
            <w:r w:rsidR="00D3492E">
              <w:rPr>
                <w:rFonts w:ascii="Arial Narrow" w:hAnsi="Arial Narrow" w:cs="MV Boli"/>
              </w:rPr>
              <w:t xml:space="preserve">Department of Biodiversity, Conservation and </w:t>
            </w:r>
            <w:r w:rsidR="00D3492E" w:rsidRPr="00A63695">
              <w:rPr>
                <w:rFonts w:ascii="Arial Narrow" w:hAnsi="Arial Narrow" w:cs="MV Boli"/>
              </w:rPr>
              <w:t>Attractions where located within DBCA managed land)</w:t>
            </w:r>
            <w:r w:rsidR="00B93772">
              <w:rPr>
                <w:rFonts w:ascii="Arial Narrow" w:hAnsi="Arial Narrow" w:cs="MV Boli"/>
              </w:rPr>
              <w:t xml:space="preserve">, </w:t>
            </w:r>
            <w:r w:rsidR="004D588D">
              <w:rPr>
                <w:rFonts w:ascii="Arial Narrow" w:hAnsi="Arial Narrow" w:cs="MV Boli"/>
              </w:rPr>
              <w:t xml:space="preserve">pastoral lease holder, </w:t>
            </w:r>
            <w:r w:rsidR="00D3492E">
              <w:rPr>
                <w:rFonts w:ascii="Arial Narrow" w:hAnsi="Arial Narrow" w:cs="MV Boli"/>
              </w:rPr>
              <w:t xml:space="preserve">and </w:t>
            </w:r>
            <w:r w:rsidR="004D588D">
              <w:rPr>
                <w:rFonts w:ascii="Arial Narrow" w:hAnsi="Arial Narrow" w:cs="MV Boli"/>
              </w:rPr>
              <w:t>Traditional Owners/Native Title Group</w:t>
            </w:r>
            <w:r w:rsidR="00D3492E">
              <w:rPr>
                <w:rFonts w:ascii="Arial Narrow" w:hAnsi="Arial Narrow" w:cs="MV Boli"/>
              </w:rPr>
              <w:t>.</w:t>
            </w:r>
          </w:p>
        </w:tc>
      </w:tr>
    </w:tbl>
    <w:tbl>
      <w:tblPr>
        <w:tblW w:w="9929"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6"/>
        <w:gridCol w:w="1986"/>
        <w:gridCol w:w="1986"/>
        <w:gridCol w:w="1986"/>
      </w:tblGrid>
      <w:tr w:rsidR="004D588D" w14:paraId="4B2D0123" w14:textId="77777777" w:rsidTr="00DF738B">
        <w:trPr>
          <w:trHeight w:val="171"/>
        </w:trPr>
        <w:tc>
          <w:tcPr>
            <w:tcW w:w="1985" w:type="dxa"/>
            <w:shd w:val="clear" w:color="auto" w:fill="943634" w:themeFill="accent2" w:themeFillShade="BF"/>
            <w:tcMar>
              <w:top w:w="28" w:type="dxa"/>
              <w:left w:w="28" w:type="dxa"/>
              <w:bottom w:w="0" w:type="dxa"/>
              <w:right w:w="28" w:type="dxa"/>
            </w:tcMar>
            <w:vAlign w:val="center"/>
          </w:tcPr>
          <w:p w14:paraId="6696904B" w14:textId="77777777" w:rsidR="004D588D" w:rsidRDefault="004D588D" w:rsidP="00A31F0B">
            <w:pPr>
              <w:pStyle w:val="CM77"/>
              <w:spacing w:after="120"/>
              <w:rPr>
                <w:rStyle w:val="ui-provider"/>
                <w:rFonts w:ascii="Arial Narrow" w:hAnsi="Arial Narrow" w:cs="Arial"/>
                <w:b/>
                <w:bCs/>
                <w:color w:val="FFFFFF"/>
                <w:szCs w:val="20"/>
                <w:lang w:eastAsia="en-US"/>
              </w:rPr>
            </w:pPr>
            <w:r>
              <w:rPr>
                <w:rStyle w:val="ui-provider"/>
                <w:rFonts w:ascii="Arial Narrow" w:hAnsi="Arial Narrow" w:cs="Arial"/>
                <w:b/>
                <w:bCs/>
                <w:color w:val="FFFFFF"/>
              </w:rPr>
              <w:lastRenderedPageBreak/>
              <w:t xml:space="preserve">Date of engagement </w:t>
            </w:r>
          </w:p>
        </w:tc>
        <w:tc>
          <w:tcPr>
            <w:tcW w:w="1986" w:type="dxa"/>
            <w:shd w:val="clear" w:color="auto" w:fill="943634" w:themeFill="accent2" w:themeFillShade="BF"/>
            <w:vAlign w:val="center"/>
          </w:tcPr>
          <w:p w14:paraId="392A7566" w14:textId="77777777" w:rsidR="004D588D" w:rsidRDefault="004D588D" w:rsidP="00A31F0B">
            <w:pPr>
              <w:pStyle w:val="CM77"/>
              <w:spacing w:after="120"/>
              <w:rPr>
                <w:rStyle w:val="ui-provider"/>
                <w:rFonts w:ascii="Arial Narrow" w:hAnsi="Arial Narrow" w:cs="Arial"/>
                <w:b/>
                <w:bCs/>
                <w:color w:val="FFFFFF"/>
                <w:szCs w:val="20"/>
                <w:lang w:eastAsia="en-US"/>
              </w:rPr>
            </w:pPr>
            <w:r>
              <w:rPr>
                <w:rStyle w:val="ui-provider"/>
                <w:rFonts w:ascii="Arial Narrow" w:hAnsi="Arial Narrow" w:cs="Arial"/>
                <w:b/>
                <w:bCs/>
                <w:color w:val="FFFFFF"/>
              </w:rPr>
              <w:t>Stakeholder</w:t>
            </w:r>
          </w:p>
        </w:tc>
        <w:tc>
          <w:tcPr>
            <w:tcW w:w="1986" w:type="dxa"/>
            <w:shd w:val="clear" w:color="auto" w:fill="943634" w:themeFill="accent2" w:themeFillShade="BF"/>
            <w:vAlign w:val="center"/>
          </w:tcPr>
          <w:p w14:paraId="2CE68FF7" w14:textId="77777777" w:rsidR="004D588D" w:rsidRDefault="004D588D" w:rsidP="00A31F0B">
            <w:pPr>
              <w:pStyle w:val="CM77"/>
              <w:spacing w:after="120"/>
              <w:rPr>
                <w:rStyle w:val="ui-provider"/>
                <w:rFonts w:ascii="Arial Narrow" w:hAnsi="Arial Narrow" w:cs="Arial"/>
                <w:b/>
                <w:bCs/>
                <w:color w:val="FFFFFF"/>
                <w:szCs w:val="20"/>
                <w:lang w:eastAsia="en-US"/>
              </w:rPr>
            </w:pPr>
            <w:r>
              <w:rPr>
                <w:rStyle w:val="ui-provider"/>
                <w:rFonts w:ascii="Arial Narrow" w:hAnsi="Arial Narrow" w:cs="Arial"/>
                <w:b/>
                <w:bCs/>
                <w:color w:val="FFFFFF"/>
              </w:rPr>
              <w:t>Description of items discussed</w:t>
            </w:r>
          </w:p>
        </w:tc>
        <w:tc>
          <w:tcPr>
            <w:tcW w:w="1986" w:type="dxa"/>
            <w:shd w:val="clear" w:color="auto" w:fill="943634" w:themeFill="accent2" w:themeFillShade="BF"/>
            <w:vAlign w:val="center"/>
          </w:tcPr>
          <w:p w14:paraId="242DBC44" w14:textId="77777777" w:rsidR="004D588D" w:rsidRDefault="004D588D" w:rsidP="00A31F0B">
            <w:pPr>
              <w:pStyle w:val="CM77"/>
              <w:spacing w:after="120"/>
              <w:rPr>
                <w:rStyle w:val="ui-provider"/>
                <w:rFonts w:ascii="Arial Narrow" w:hAnsi="Arial Narrow" w:cs="Arial"/>
                <w:b/>
                <w:bCs/>
                <w:color w:val="FFFFFF"/>
                <w:szCs w:val="20"/>
                <w:lang w:eastAsia="en-US"/>
              </w:rPr>
            </w:pPr>
            <w:r>
              <w:rPr>
                <w:rStyle w:val="ui-provider"/>
                <w:rFonts w:ascii="Arial Narrow" w:hAnsi="Arial Narrow" w:cs="Arial"/>
                <w:b/>
                <w:bCs/>
                <w:color w:val="FFFFFF"/>
              </w:rPr>
              <w:t xml:space="preserve">Stakeholder comments or issues raised </w:t>
            </w:r>
          </w:p>
        </w:tc>
        <w:tc>
          <w:tcPr>
            <w:tcW w:w="1986" w:type="dxa"/>
            <w:shd w:val="clear" w:color="auto" w:fill="943634" w:themeFill="accent2" w:themeFillShade="BF"/>
            <w:vAlign w:val="center"/>
          </w:tcPr>
          <w:p w14:paraId="099C45C3" w14:textId="77777777" w:rsidR="004D588D" w:rsidRDefault="004D588D" w:rsidP="00A31F0B">
            <w:pPr>
              <w:pStyle w:val="CM77"/>
              <w:spacing w:after="120"/>
              <w:rPr>
                <w:rStyle w:val="ui-provider"/>
                <w:rFonts w:ascii="Arial Narrow" w:hAnsi="Arial Narrow" w:cs="Arial"/>
                <w:b/>
                <w:bCs/>
                <w:color w:val="FFFFFF"/>
                <w:szCs w:val="20"/>
                <w:lang w:eastAsia="en-US"/>
              </w:rPr>
            </w:pPr>
            <w:r>
              <w:rPr>
                <w:rStyle w:val="ui-provider"/>
                <w:rFonts w:ascii="Arial Narrow" w:hAnsi="Arial Narrow" w:cs="Arial"/>
                <w:b/>
                <w:bCs/>
                <w:color w:val="FFFFFF"/>
              </w:rPr>
              <w:t xml:space="preserve">Applicant response and/or resolution </w:t>
            </w:r>
          </w:p>
        </w:tc>
      </w:tr>
      <w:tr w:rsidR="004D588D" w14:paraId="3D40DD09" w14:textId="77777777" w:rsidTr="00AE0424">
        <w:trPr>
          <w:trHeight w:val="671"/>
        </w:trPr>
        <w:tc>
          <w:tcPr>
            <w:tcW w:w="1985" w:type="dxa"/>
            <w:tcMar>
              <w:top w:w="28" w:type="dxa"/>
              <w:left w:w="28" w:type="dxa"/>
              <w:bottom w:w="0" w:type="dxa"/>
              <w:right w:w="28" w:type="dxa"/>
            </w:tcMar>
          </w:tcPr>
          <w:p w14:paraId="18917781" w14:textId="4FE4CDD4" w:rsidR="004D588D" w:rsidRDefault="004D588D" w:rsidP="00A31F0B">
            <w:pPr>
              <w:pStyle w:val="CM77"/>
              <w:spacing w:after="120"/>
              <w:jc w:val="center"/>
              <w:rPr>
                <w:rStyle w:val="ui-provider"/>
                <w:rFonts w:ascii="Arial Narrow" w:hAnsi="Arial Narrow" w:cs="Arial"/>
                <w:color w:val="939393"/>
                <w:szCs w:val="20"/>
                <w:lang w:eastAsia="en-US"/>
              </w:rPr>
            </w:pPr>
          </w:p>
        </w:tc>
        <w:tc>
          <w:tcPr>
            <w:tcW w:w="1986" w:type="dxa"/>
          </w:tcPr>
          <w:p w14:paraId="1FA256E6" w14:textId="11B46073" w:rsidR="004D588D" w:rsidRDefault="004D588D" w:rsidP="00A31F0B">
            <w:pPr>
              <w:pStyle w:val="CM77"/>
              <w:spacing w:after="120"/>
              <w:rPr>
                <w:rStyle w:val="ui-provider"/>
                <w:rFonts w:ascii="Arial Narrow" w:hAnsi="Arial Narrow" w:cs="Arial"/>
                <w:color w:val="939393"/>
                <w:szCs w:val="20"/>
                <w:lang w:eastAsia="en-US"/>
              </w:rPr>
            </w:pPr>
          </w:p>
        </w:tc>
        <w:tc>
          <w:tcPr>
            <w:tcW w:w="1986" w:type="dxa"/>
          </w:tcPr>
          <w:p w14:paraId="31EC7086" w14:textId="1981555C" w:rsidR="004D588D" w:rsidRDefault="004D588D" w:rsidP="00A31F0B">
            <w:pPr>
              <w:pStyle w:val="CM77"/>
              <w:spacing w:after="120"/>
              <w:rPr>
                <w:rStyle w:val="ui-provider"/>
                <w:rFonts w:ascii="Arial Narrow" w:hAnsi="Arial Narrow" w:cs="Arial"/>
                <w:color w:val="939393"/>
                <w:szCs w:val="20"/>
                <w:lang w:eastAsia="en-US"/>
              </w:rPr>
            </w:pPr>
          </w:p>
        </w:tc>
        <w:tc>
          <w:tcPr>
            <w:tcW w:w="1986" w:type="dxa"/>
          </w:tcPr>
          <w:p w14:paraId="56A59CA5" w14:textId="7062CDE2" w:rsidR="004D588D" w:rsidRDefault="004D588D" w:rsidP="00A31F0B">
            <w:pPr>
              <w:pStyle w:val="CM77"/>
              <w:spacing w:after="120"/>
              <w:rPr>
                <w:rStyle w:val="ui-provider"/>
                <w:rFonts w:ascii="Arial Narrow" w:hAnsi="Arial Narrow" w:cs="Arial"/>
                <w:color w:val="939393"/>
                <w:szCs w:val="20"/>
                <w:lang w:eastAsia="en-US"/>
              </w:rPr>
            </w:pPr>
          </w:p>
        </w:tc>
        <w:tc>
          <w:tcPr>
            <w:tcW w:w="1986" w:type="dxa"/>
          </w:tcPr>
          <w:p w14:paraId="2A774939" w14:textId="281608F8" w:rsidR="004D588D" w:rsidRDefault="004D588D" w:rsidP="00A31F0B">
            <w:pPr>
              <w:pStyle w:val="CM77"/>
              <w:spacing w:after="120"/>
              <w:rPr>
                <w:rStyle w:val="ui-provider"/>
                <w:rFonts w:ascii="Arial Narrow" w:hAnsi="Arial Narrow" w:cs="Arial"/>
                <w:color w:val="939393"/>
                <w:szCs w:val="20"/>
                <w:lang w:eastAsia="en-US"/>
              </w:rPr>
            </w:pPr>
          </w:p>
        </w:tc>
      </w:tr>
      <w:tr w:rsidR="004D588D" w14:paraId="06B6DD88" w14:textId="77777777" w:rsidTr="00AE0424">
        <w:trPr>
          <w:trHeight w:val="688"/>
        </w:trPr>
        <w:tc>
          <w:tcPr>
            <w:tcW w:w="1985" w:type="dxa"/>
            <w:tcMar>
              <w:top w:w="28" w:type="dxa"/>
              <w:left w:w="28" w:type="dxa"/>
              <w:bottom w:w="0" w:type="dxa"/>
              <w:right w:w="28" w:type="dxa"/>
            </w:tcMar>
            <w:vAlign w:val="center"/>
          </w:tcPr>
          <w:p w14:paraId="7C6C6720" w14:textId="77777777" w:rsidR="004D588D" w:rsidRDefault="004D588D" w:rsidP="00A31F0B">
            <w:pPr>
              <w:pStyle w:val="CM77"/>
              <w:spacing w:after="120"/>
              <w:ind w:left="420"/>
              <w:jc w:val="both"/>
              <w:rPr>
                <w:rStyle w:val="ui-provider"/>
                <w:rFonts w:ascii="Arial Narrow" w:hAnsi="Arial Narrow" w:cs="Arial"/>
                <w:b/>
                <w:bCs/>
                <w:szCs w:val="20"/>
                <w:lang w:eastAsia="en-US"/>
              </w:rPr>
            </w:pPr>
          </w:p>
        </w:tc>
        <w:tc>
          <w:tcPr>
            <w:tcW w:w="1986" w:type="dxa"/>
            <w:vAlign w:val="center"/>
          </w:tcPr>
          <w:p w14:paraId="65BD340E" w14:textId="77777777" w:rsidR="004D588D" w:rsidRDefault="004D588D" w:rsidP="00A31F0B">
            <w:pPr>
              <w:pStyle w:val="CM77"/>
              <w:spacing w:after="120"/>
              <w:ind w:left="420"/>
              <w:jc w:val="both"/>
              <w:rPr>
                <w:rStyle w:val="ui-provider"/>
                <w:rFonts w:ascii="Arial Narrow" w:hAnsi="Arial Narrow" w:cs="Arial"/>
                <w:b/>
                <w:bCs/>
                <w:szCs w:val="20"/>
                <w:lang w:eastAsia="en-US"/>
              </w:rPr>
            </w:pPr>
          </w:p>
        </w:tc>
        <w:tc>
          <w:tcPr>
            <w:tcW w:w="1986" w:type="dxa"/>
            <w:vAlign w:val="center"/>
          </w:tcPr>
          <w:p w14:paraId="2682D9A0" w14:textId="77777777" w:rsidR="004D588D" w:rsidRDefault="004D588D" w:rsidP="00A31F0B">
            <w:pPr>
              <w:pStyle w:val="CM77"/>
              <w:spacing w:after="120"/>
              <w:ind w:left="420"/>
              <w:jc w:val="both"/>
              <w:rPr>
                <w:rStyle w:val="ui-provider"/>
                <w:rFonts w:ascii="Arial Narrow" w:hAnsi="Arial Narrow" w:cs="Arial"/>
                <w:b/>
                <w:bCs/>
                <w:szCs w:val="20"/>
                <w:lang w:eastAsia="en-US"/>
              </w:rPr>
            </w:pPr>
          </w:p>
        </w:tc>
        <w:tc>
          <w:tcPr>
            <w:tcW w:w="1986" w:type="dxa"/>
            <w:vAlign w:val="center"/>
          </w:tcPr>
          <w:p w14:paraId="04E38F1E" w14:textId="77777777" w:rsidR="004D588D" w:rsidRDefault="004D588D" w:rsidP="00A31F0B">
            <w:pPr>
              <w:pStyle w:val="CM77"/>
              <w:spacing w:after="120"/>
              <w:ind w:left="420"/>
              <w:jc w:val="both"/>
              <w:rPr>
                <w:rStyle w:val="ui-provider"/>
                <w:rFonts w:ascii="Arial Narrow" w:hAnsi="Arial Narrow" w:cs="Arial"/>
                <w:b/>
                <w:bCs/>
                <w:szCs w:val="20"/>
                <w:lang w:eastAsia="en-US"/>
              </w:rPr>
            </w:pPr>
          </w:p>
        </w:tc>
        <w:tc>
          <w:tcPr>
            <w:tcW w:w="1986" w:type="dxa"/>
            <w:vAlign w:val="center"/>
          </w:tcPr>
          <w:p w14:paraId="28F62A05" w14:textId="77777777" w:rsidR="004D588D" w:rsidRDefault="004D588D" w:rsidP="00A31F0B">
            <w:pPr>
              <w:pStyle w:val="CM77"/>
              <w:spacing w:after="120"/>
              <w:ind w:left="420"/>
              <w:jc w:val="both"/>
              <w:rPr>
                <w:rStyle w:val="ui-provider"/>
                <w:rFonts w:ascii="Arial Narrow" w:hAnsi="Arial Narrow" w:cs="Arial"/>
                <w:b/>
                <w:bCs/>
                <w:szCs w:val="20"/>
                <w:lang w:eastAsia="en-US"/>
              </w:rPr>
            </w:pPr>
          </w:p>
        </w:tc>
      </w:tr>
      <w:tr w:rsidR="00AE0424" w14:paraId="09D7CB67" w14:textId="77777777" w:rsidTr="00AE0424">
        <w:trPr>
          <w:trHeight w:val="684"/>
        </w:trPr>
        <w:tc>
          <w:tcPr>
            <w:tcW w:w="1985" w:type="dxa"/>
            <w:tcMar>
              <w:top w:w="28" w:type="dxa"/>
              <w:left w:w="28" w:type="dxa"/>
              <w:bottom w:w="0" w:type="dxa"/>
              <w:right w:w="28" w:type="dxa"/>
            </w:tcMar>
            <w:vAlign w:val="center"/>
          </w:tcPr>
          <w:p w14:paraId="1CDD3EBE" w14:textId="77777777" w:rsidR="00AE0424" w:rsidRDefault="00AE0424" w:rsidP="00A31F0B">
            <w:pPr>
              <w:pStyle w:val="CM77"/>
              <w:spacing w:after="120"/>
              <w:ind w:left="420"/>
              <w:jc w:val="both"/>
              <w:rPr>
                <w:rStyle w:val="ui-provider"/>
                <w:rFonts w:ascii="Arial Narrow" w:hAnsi="Arial Narrow" w:cs="Arial"/>
                <w:b/>
                <w:bCs/>
                <w:szCs w:val="20"/>
                <w:lang w:eastAsia="en-US"/>
              </w:rPr>
            </w:pPr>
          </w:p>
        </w:tc>
        <w:tc>
          <w:tcPr>
            <w:tcW w:w="1986" w:type="dxa"/>
            <w:vAlign w:val="center"/>
          </w:tcPr>
          <w:p w14:paraId="6EBCBFFC" w14:textId="77777777" w:rsidR="00AE0424" w:rsidRDefault="00AE0424" w:rsidP="00A31F0B">
            <w:pPr>
              <w:pStyle w:val="CM77"/>
              <w:spacing w:after="120"/>
              <w:ind w:left="420"/>
              <w:jc w:val="both"/>
              <w:rPr>
                <w:rStyle w:val="ui-provider"/>
                <w:rFonts w:ascii="Arial Narrow" w:hAnsi="Arial Narrow" w:cs="Arial"/>
                <w:b/>
                <w:bCs/>
                <w:szCs w:val="20"/>
                <w:lang w:eastAsia="en-US"/>
              </w:rPr>
            </w:pPr>
          </w:p>
        </w:tc>
        <w:tc>
          <w:tcPr>
            <w:tcW w:w="1986" w:type="dxa"/>
            <w:vAlign w:val="center"/>
          </w:tcPr>
          <w:p w14:paraId="5A1E12E4" w14:textId="77777777" w:rsidR="00AE0424" w:rsidRDefault="00AE0424" w:rsidP="00A31F0B">
            <w:pPr>
              <w:pStyle w:val="CM77"/>
              <w:spacing w:after="120"/>
              <w:ind w:left="420"/>
              <w:jc w:val="both"/>
              <w:rPr>
                <w:rStyle w:val="ui-provider"/>
                <w:rFonts w:ascii="Arial Narrow" w:hAnsi="Arial Narrow" w:cs="Arial"/>
                <w:b/>
                <w:bCs/>
                <w:szCs w:val="20"/>
                <w:lang w:eastAsia="en-US"/>
              </w:rPr>
            </w:pPr>
          </w:p>
        </w:tc>
        <w:tc>
          <w:tcPr>
            <w:tcW w:w="1986" w:type="dxa"/>
            <w:vAlign w:val="center"/>
          </w:tcPr>
          <w:p w14:paraId="4EC7A7D8" w14:textId="77777777" w:rsidR="00AE0424" w:rsidRDefault="00AE0424" w:rsidP="00A31F0B">
            <w:pPr>
              <w:pStyle w:val="CM77"/>
              <w:spacing w:after="120"/>
              <w:ind w:left="420"/>
              <w:jc w:val="both"/>
              <w:rPr>
                <w:rStyle w:val="ui-provider"/>
                <w:rFonts w:ascii="Arial Narrow" w:hAnsi="Arial Narrow" w:cs="Arial"/>
                <w:b/>
                <w:bCs/>
                <w:szCs w:val="20"/>
                <w:lang w:eastAsia="en-US"/>
              </w:rPr>
            </w:pPr>
          </w:p>
        </w:tc>
        <w:tc>
          <w:tcPr>
            <w:tcW w:w="1986" w:type="dxa"/>
            <w:vAlign w:val="center"/>
          </w:tcPr>
          <w:p w14:paraId="5C7EDC57" w14:textId="77777777" w:rsidR="00AE0424" w:rsidRDefault="00AE0424" w:rsidP="00A31F0B">
            <w:pPr>
              <w:pStyle w:val="CM77"/>
              <w:spacing w:after="120"/>
              <w:ind w:left="420"/>
              <w:jc w:val="both"/>
              <w:rPr>
                <w:rStyle w:val="ui-provider"/>
                <w:rFonts w:ascii="Arial Narrow" w:hAnsi="Arial Narrow" w:cs="Arial"/>
                <w:b/>
                <w:bCs/>
                <w:szCs w:val="20"/>
                <w:lang w:eastAsia="en-US"/>
              </w:rPr>
            </w:pPr>
          </w:p>
        </w:tc>
      </w:tr>
      <w:tr w:rsidR="00AE0424" w14:paraId="05A17DC6" w14:textId="77777777" w:rsidTr="00AE0424">
        <w:trPr>
          <w:trHeight w:val="654"/>
        </w:trPr>
        <w:tc>
          <w:tcPr>
            <w:tcW w:w="1985" w:type="dxa"/>
            <w:tcMar>
              <w:top w:w="28" w:type="dxa"/>
              <w:left w:w="28" w:type="dxa"/>
              <w:bottom w:w="0" w:type="dxa"/>
              <w:right w:w="28" w:type="dxa"/>
            </w:tcMar>
            <w:vAlign w:val="center"/>
          </w:tcPr>
          <w:p w14:paraId="224C620A" w14:textId="77777777" w:rsidR="00AE0424" w:rsidRDefault="00AE0424" w:rsidP="00A31F0B">
            <w:pPr>
              <w:pStyle w:val="CM77"/>
              <w:spacing w:after="120"/>
              <w:ind w:left="420"/>
              <w:jc w:val="both"/>
              <w:rPr>
                <w:rStyle w:val="ui-provider"/>
                <w:rFonts w:ascii="Arial Narrow" w:hAnsi="Arial Narrow" w:cs="Arial"/>
                <w:b/>
                <w:bCs/>
                <w:szCs w:val="20"/>
                <w:lang w:eastAsia="en-US"/>
              </w:rPr>
            </w:pPr>
          </w:p>
        </w:tc>
        <w:tc>
          <w:tcPr>
            <w:tcW w:w="1986" w:type="dxa"/>
            <w:vAlign w:val="center"/>
          </w:tcPr>
          <w:p w14:paraId="6759E5E8" w14:textId="77777777" w:rsidR="00AE0424" w:rsidRDefault="00AE0424" w:rsidP="00A31F0B">
            <w:pPr>
              <w:pStyle w:val="CM77"/>
              <w:spacing w:after="120"/>
              <w:ind w:left="420"/>
              <w:jc w:val="both"/>
              <w:rPr>
                <w:rStyle w:val="ui-provider"/>
                <w:rFonts w:ascii="Arial Narrow" w:hAnsi="Arial Narrow" w:cs="Arial"/>
                <w:b/>
                <w:bCs/>
                <w:szCs w:val="20"/>
                <w:lang w:eastAsia="en-US"/>
              </w:rPr>
            </w:pPr>
          </w:p>
        </w:tc>
        <w:tc>
          <w:tcPr>
            <w:tcW w:w="1986" w:type="dxa"/>
            <w:vAlign w:val="center"/>
          </w:tcPr>
          <w:p w14:paraId="7ED5F209" w14:textId="77777777" w:rsidR="00AE0424" w:rsidRDefault="00AE0424" w:rsidP="00A31F0B">
            <w:pPr>
              <w:pStyle w:val="CM77"/>
              <w:spacing w:after="120"/>
              <w:ind w:left="420"/>
              <w:jc w:val="both"/>
              <w:rPr>
                <w:rStyle w:val="ui-provider"/>
                <w:rFonts w:ascii="Arial Narrow" w:hAnsi="Arial Narrow" w:cs="Arial"/>
                <w:b/>
                <w:bCs/>
                <w:szCs w:val="20"/>
                <w:lang w:eastAsia="en-US"/>
              </w:rPr>
            </w:pPr>
          </w:p>
        </w:tc>
        <w:tc>
          <w:tcPr>
            <w:tcW w:w="1986" w:type="dxa"/>
            <w:vAlign w:val="center"/>
          </w:tcPr>
          <w:p w14:paraId="70B32DAA" w14:textId="77777777" w:rsidR="00AE0424" w:rsidRDefault="00AE0424" w:rsidP="00A31F0B">
            <w:pPr>
              <w:pStyle w:val="CM77"/>
              <w:spacing w:after="120"/>
              <w:ind w:left="420"/>
              <w:jc w:val="both"/>
              <w:rPr>
                <w:rStyle w:val="ui-provider"/>
                <w:rFonts w:ascii="Arial Narrow" w:hAnsi="Arial Narrow" w:cs="Arial"/>
                <w:b/>
                <w:bCs/>
                <w:szCs w:val="20"/>
                <w:lang w:eastAsia="en-US"/>
              </w:rPr>
            </w:pPr>
          </w:p>
        </w:tc>
        <w:tc>
          <w:tcPr>
            <w:tcW w:w="1986" w:type="dxa"/>
            <w:vAlign w:val="center"/>
          </w:tcPr>
          <w:p w14:paraId="24EBD044" w14:textId="77777777" w:rsidR="00AE0424" w:rsidRDefault="00AE0424" w:rsidP="00A31F0B">
            <w:pPr>
              <w:pStyle w:val="CM77"/>
              <w:spacing w:after="120"/>
              <w:ind w:left="420"/>
              <w:jc w:val="both"/>
              <w:rPr>
                <w:rStyle w:val="ui-provider"/>
                <w:rFonts w:ascii="Arial Narrow" w:hAnsi="Arial Narrow" w:cs="Arial"/>
                <w:b/>
                <w:bCs/>
                <w:szCs w:val="20"/>
                <w:lang w:eastAsia="en-US"/>
              </w:rPr>
            </w:pPr>
          </w:p>
        </w:tc>
      </w:tr>
    </w:tbl>
    <w:tbl>
      <w:tblPr>
        <w:tblStyle w:val="TableGrid"/>
        <w:tblW w:w="9929" w:type="dxa"/>
        <w:tblInd w:w="-398" w:type="dxa"/>
        <w:tblLook w:val="04A0" w:firstRow="1" w:lastRow="0" w:firstColumn="1" w:lastColumn="0" w:noHBand="0" w:noVBand="1"/>
      </w:tblPr>
      <w:tblGrid>
        <w:gridCol w:w="9929"/>
      </w:tblGrid>
      <w:tr w:rsidR="0066055E" w:rsidRPr="005C0C45" w14:paraId="08B93B4F" w14:textId="77777777" w:rsidTr="00DF738B">
        <w:trPr>
          <w:trHeight w:val="664"/>
        </w:trPr>
        <w:tc>
          <w:tcPr>
            <w:tcW w:w="9929" w:type="dxa"/>
            <w:tcBorders>
              <w:bottom w:val="single" w:sz="4" w:space="0" w:color="auto"/>
            </w:tcBorders>
            <w:tcMar>
              <w:top w:w="28" w:type="dxa"/>
              <w:left w:w="28" w:type="dxa"/>
              <w:bottom w:w="0" w:type="dxa"/>
              <w:right w:w="28" w:type="dxa"/>
            </w:tcMar>
          </w:tcPr>
          <w:p w14:paraId="1868D4D2" w14:textId="7956D7DF" w:rsidR="0066055E" w:rsidRPr="00EE1FFD" w:rsidRDefault="0066055E" w:rsidP="00EE1FFD">
            <w:pPr>
              <w:pStyle w:val="ListParagraph"/>
              <w:widowControl w:val="0"/>
              <w:numPr>
                <w:ilvl w:val="1"/>
                <w:numId w:val="25"/>
              </w:numPr>
              <w:autoSpaceDE w:val="0"/>
              <w:autoSpaceDN w:val="0"/>
              <w:adjustRightInd w:val="0"/>
              <w:spacing w:after="120"/>
              <w:ind w:left="499" w:right="155"/>
              <w:rPr>
                <w:rFonts w:ascii="Arial Narrow" w:hAnsi="Arial Narrow" w:cs="MV Boli"/>
              </w:rPr>
            </w:pPr>
            <w:r w:rsidRPr="00EF41E3">
              <w:rPr>
                <w:rFonts w:ascii="Arial Narrow" w:hAnsi="Arial Narrow" w:cs="MV Boli"/>
                <w:b/>
                <w:bCs/>
              </w:rPr>
              <w:t>Describe the strategy for ongoing stakeholder engagement</w:t>
            </w:r>
            <w:r w:rsidR="004D588D" w:rsidRPr="00EF41E3">
              <w:rPr>
                <w:rFonts w:ascii="Arial Narrow" w:hAnsi="Arial Narrow" w:cs="MV Boli"/>
                <w:b/>
                <w:bCs/>
              </w:rPr>
              <w:t xml:space="preserve"> </w:t>
            </w:r>
            <w:r w:rsidR="00D3492E">
              <w:rPr>
                <w:rFonts w:ascii="Arial Narrow" w:hAnsi="Arial Narrow" w:cs="MV Boli"/>
                <w:b/>
                <w:bCs/>
              </w:rPr>
              <w:t>(</w:t>
            </w:r>
            <w:r w:rsidR="004D588D" w:rsidRPr="00EF41E3">
              <w:rPr>
                <w:rFonts w:ascii="Arial Narrow" w:hAnsi="Arial Narrow" w:cs="MV Boli"/>
                <w:b/>
                <w:bCs/>
              </w:rPr>
              <w:t>complete the table below</w:t>
            </w:r>
            <w:r w:rsidR="00D3492E">
              <w:rPr>
                <w:rFonts w:ascii="Arial Narrow" w:hAnsi="Arial Narrow" w:cs="MV Boli"/>
                <w:b/>
                <w:bCs/>
              </w:rPr>
              <w:t>)</w:t>
            </w:r>
            <w:r w:rsidR="00180CCF" w:rsidRPr="00EF41E3">
              <w:rPr>
                <w:rFonts w:ascii="Arial Narrow" w:hAnsi="Arial Narrow" w:cs="MV Boli"/>
                <w:b/>
                <w:bCs/>
              </w:rPr>
              <w:t>. Ad</w:t>
            </w:r>
            <w:r w:rsidR="00C044E7" w:rsidRPr="00EF41E3">
              <w:rPr>
                <w:rFonts w:ascii="Arial Narrow" w:hAnsi="Arial Narrow" w:cs="MV Boli"/>
                <w:b/>
                <w:bCs/>
              </w:rPr>
              <w:t>v</w:t>
            </w:r>
            <w:r w:rsidR="00180CCF" w:rsidRPr="00EF41E3">
              <w:rPr>
                <w:rFonts w:ascii="Arial Narrow" w:hAnsi="Arial Narrow" w:cs="MV Boli"/>
                <w:b/>
                <w:bCs/>
              </w:rPr>
              <w:t xml:space="preserve">ise </w:t>
            </w:r>
            <w:r w:rsidR="00087A21" w:rsidRPr="00EF41E3">
              <w:rPr>
                <w:rFonts w:ascii="Arial Narrow" w:hAnsi="Arial Narrow" w:cs="MV Boli"/>
                <w:b/>
                <w:bCs/>
              </w:rPr>
              <w:t>scheduling</w:t>
            </w:r>
            <w:r w:rsidR="00C044E7" w:rsidRPr="00EF41E3">
              <w:rPr>
                <w:rFonts w:ascii="Arial Narrow" w:hAnsi="Arial Narrow" w:cs="MV Boli"/>
                <w:b/>
                <w:bCs/>
              </w:rPr>
              <w:t>, which stakeholder, and what will be discussed</w:t>
            </w:r>
            <w:r w:rsidR="006D1648" w:rsidRPr="00EF41E3">
              <w:rPr>
                <w:rFonts w:ascii="Arial Narrow" w:hAnsi="Arial Narrow" w:cs="MV Boli"/>
                <w:b/>
                <w:bCs/>
              </w:rPr>
              <w:t>.</w:t>
            </w:r>
          </w:p>
        </w:tc>
      </w:tr>
    </w:tbl>
    <w:tbl>
      <w:tblPr>
        <w:tblW w:w="9929"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9"/>
        <w:gridCol w:w="3310"/>
        <w:gridCol w:w="3310"/>
      </w:tblGrid>
      <w:tr w:rsidR="006D1648" w14:paraId="6D7E5F3A" w14:textId="77777777" w:rsidTr="00DF738B">
        <w:trPr>
          <w:trHeight w:val="225"/>
        </w:trPr>
        <w:tc>
          <w:tcPr>
            <w:tcW w:w="3309" w:type="dxa"/>
            <w:shd w:val="clear" w:color="auto" w:fill="943634" w:themeFill="accent2" w:themeFillShade="BF"/>
            <w:tcMar>
              <w:top w:w="28" w:type="dxa"/>
              <w:left w:w="28" w:type="dxa"/>
              <w:bottom w:w="0" w:type="dxa"/>
              <w:right w:w="28" w:type="dxa"/>
            </w:tcMar>
            <w:vAlign w:val="center"/>
          </w:tcPr>
          <w:p w14:paraId="4F7923DC" w14:textId="77777777" w:rsidR="006D1648" w:rsidRDefault="006D1648" w:rsidP="00A31F0B">
            <w:pPr>
              <w:pStyle w:val="CM77"/>
              <w:spacing w:after="120"/>
              <w:rPr>
                <w:rStyle w:val="ui-provider"/>
                <w:rFonts w:ascii="Arial Narrow" w:hAnsi="Arial Narrow" w:cs="Arial"/>
                <w:b/>
                <w:bCs/>
                <w:color w:val="FFFFFF"/>
                <w:szCs w:val="20"/>
                <w:lang w:eastAsia="en-US"/>
              </w:rPr>
            </w:pPr>
            <w:r>
              <w:rPr>
                <w:rStyle w:val="ui-provider"/>
                <w:rFonts w:ascii="Arial Narrow" w:hAnsi="Arial Narrow" w:cs="Arial"/>
                <w:b/>
                <w:bCs/>
                <w:color w:val="FFFFFF"/>
              </w:rPr>
              <w:t>S</w:t>
            </w:r>
            <w:r>
              <w:rPr>
                <w:rStyle w:val="ui-provider"/>
                <w:rFonts w:cs="Arial"/>
                <w:b/>
                <w:bCs/>
                <w:color w:val="FFFFFF"/>
              </w:rPr>
              <w:t>takeholder</w:t>
            </w:r>
          </w:p>
        </w:tc>
        <w:tc>
          <w:tcPr>
            <w:tcW w:w="3310" w:type="dxa"/>
            <w:shd w:val="clear" w:color="auto" w:fill="943634" w:themeFill="accent2" w:themeFillShade="BF"/>
            <w:vAlign w:val="center"/>
          </w:tcPr>
          <w:p w14:paraId="75618B61" w14:textId="77777777" w:rsidR="006D1648" w:rsidRDefault="006D1648" w:rsidP="00A31F0B">
            <w:pPr>
              <w:pStyle w:val="CM77"/>
              <w:spacing w:after="120"/>
              <w:rPr>
                <w:rStyle w:val="ui-provider"/>
                <w:rFonts w:ascii="Arial Narrow" w:hAnsi="Arial Narrow" w:cs="Arial"/>
                <w:b/>
                <w:bCs/>
                <w:color w:val="FFFFFF"/>
                <w:szCs w:val="20"/>
                <w:lang w:eastAsia="en-US"/>
              </w:rPr>
            </w:pPr>
            <w:r>
              <w:rPr>
                <w:rStyle w:val="ui-provider"/>
                <w:rFonts w:ascii="Arial Narrow" w:hAnsi="Arial Narrow" w:cs="Arial"/>
                <w:b/>
                <w:bCs/>
                <w:color w:val="FFFFFF"/>
              </w:rPr>
              <w:t>T</w:t>
            </w:r>
            <w:r>
              <w:rPr>
                <w:rStyle w:val="ui-provider"/>
                <w:rFonts w:cs="Arial"/>
                <w:b/>
                <w:bCs/>
                <w:color w:val="FFFFFF"/>
              </w:rPr>
              <w:t xml:space="preserve">imeframe for engagement </w:t>
            </w:r>
          </w:p>
        </w:tc>
        <w:tc>
          <w:tcPr>
            <w:tcW w:w="3310" w:type="dxa"/>
            <w:shd w:val="clear" w:color="auto" w:fill="943634" w:themeFill="accent2" w:themeFillShade="BF"/>
            <w:vAlign w:val="center"/>
          </w:tcPr>
          <w:p w14:paraId="3A2D0DFC" w14:textId="77777777" w:rsidR="006D1648" w:rsidRDefault="006D1648" w:rsidP="00A31F0B">
            <w:pPr>
              <w:pStyle w:val="CM77"/>
              <w:spacing w:after="120"/>
              <w:rPr>
                <w:rStyle w:val="ui-provider"/>
                <w:rFonts w:ascii="Arial Narrow" w:hAnsi="Arial Narrow" w:cs="Arial"/>
                <w:b/>
                <w:bCs/>
                <w:color w:val="FFFFFF"/>
                <w:szCs w:val="20"/>
                <w:lang w:eastAsia="en-US"/>
              </w:rPr>
            </w:pPr>
            <w:r>
              <w:rPr>
                <w:rStyle w:val="ui-provider"/>
                <w:rFonts w:ascii="Arial Narrow" w:hAnsi="Arial Narrow" w:cs="Arial"/>
                <w:b/>
                <w:bCs/>
                <w:color w:val="FFFFFF"/>
              </w:rPr>
              <w:t xml:space="preserve">Description of items to be discussed </w:t>
            </w:r>
          </w:p>
        </w:tc>
      </w:tr>
      <w:tr w:rsidR="006D1648" w14:paraId="2D3DF011" w14:textId="77777777" w:rsidTr="00AE0424">
        <w:trPr>
          <w:trHeight w:val="1079"/>
        </w:trPr>
        <w:tc>
          <w:tcPr>
            <w:tcW w:w="3309" w:type="dxa"/>
            <w:tcMar>
              <w:top w:w="28" w:type="dxa"/>
              <w:left w:w="28" w:type="dxa"/>
              <w:bottom w:w="0" w:type="dxa"/>
              <w:right w:w="28" w:type="dxa"/>
            </w:tcMar>
            <w:vAlign w:val="center"/>
          </w:tcPr>
          <w:p w14:paraId="24181661" w14:textId="5F0C4BF0" w:rsidR="006D1648" w:rsidRDefault="006D1648" w:rsidP="00A31F0B">
            <w:pPr>
              <w:pStyle w:val="CM77"/>
              <w:spacing w:after="120"/>
              <w:jc w:val="both"/>
              <w:rPr>
                <w:rStyle w:val="ui-provider"/>
                <w:rFonts w:ascii="Arial Narrow" w:hAnsi="Arial Narrow" w:cs="Arial"/>
                <w:color w:val="939393"/>
                <w:szCs w:val="20"/>
                <w:lang w:eastAsia="en-US"/>
              </w:rPr>
            </w:pPr>
          </w:p>
        </w:tc>
        <w:tc>
          <w:tcPr>
            <w:tcW w:w="3310" w:type="dxa"/>
            <w:vAlign w:val="center"/>
          </w:tcPr>
          <w:p w14:paraId="4B1F46B4" w14:textId="16553CDB" w:rsidR="006D1648" w:rsidRDefault="006D1648" w:rsidP="00A31F0B">
            <w:pPr>
              <w:pStyle w:val="CM77"/>
              <w:spacing w:after="120"/>
              <w:jc w:val="both"/>
              <w:rPr>
                <w:rStyle w:val="ui-provider"/>
                <w:rFonts w:ascii="Arial Narrow" w:hAnsi="Arial Narrow" w:cs="Arial"/>
                <w:color w:val="939393"/>
                <w:szCs w:val="20"/>
                <w:lang w:eastAsia="en-US"/>
              </w:rPr>
            </w:pPr>
          </w:p>
        </w:tc>
        <w:tc>
          <w:tcPr>
            <w:tcW w:w="3310" w:type="dxa"/>
            <w:vAlign w:val="center"/>
          </w:tcPr>
          <w:p w14:paraId="09E83B77" w14:textId="75CA20BC" w:rsidR="006D1648" w:rsidRDefault="006D1648" w:rsidP="00A31F0B">
            <w:pPr>
              <w:pStyle w:val="CM77"/>
              <w:spacing w:after="120"/>
              <w:jc w:val="both"/>
              <w:rPr>
                <w:rStyle w:val="ui-provider"/>
                <w:rFonts w:ascii="Arial Narrow" w:hAnsi="Arial Narrow" w:cs="Arial"/>
                <w:color w:val="939393"/>
                <w:szCs w:val="20"/>
                <w:lang w:eastAsia="en-US"/>
              </w:rPr>
            </w:pPr>
          </w:p>
        </w:tc>
      </w:tr>
      <w:tr w:rsidR="006D1648" w14:paraId="239F8CD5" w14:textId="77777777" w:rsidTr="00833A00">
        <w:trPr>
          <w:trHeight w:val="804"/>
        </w:trPr>
        <w:tc>
          <w:tcPr>
            <w:tcW w:w="3309" w:type="dxa"/>
            <w:tcMar>
              <w:top w:w="28" w:type="dxa"/>
              <w:left w:w="28" w:type="dxa"/>
              <w:bottom w:w="0" w:type="dxa"/>
              <w:right w:w="28" w:type="dxa"/>
            </w:tcMar>
            <w:vAlign w:val="center"/>
          </w:tcPr>
          <w:p w14:paraId="3C2F799E" w14:textId="77777777" w:rsidR="006D1648" w:rsidRDefault="006D1648" w:rsidP="00A31F0B">
            <w:pPr>
              <w:pStyle w:val="CM77"/>
              <w:spacing w:after="120"/>
              <w:ind w:left="420"/>
              <w:jc w:val="both"/>
              <w:rPr>
                <w:rStyle w:val="ui-provider"/>
                <w:rFonts w:ascii="Arial Narrow" w:hAnsi="Arial Narrow" w:cs="Arial"/>
                <w:b/>
                <w:bCs/>
                <w:szCs w:val="20"/>
                <w:lang w:eastAsia="en-US"/>
              </w:rPr>
            </w:pPr>
          </w:p>
        </w:tc>
        <w:tc>
          <w:tcPr>
            <w:tcW w:w="3310" w:type="dxa"/>
            <w:vAlign w:val="center"/>
          </w:tcPr>
          <w:p w14:paraId="04597A25" w14:textId="77777777" w:rsidR="006D1648" w:rsidRDefault="006D1648" w:rsidP="00A31F0B">
            <w:pPr>
              <w:pStyle w:val="CM77"/>
              <w:spacing w:after="120"/>
              <w:ind w:left="420"/>
              <w:jc w:val="both"/>
              <w:rPr>
                <w:rStyle w:val="ui-provider"/>
                <w:rFonts w:ascii="Arial Narrow" w:hAnsi="Arial Narrow" w:cs="Arial"/>
                <w:b/>
                <w:bCs/>
                <w:szCs w:val="20"/>
                <w:lang w:eastAsia="en-US"/>
              </w:rPr>
            </w:pPr>
          </w:p>
        </w:tc>
        <w:tc>
          <w:tcPr>
            <w:tcW w:w="3310" w:type="dxa"/>
            <w:vAlign w:val="center"/>
          </w:tcPr>
          <w:p w14:paraId="77AF8573" w14:textId="77777777" w:rsidR="006D1648" w:rsidRDefault="006D1648" w:rsidP="00A31F0B">
            <w:pPr>
              <w:pStyle w:val="CM77"/>
              <w:spacing w:after="120"/>
              <w:ind w:left="420"/>
              <w:jc w:val="both"/>
              <w:rPr>
                <w:rStyle w:val="ui-provider"/>
                <w:rFonts w:ascii="Arial Narrow" w:hAnsi="Arial Narrow" w:cs="Arial"/>
                <w:b/>
                <w:bCs/>
                <w:szCs w:val="20"/>
                <w:lang w:eastAsia="en-US"/>
              </w:rPr>
            </w:pPr>
          </w:p>
        </w:tc>
      </w:tr>
      <w:tr w:rsidR="006D1648" w14:paraId="023A0616" w14:textId="77777777" w:rsidTr="00AE0424">
        <w:trPr>
          <w:trHeight w:val="821"/>
        </w:trPr>
        <w:tc>
          <w:tcPr>
            <w:tcW w:w="3309" w:type="dxa"/>
            <w:tcMar>
              <w:top w:w="28" w:type="dxa"/>
              <w:left w:w="28" w:type="dxa"/>
              <w:bottom w:w="0" w:type="dxa"/>
              <w:right w:w="28" w:type="dxa"/>
            </w:tcMar>
            <w:vAlign w:val="center"/>
          </w:tcPr>
          <w:p w14:paraId="3AEA8B31" w14:textId="77777777" w:rsidR="006D1648" w:rsidRDefault="006D1648" w:rsidP="00A31F0B">
            <w:pPr>
              <w:pStyle w:val="CM77"/>
              <w:spacing w:after="120"/>
              <w:ind w:left="420"/>
              <w:jc w:val="both"/>
              <w:rPr>
                <w:rStyle w:val="ui-provider"/>
                <w:rFonts w:ascii="Arial Narrow" w:hAnsi="Arial Narrow" w:cs="Arial"/>
                <w:b/>
                <w:bCs/>
                <w:szCs w:val="20"/>
                <w:lang w:eastAsia="en-US"/>
              </w:rPr>
            </w:pPr>
          </w:p>
        </w:tc>
        <w:tc>
          <w:tcPr>
            <w:tcW w:w="3310" w:type="dxa"/>
            <w:vAlign w:val="center"/>
          </w:tcPr>
          <w:p w14:paraId="52EA9909" w14:textId="77777777" w:rsidR="006D1648" w:rsidRDefault="006D1648" w:rsidP="00A31F0B">
            <w:pPr>
              <w:pStyle w:val="CM77"/>
              <w:spacing w:after="120"/>
              <w:ind w:left="420"/>
              <w:jc w:val="both"/>
              <w:rPr>
                <w:rStyle w:val="ui-provider"/>
                <w:rFonts w:ascii="Arial Narrow" w:hAnsi="Arial Narrow" w:cs="Arial"/>
                <w:b/>
                <w:bCs/>
                <w:szCs w:val="20"/>
                <w:lang w:eastAsia="en-US"/>
              </w:rPr>
            </w:pPr>
          </w:p>
        </w:tc>
        <w:tc>
          <w:tcPr>
            <w:tcW w:w="3310" w:type="dxa"/>
            <w:vAlign w:val="center"/>
          </w:tcPr>
          <w:p w14:paraId="0CFDDDFE" w14:textId="77777777" w:rsidR="006D1648" w:rsidRDefault="006D1648" w:rsidP="00A31F0B">
            <w:pPr>
              <w:pStyle w:val="CM77"/>
              <w:spacing w:after="120"/>
              <w:ind w:left="420"/>
              <w:jc w:val="both"/>
              <w:rPr>
                <w:rStyle w:val="ui-provider"/>
                <w:rFonts w:ascii="Arial Narrow" w:hAnsi="Arial Narrow" w:cs="Arial"/>
                <w:b/>
                <w:bCs/>
                <w:szCs w:val="20"/>
                <w:lang w:eastAsia="en-US"/>
              </w:rPr>
            </w:pPr>
          </w:p>
        </w:tc>
      </w:tr>
      <w:tr w:rsidR="00AE0424" w14:paraId="7E05765B" w14:textId="77777777" w:rsidTr="00AE0424">
        <w:trPr>
          <w:trHeight w:val="948"/>
        </w:trPr>
        <w:tc>
          <w:tcPr>
            <w:tcW w:w="3309" w:type="dxa"/>
            <w:tcMar>
              <w:top w:w="28" w:type="dxa"/>
              <w:left w:w="28" w:type="dxa"/>
              <w:bottom w:w="0" w:type="dxa"/>
              <w:right w:w="28" w:type="dxa"/>
            </w:tcMar>
            <w:vAlign w:val="center"/>
          </w:tcPr>
          <w:p w14:paraId="7A0774FC" w14:textId="77777777" w:rsidR="00AE0424" w:rsidRDefault="00AE0424" w:rsidP="00A31F0B">
            <w:pPr>
              <w:pStyle w:val="CM77"/>
              <w:spacing w:after="120"/>
              <w:ind w:left="420"/>
              <w:jc w:val="both"/>
              <w:rPr>
                <w:rStyle w:val="ui-provider"/>
                <w:rFonts w:ascii="Arial Narrow" w:hAnsi="Arial Narrow" w:cs="Arial"/>
                <w:b/>
                <w:bCs/>
                <w:szCs w:val="20"/>
                <w:lang w:eastAsia="en-US"/>
              </w:rPr>
            </w:pPr>
          </w:p>
        </w:tc>
        <w:tc>
          <w:tcPr>
            <w:tcW w:w="3310" w:type="dxa"/>
            <w:vAlign w:val="center"/>
          </w:tcPr>
          <w:p w14:paraId="0B1FCF2D" w14:textId="77777777" w:rsidR="00AE0424" w:rsidRDefault="00AE0424" w:rsidP="00A31F0B">
            <w:pPr>
              <w:pStyle w:val="CM77"/>
              <w:spacing w:after="120"/>
              <w:ind w:left="420"/>
              <w:jc w:val="both"/>
              <w:rPr>
                <w:rStyle w:val="ui-provider"/>
                <w:rFonts w:ascii="Arial Narrow" w:hAnsi="Arial Narrow" w:cs="Arial"/>
                <w:b/>
                <w:bCs/>
                <w:szCs w:val="20"/>
                <w:lang w:eastAsia="en-US"/>
              </w:rPr>
            </w:pPr>
          </w:p>
        </w:tc>
        <w:tc>
          <w:tcPr>
            <w:tcW w:w="3310" w:type="dxa"/>
            <w:vAlign w:val="center"/>
          </w:tcPr>
          <w:p w14:paraId="5E5BACEA" w14:textId="77777777" w:rsidR="00AE0424" w:rsidRDefault="00AE0424" w:rsidP="00A31F0B">
            <w:pPr>
              <w:pStyle w:val="CM77"/>
              <w:spacing w:after="120"/>
              <w:ind w:left="420"/>
              <w:jc w:val="both"/>
              <w:rPr>
                <w:rStyle w:val="ui-provider"/>
                <w:rFonts w:ascii="Arial Narrow" w:hAnsi="Arial Narrow" w:cs="Arial"/>
                <w:b/>
                <w:bCs/>
                <w:szCs w:val="20"/>
                <w:lang w:eastAsia="en-US"/>
              </w:rPr>
            </w:pPr>
          </w:p>
        </w:tc>
      </w:tr>
    </w:tbl>
    <w:p w14:paraId="0D097290" w14:textId="34DB7C07" w:rsidR="00570425" w:rsidRPr="005C0C45" w:rsidRDefault="00570425" w:rsidP="0066055E">
      <w:pPr>
        <w:pStyle w:val="BodyText"/>
        <w:rPr>
          <w:rFonts w:ascii="Arial Narrow" w:hAnsi="Arial Narrow" w:cs="MV Boli"/>
          <w:szCs w:val="24"/>
        </w:rPr>
      </w:pPr>
    </w:p>
    <w:tbl>
      <w:tblPr>
        <w:tblStyle w:val="TableGrid"/>
        <w:tblW w:w="9954" w:type="dxa"/>
        <w:tblInd w:w="-398" w:type="dxa"/>
        <w:tblLook w:val="04A0" w:firstRow="1" w:lastRow="0" w:firstColumn="1" w:lastColumn="0" w:noHBand="0" w:noVBand="1"/>
      </w:tblPr>
      <w:tblGrid>
        <w:gridCol w:w="656"/>
        <w:gridCol w:w="4154"/>
        <w:gridCol w:w="3175"/>
        <w:gridCol w:w="1969"/>
      </w:tblGrid>
      <w:tr w:rsidR="0066055E" w:rsidRPr="005C0C45" w14:paraId="399089A8" w14:textId="77777777" w:rsidTr="00F94CB2">
        <w:tc>
          <w:tcPr>
            <w:tcW w:w="9954" w:type="dxa"/>
            <w:gridSpan w:val="4"/>
            <w:shd w:val="clear" w:color="auto" w:fill="943634" w:themeFill="accent2" w:themeFillShade="BF"/>
            <w:tcMar>
              <w:top w:w="28" w:type="dxa"/>
              <w:left w:w="28" w:type="dxa"/>
              <w:bottom w:w="28" w:type="dxa"/>
              <w:right w:w="28" w:type="dxa"/>
            </w:tcMar>
            <w:vAlign w:val="center"/>
          </w:tcPr>
          <w:p w14:paraId="351674ED" w14:textId="50350928" w:rsidR="0066055E" w:rsidRPr="005C0C45" w:rsidRDefault="0066055E" w:rsidP="00DD6995">
            <w:pPr>
              <w:pStyle w:val="BodyText"/>
              <w:numPr>
                <w:ilvl w:val="0"/>
                <w:numId w:val="25"/>
              </w:numPr>
              <w:spacing w:before="120"/>
              <w:ind w:left="502"/>
              <w:rPr>
                <w:rFonts w:ascii="Arial Narrow" w:hAnsi="Arial Narrow" w:cs="MV Boli"/>
                <w:b/>
                <w:szCs w:val="24"/>
              </w:rPr>
            </w:pPr>
            <w:r w:rsidRPr="005C0C45">
              <w:rPr>
                <w:rFonts w:ascii="Arial Narrow" w:hAnsi="Arial Narrow" w:cs="MV Boli"/>
                <w:b/>
                <w:color w:val="FFFFFF" w:themeColor="background1"/>
                <w:szCs w:val="24"/>
              </w:rPr>
              <w:t xml:space="preserve"> </w:t>
            </w:r>
            <w:r w:rsidR="00C06C6E">
              <w:rPr>
                <w:rFonts w:ascii="Arial Narrow" w:hAnsi="Arial Narrow" w:cs="MV Boli"/>
                <w:b/>
                <w:color w:val="FFFFFF" w:themeColor="background1"/>
                <w:szCs w:val="24"/>
              </w:rPr>
              <w:t>CLOSURE OUTCOMES</w:t>
            </w:r>
            <w:r w:rsidR="00F866AB">
              <w:rPr>
                <w:rFonts w:ascii="Arial Narrow" w:hAnsi="Arial Narrow" w:cs="MV Boli"/>
                <w:b/>
                <w:color w:val="FFFFFF" w:themeColor="background1"/>
                <w:szCs w:val="24"/>
              </w:rPr>
              <w:t>,</w:t>
            </w:r>
            <w:r w:rsidR="00C26912">
              <w:rPr>
                <w:rFonts w:ascii="Arial Narrow" w:hAnsi="Arial Narrow" w:cs="MV Boli"/>
                <w:b/>
                <w:color w:val="FFFFFF" w:themeColor="background1"/>
                <w:szCs w:val="24"/>
              </w:rPr>
              <w:t xml:space="preserve"> COMPLETION CRITERIA</w:t>
            </w:r>
            <w:r w:rsidR="00F866AB">
              <w:rPr>
                <w:rFonts w:ascii="Arial Narrow" w:hAnsi="Arial Narrow" w:cs="MV Boli"/>
                <w:b/>
                <w:color w:val="FFFFFF" w:themeColor="background1"/>
                <w:szCs w:val="24"/>
              </w:rPr>
              <w:t xml:space="preserve"> and MONITORING</w:t>
            </w:r>
            <w:r w:rsidR="00517052">
              <w:rPr>
                <w:rFonts w:ascii="Arial Narrow" w:hAnsi="Arial Narrow" w:cs="MV Boli"/>
                <w:b/>
                <w:color w:val="FFFFFF" w:themeColor="background1"/>
                <w:szCs w:val="24"/>
              </w:rPr>
              <w:t xml:space="preserve"> (Regulation 58N(g)(iv) and 58N(h))</w:t>
            </w:r>
          </w:p>
        </w:tc>
      </w:tr>
      <w:tr w:rsidR="002C2724" w:rsidRPr="005C0C45" w14:paraId="0AC39D1B" w14:textId="77777777" w:rsidTr="00F866AB">
        <w:tc>
          <w:tcPr>
            <w:tcW w:w="9954" w:type="dxa"/>
            <w:gridSpan w:val="4"/>
            <w:tcMar>
              <w:top w:w="28" w:type="dxa"/>
              <w:left w:w="28" w:type="dxa"/>
              <w:bottom w:w="28" w:type="dxa"/>
              <w:right w:w="28" w:type="dxa"/>
            </w:tcMar>
            <w:vAlign w:val="center"/>
          </w:tcPr>
          <w:p w14:paraId="02BCD938" w14:textId="77777777" w:rsidR="002C2724" w:rsidRPr="009F1701" w:rsidRDefault="00F866AB" w:rsidP="00DD6995">
            <w:pPr>
              <w:pStyle w:val="ListParagraph"/>
              <w:widowControl w:val="0"/>
              <w:numPr>
                <w:ilvl w:val="1"/>
                <w:numId w:val="25"/>
              </w:numPr>
              <w:autoSpaceDE w:val="0"/>
              <w:autoSpaceDN w:val="0"/>
              <w:adjustRightInd w:val="0"/>
              <w:spacing w:after="120"/>
              <w:ind w:left="499" w:right="155"/>
              <w:rPr>
                <w:rFonts w:ascii="Arial Narrow" w:hAnsi="Arial Narrow" w:cs="MV Boli"/>
              </w:rPr>
            </w:pPr>
            <w:r>
              <w:rPr>
                <w:rFonts w:ascii="Arial Narrow" w:hAnsi="Arial Narrow" w:cs="MV Boli"/>
                <w:b/>
                <w:bCs/>
              </w:rPr>
              <w:t>Describe the closure outcomes, completion criteria and monitoring for the mining operation (complete the table below). Please ensure</w:t>
            </w:r>
            <w:r w:rsidR="00B40C8D" w:rsidRPr="00EF41E3">
              <w:rPr>
                <w:rFonts w:ascii="Arial Narrow" w:hAnsi="Arial Narrow" w:cs="MV Boli"/>
                <w:b/>
                <w:bCs/>
              </w:rPr>
              <w:t xml:space="preserve"> all c</w:t>
            </w:r>
            <w:r w:rsidR="002C2724" w:rsidRPr="00EF41E3">
              <w:rPr>
                <w:rFonts w:ascii="Arial Narrow" w:hAnsi="Arial Narrow" w:cs="MV Boli"/>
                <w:b/>
                <w:bCs/>
              </w:rPr>
              <w:t xml:space="preserve">losure </w:t>
            </w:r>
            <w:r w:rsidR="00B40C8D" w:rsidRPr="00EF41E3">
              <w:rPr>
                <w:rFonts w:ascii="Arial Narrow" w:hAnsi="Arial Narrow" w:cs="MV Boli"/>
                <w:b/>
                <w:bCs/>
              </w:rPr>
              <w:t>o</w:t>
            </w:r>
            <w:r w:rsidR="002C2724" w:rsidRPr="00EF41E3">
              <w:rPr>
                <w:rFonts w:ascii="Arial Narrow" w:hAnsi="Arial Narrow" w:cs="MV Boli"/>
                <w:b/>
                <w:bCs/>
              </w:rPr>
              <w:t xml:space="preserve">utcomes for the </w:t>
            </w:r>
            <w:r w:rsidR="00B40C8D" w:rsidRPr="00EF41E3">
              <w:rPr>
                <w:rFonts w:ascii="Arial Narrow" w:hAnsi="Arial Narrow" w:cs="MV Boli"/>
                <w:b/>
                <w:bCs/>
              </w:rPr>
              <w:t>mining operation</w:t>
            </w:r>
            <w:r w:rsidR="002C2724" w:rsidRPr="00EF41E3">
              <w:rPr>
                <w:rFonts w:ascii="Arial Narrow" w:hAnsi="Arial Narrow" w:cs="MV Boli"/>
                <w:b/>
                <w:bCs/>
              </w:rPr>
              <w:t xml:space="preserve"> as </w:t>
            </w:r>
            <w:r w:rsidR="00B40C8D" w:rsidRPr="00EF41E3">
              <w:rPr>
                <w:rFonts w:ascii="Arial Narrow" w:hAnsi="Arial Narrow" w:cs="MV Boli"/>
                <w:b/>
                <w:bCs/>
              </w:rPr>
              <w:t>listed</w:t>
            </w:r>
            <w:r w:rsidR="002C2724" w:rsidRPr="00EF41E3">
              <w:rPr>
                <w:rFonts w:ascii="Arial Narrow" w:hAnsi="Arial Narrow" w:cs="MV Boli"/>
                <w:b/>
                <w:bCs/>
              </w:rPr>
              <w:t xml:space="preserve"> on the Approvals Statemen</w:t>
            </w:r>
            <w:r w:rsidR="00EE1FFD">
              <w:rPr>
                <w:rFonts w:ascii="Arial Narrow" w:hAnsi="Arial Narrow" w:cs="MV Boli"/>
                <w:b/>
                <w:bCs/>
              </w:rPr>
              <w:t xml:space="preserve">t or </w:t>
            </w:r>
            <w:r w:rsidR="002C2724" w:rsidRPr="00EF41E3">
              <w:rPr>
                <w:rFonts w:ascii="Arial Narrow" w:hAnsi="Arial Narrow" w:cs="MV Boli"/>
                <w:b/>
                <w:bCs/>
              </w:rPr>
              <w:t>t</w:t>
            </w:r>
            <w:r w:rsidR="00EE1FFD">
              <w:rPr>
                <w:rFonts w:ascii="Arial Narrow" w:hAnsi="Arial Narrow" w:cs="MV Boli"/>
                <w:b/>
                <w:bCs/>
              </w:rPr>
              <w:t>he last approved / accepted MCP</w:t>
            </w:r>
            <w:r>
              <w:rPr>
                <w:rFonts w:ascii="Arial Narrow" w:hAnsi="Arial Narrow" w:cs="MV Boli"/>
                <w:b/>
                <w:bCs/>
              </w:rPr>
              <w:t xml:space="preserve"> are included</w:t>
            </w:r>
            <w:r w:rsidR="00B40C8D">
              <w:rPr>
                <w:rFonts w:ascii="Arial Narrow" w:hAnsi="Arial Narrow" w:cs="MV Boli"/>
                <w:sz w:val="20"/>
                <w:szCs w:val="16"/>
              </w:rPr>
              <w:t xml:space="preserve">. </w:t>
            </w:r>
          </w:p>
          <w:p w14:paraId="46A388CB" w14:textId="5E1FB3AC" w:rsidR="009F1701" w:rsidRPr="009F1701" w:rsidRDefault="009F1701" w:rsidP="009F1701">
            <w:pPr>
              <w:pStyle w:val="ListParagraph"/>
              <w:widowControl w:val="0"/>
              <w:autoSpaceDE w:val="0"/>
              <w:autoSpaceDN w:val="0"/>
              <w:adjustRightInd w:val="0"/>
              <w:spacing w:after="120"/>
              <w:ind w:left="499" w:right="155"/>
              <w:rPr>
                <w:rFonts w:ascii="Arial Narrow" w:hAnsi="Arial Narrow" w:cs="MV Boli"/>
              </w:rPr>
            </w:pPr>
            <w:r>
              <w:rPr>
                <w:rFonts w:ascii="Arial Narrow" w:hAnsi="Arial Narrow" w:cs="MV Boli"/>
              </w:rPr>
              <w:t xml:space="preserve">(DMPE standard closure outcomes entered for reference, please delete where not relevant)  </w:t>
            </w:r>
          </w:p>
        </w:tc>
      </w:tr>
      <w:tr w:rsidR="00BD7857" w:rsidRPr="005C0C45" w14:paraId="09A847F5" w14:textId="77777777" w:rsidTr="00F94CB2">
        <w:trPr>
          <w:trHeight w:val="130"/>
        </w:trPr>
        <w:tc>
          <w:tcPr>
            <w:tcW w:w="656" w:type="dxa"/>
            <w:shd w:val="clear" w:color="auto" w:fill="943634" w:themeFill="accent2" w:themeFillShade="BF"/>
            <w:tcMar>
              <w:top w:w="28" w:type="dxa"/>
              <w:left w:w="28" w:type="dxa"/>
              <w:bottom w:w="28" w:type="dxa"/>
              <w:right w:w="28" w:type="dxa"/>
            </w:tcMar>
            <w:vAlign w:val="center"/>
          </w:tcPr>
          <w:p w14:paraId="112A3FD5" w14:textId="0A746BC5" w:rsidR="00BD7857" w:rsidRDefault="00BD7857" w:rsidP="000C01CA">
            <w:pPr>
              <w:spacing w:before="120"/>
              <w:ind w:left="368" w:right="155" w:hanging="284"/>
              <w:contextualSpacing/>
              <w:rPr>
                <w:rFonts w:ascii="Arial Narrow" w:hAnsi="Arial Narrow" w:cs="MV Boli"/>
              </w:rPr>
            </w:pPr>
            <w:r w:rsidRPr="00767181">
              <w:rPr>
                <w:rFonts w:ascii="Arial Narrow" w:hAnsi="Arial Narrow" w:cs="MV Boli"/>
                <w:b/>
                <w:bCs/>
                <w:color w:val="FFFFFF" w:themeColor="background1"/>
              </w:rPr>
              <w:t>N</w:t>
            </w:r>
            <w:r>
              <w:rPr>
                <w:rFonts w:ascii="Arial Narrow" w:hAnsi="Arial Narrow" w:cs="MV Boli"/>
                <w:b/>
                <w:bCs/>
                <w:color w:val="FFFFFF" w:themeColor="background1"/>
              </w:rPr>
              <w:t>o.</w:t>
            </w:r>
          </w:p>
          <w:p w14:paraId="5B5AF4B9" w14:textId="77777777" w:rsidR="00BD7857" w:rsidRDefault="00BD7857" w:rsidP="000C01CA">
            <w:pPr>
              <w:spacing w:before="120"/>
              <w:ind w:left="368" w:right="155" w:hanging="284"/>
              <w:contextualSpacing/>
              <w:rPr>
                <w:rFonts w:ascii="Arial Narrow" w:hAnsi="Arial Narrow" w:cs="MV Boli"/>
              </w:rPr>
            </w:pPr>
          </w:p>
        </w:tc>
        <w:tc>
          <w:tcPr>
            <w:tcW w:w="4154" w:type="dxa"/>
            <w:shd w:val="clear" w:color="auto" w:fill="943634" w:themeFill="accent2" w:themeFillShade="BF"/>
            <w:vAlign w:val="center"/>
          </w:tcPr>
          <w:p w14:paraId="460EEB84" w14:textId="6D7BFD09" w:rsidR="00BD7857" w:rsidRDefault="00BD7857" w:rsidP="000C01CA">
            <w:pPr>
              <w:spacing w:before="120"/>
              <w:ind w:left="368" w:right="155" w:hanging="284"/>
              <w:contextualSpacing/>
              <w:rPr>
                <w:rFonts w:ascii="Arial Narrow" w:hAnsi="Arial Narrow" w:cs="MV Boli"/>
              </w:rPr>
            </w:pPr>
            <w:r>
              <w:rPr>
                <w:rFonts w:ascii="Arial Narrow" w:hAnsi="Arial Narrow" w:cs="MV Boli"/>
                <w:b/>
                <w:bCs/>
                <w:color w:val="FFFFFF" w:themeColor="background1"/>
              </w:rPr>
              <w:t>Closure Outcome</w:t>
            </w:r>
          </w:p>
          <w:p w14:paraId="43BD971C" w14:textId="77777777" w:rsidR="00BD7857" w:rsidRDefault="00BD7857" w:rsidP="000C01CA">
            <w:pPr>
              <w:spacing w:before="120"/>
              <w:ind w:left="368" w:right="155" w:hanging="284"/>
              <w:contextualSpacing/>
              <w:rPr>
                <w:rFonts w:ascii="Arial Narrow" w:hAnsi="Arial Narrow" w:cs="MV Boli"/>
              </w:rPr>
            </w:pPr>
          </w:p>
        </w:tc>
        <w:tc>
          <w:tcPr>
            <w:tcW w:w="3175" w:type="dxa"/>
            <w:shd w:val="clear" w:color="auto" w:fill="943634" w:themeFill="accent2" w:themeFillShade="BF"/>
            <w:vAlign w:val="center"/>
          </w:tcPr>
          <w:p w14:paraId="5DC842F4" w14:textId="77777777" w:rsidR="007E588E" w:rsidRDefault="00517052" w:rsidP="00517052">
            <w:pPr>
              <w:spacing w:before="120"/>
              <w:ind w:right="155"/>
              <w:contextualSpacing/>
              <w:rPr>
                <w:rFonts w:ascii="Arial Narrow" w:hAnsi="Arial Narrow" w:cs="MV Boli"/>
                <w:b/>
                <w:bCs/>
                <w:color w:val="FFFFFF" w:themeColor="background1"/>
              </w:rPr>
            </w:pPr>
            <w:r>
              <w:rPr>
                <w:rFonts w:ascii="Arial Narrow" w:hAnsi="Arial Narrow" w:cs="MV Boli"/>
                <w:b/>
                <w:bCs/>
                <w:color w:val="FFFFFF" w:themeColor="background1"/>
              </w:rPr>
              <w:t xml:space="preserve">Criteria and monitoring to demonstrate outcome </w:t>
            </w:r>
            <w:proofErr w:type="gramStart"/>
            <w:r>
              <w:rPr>
                <w:rFonts w:ascii="Arial Narrow" w:hAnsi="Arial Narrow" w:cs="MV Boli"/>
                <w:b/>
                <w:bCs/>
                <w:color w:val="FFFFFF" w:themeColor="background1"/>
              </w:rPr>
              <w:t>is</w:t>
            </w:r>
            <w:proofErr w:type="gramEnd"/>
            <w:r>
              <w:rPr>
                <w:rFonts w:ascii="Arial Narrow" w:hAnsi="Arial Narrow" w:cs="MV Boli"/>
                <w:b/>
                <w:bCs/>
                <w:color w:val="FFFFFF" w:themeColor="background1"/>
              </w:rPr>
              <w:t xml:space="preserve"> being met </w:t>
            </w:r>
          </w:p>
          <w:p w14:paraId="0B90AB2D" w14:textId="77777777" w:rsidR="007E588E" w:rsidRDefault="007E588E" w:rsidP="00517052">
            <w:pPr>
              <w:spacing w:before="120"/>
              <w:ind w:right="155"/>
              <w:contextualSpacing/>
              <w:rPr>
                <w:rFonts w:ascii="Arial Narrow" w:hAnsi="Arial Narrow" w:cs="MV Boli"/>
                <w:b/>
                <w:bCs/>
                <w:color w:val="FFFFFF" w:themeColor="background1"/>
              </w:rPr>
            </w:pPr>
          </w:p>
          <w:p w14:paraId="2A1DEC78" w14:textId="66BD69CC" w:rsidR="00BD7857" w:rsidRPr="007E588E" w:rsidRDefault="007E588E" w:rsidP="00517052">
            <w:pPr>
              <w:spacing w:before="120"/>
              <w:ind w:right="155"/>
              <w:contextualSpacing/>
              <w:rPr>
                <w:rFonts w:ascii="Arial Narrow" w:hAnsi="Arial Narrow" w:cs="MV Boli"/>
                <w:b/>
                <w:bCs/>
                <w:i/>
                <w:iCs/>
                <w:color w:val="FFFFFF" w:themeColor="background1"/>
              </w:rPr>
            </w:pPr>
            <w:r w:rsidRPr="007E588E">
              <w:rPr>
                <w:rFonts w:ascii="Arial Narrow" w:hAnsi="Arial Narrow" w:cs="MV Boli"/>
                <w:b/>
                <w:bCs/>
                <w:i/>
                <w:iCs/>
                <w:color w:val="FFFFFF" w:themeColor="background1"/>
              </w:rPr>
              <w:t>(i.e. how will it be determined that the outcome has been achieved?)</w:t>
            </w:r>
          </w:p>
        </w:tc>
        <w:tc>
          <w:tcPr>
            <w:tcW w:w="1969" w:type="dxa"/>
            <w:shd w:val="clear" w:color="auto" w:fill="943634" w:themeFill="accent2" w:themeFillShade="BF"/>
            <w:vAlign w:val="center"/>
          </w:tcPr>
          <w:p w14:paraId="140B1EC6" w14:textId="3467C3FA" w:rsidR="00BD7857" w:rsidRPr="00F866AB" w:rsidRDefault="00BD7857" w:rsidP="00F866AB">
            <w:pPr>
              <w:spacing w:before="120"/>
              <w:ind w:right="155"/>
              <w:contextualSpacing/>
              <w:rPr>
                <w:rFonts w:ascii="Arial Narrow" w:hAnsi="Arial Narrow" w:cs="MV Boli"/>
              </w:rPr>
            </w:pPr>
            <w:r w:rsidRPr="00EF41E3">
              <w:rPr>
                <w:rFonts w:ascii="Arial Narrow" w:hAnsi="Arial Narrow" w:cs="MV Boli"/>
                <w:b/>
                <w:bCs/>
                <w:color w:val="FFFFFF" w:themeColor="background1"/>
              </w:rPr>
              <w:t>Frequency and timing</w:t>
            </w:r>
            <w:r w:rsidR="00517052">
              <w:rPr>
                <w:rFonts w:ascii="Arial Narrow" w:hAnsi="Arial Narrow" w:cs="MV Boli"/>
                <w:b/>
                <w:bCs/>
                <w:color w:val="FFFFFF" w:themeColor="background1"/>
              </w:rPr>
              <w:t xml:space="preserve"> of monitoring</w:t>
            </w:r>
          </w:p>
        </w:tc>
      </w:tr>
      <w:tr w:rsidR="00BD7857" w:rsidRPr="005C0C45" w14:paraId="393FF45E" w14:textId="77777777" w:rsidTr="00F94CB2">
        <w:trPr>
          <w:trHeight w:val="120"/>
        </w:trPr>
        <w:tc>
          <w:tcPr>
            <w:tcW w:w="656" w:type="dxa"/>
            <w:tcMar>
              <w:top w:w="28" w:type="dxa"/>
              <w:left w:w="28" w:type="dxa"/>
              <w:bottom w:w="28" w:type="dxa"/>
              <w:right w:w="28" w:type="dxa"/>
            </w:tcMar>
            <w:vAlign w:val="center"/>
          </w:tcPr>
          <w:p w14:paraId="7184BD0E" w14:textId="0616077C" w:rsidR="00BD7857" w:rsidRDefault="00F94CB2" w:rsidP="000C01CA">
            <w:pPr>
              <w:spacing w:before="120"/>
              <w:ind w:left="368" w:right="155" w:hanging="284"/>
              <w:contextualSpacing/>
              <w:rPr>
                <w:rFonts w:ascii="Arial Narrow" w:hAnsi="Arial Narrow" w:cs="MV Boli"/>
              </w:rPr>
            </w:pPr>
            <w:r>
              <w:rPr>
                <w:rFonts w:ascii="Arial Narrow" w:hAnsi="Arial Narrow" w:cs="MV Boli"/>
              </w:rPr>
              <w:lastRenderedPageBreak/>
              <w:t>C15</w:t>
            </w:r>
          </w:p>
        </w:tc>
        <w:tc>
          <w:tcPr>
            <w:tcW w:w="4154" w:type="dxa"/>
            <w:vAlign w:val="center"/>
          </w:tcPr>
          <w:p w14:paraId="3A3CFC92" w14:textId="77777777" w:rsidR="00BD7857" w:rsidRPr="00AA5A2D" w:rsidRDefault="00BD7857" w:rsidP="00AA5A2D">
            <w:pPr>
              <w:spacing w:before="120"/>
              <w:ind w:right="155"/>
              <w:contextualSpacing/>
              <w:rPr>
                <w:rFonts w:ascii="Arial Narrow" w:hAnsi="Arial Narrow" w:cs="MV Boli"/>
              </w:rPr>
            </w:pPr>
            <w:r w:rsidRPr="00AA5A2D">
              <w:rPr>
                <w:rFonts w:ascii="Arial Narrow" w:hAnsi="Arial Narrow" w:cs="MV Boli"/>
              </w:rPr>
              <w:t xml:space="preserve">All mining related landforms and disturbances must be rehabilitated, in a progressive manner where practicable, to ensure they are safe, stable, non-polluting, integrated with the surrounding </w:t>
            </w:r>
            <w:proofErr w:type="gramStart"/>
            <w:r w:rsidRPr="00AA5A2D">
              <w:rPr>
                <w:rFonts w:ascii="Arial Narrow" w:hAnsi="Arial Narrow" w:cs="MV Boli"/>
              </w:rPr>
              <w:t>landscape  and</w:t>
            </w:r>
            <w:proofErr w:type="gramEnd"/>
            <w:r w:rsidRPr="00AA5A2D">
              <w:rPr>
                <w:rFonts w:ascii="Arial Narrow" w:hAnsi="Arial Narrow" w:cs="MV Boli"/>
              </w:rPr>
              <w:t xml:space="preserve"> support self-sustaining, functional ecosystems or alternative agreed outcome to the satisfaction of the department. </w:t>
            </w:r>
          </w:p>
          <w:p w14:paraId="0C55C8CF" w14:textId="77777777" w:rsidR="00BD7857" w:rsidRDefault="00BD7857" w:rsidP="000C01CA">
            <w:pPr>
              <w:spacing w:before="120"/>
              <w:ind w:left="368" w:right="155" w:hanging="284"/>
              <w:contextualSpacing/>
              <w:rPr>
                <w:rFonts w:ascii="Arial Narrow" w:hAnsi="Arial Narrow" w:cs="MV Boli"/>
              </w:rPr>
            </w:pPr>
          </w:p>
        </w:tc>
        <w:tc>
          <w:tcPr>
            <w:tcW w:w="3175" w:type="dxa"/>
            <w:vAlign w:val="center"/>
          </w:tcPr>
          <w:p w14:paraId="36C47735" w14:textId="77777777" w:rsidR="00BD7857" w:rsidRDefault="00BD7857" w:rsidP="000C01CA">
            <w:pPr>
              <w:spacing w:before="120"/>
              <w:ind w:left="368" w:right="155" w:hanging="284"/>
              <w:contextualSpacing/>
              <w:rPr>
                <w:rFonts w:ascii="Arial Narrow" w:hAnsi="Arial Narrow" w:cs="MV Boli"/>
              </w:rPr>
            </w:pPr>
          </w:p>
        </w:tc>
        <w:tc>
          <w:tcPr>
            <w:tcW w:w="1969" w:type="dxa"/>
            <w:vAlign w:val="center"/>
          </w:tcPr>
          <w:p w14:paraId="0AE97526" w14:textId="08384391" w:rsidR="00BD7857" w:rsidRDefault="00BD7857" w:rsidP="000C01CA">
            <w:pPr>
              <w:spacing w:before="120"/>
              <w:ind w:left="368" w:right="155" w:hanging="284"/>
              <w:contextualSpacing/>
              <w:rPr>
                <w:rFonts w:ascii="Arial Narrow" w:hAnsi="Arial Narrow" w:cs="MV Boli"/>
              </w:rPr>
            </w:pPr>
          </w:p>
        </w:tc>
      </w:tr>
      <w:tr w:rsidR="00BD7857" w:rsidRPr="005C0C45" w14:paraId="297146DA" w14:textId="77777777" w:rsidTr="00F94CB2">
        <w:trPr>
          <w:trHeight w:val="120"/>
        </w:trPr>
        <w:tc>
          <w:tcPr>
            <w:tcW w:w="656" w:type="dxa"/>
            <w:tcMar>
              <w:top w:w="28" w:type="dxa"/>
              <w:left w:w="28" w:type="dxa"/>
              <w:bottom w:w="28" w:type="dxa"/>
              <w:right w:w="28" w:type="dxa"/>
            </w:tcMar>
            <w:vAlign w:val="center"/>
          </w:tcPr>
          <w:p w14:paraId="6159CB02" w14:textId="4D56F100" w:rsidR="00BD7857" w:rsidRDefault="00F94CB2" w:rsidP="000C01CA">
            <w:pPr>
              <w:spacing w:before="120"/>
              <w:ind w:left="368" w:right="155" w:hanging="284"/>
              <w:contextualSpacing/>
              <w:rPr>
                <w:rFonts w:ascii="Arial Narrow" w:hAnsi="Arial Narrow" w:cs="MV Boli"/>
              </w:rPr>
            </w:pPr>
            <w:r>
              <w:rPr>
                <w:rFonts w:ascii="Arial Narrow" w:hAnsi="Arial Narrow" w:cs="MV Boli"/>
              </w:rPr>
              <w:t>C16</w:t>
            </w:r>
          </w:p>
        </w:tc>
        <w:tc>
          <w:tcPr>
            <w:tcW w:w="4154" w:type="dxa"/>
            <w:vAlign w:val="center"/>
          </w:tcPr>
          <w:p w14:paraId="3BD23DCE" w14:textId="77777777" w:rsidR="00BD7857" w:rsidRPr="00AA5A2D" w:rsidRDefault="00BD7857" w:rsidP="00AA5A2D">
            <w:pPr>
              <w:spacing w:before="120"/>
              <w:ind w:right="155"/>
              <w:contextualSpacing/>
              <w:rPr>
                <w:rFonts w:ascii="Arial Narrow" w:hAnsi="Arial Narrow" w:cs="MV Boli"/>
              </w:rPr>
            </w:pPr>
            <w:r w:rsidRPr="00AA5A2D">
              <w:rPr>
                <w:rFonts w:ascii="Arial Narrow" w:hAnsi="Arial Narrow" w:cs="MV Boli"/>
              </w:rPr>
              <w:t>All excavations will be backfilled and/or closed to ensure they are stable and safe, to the satisfaction of the department.</w:t>
            </w:r>
          </w:p>
          <w:p w14:paraId="4CCDFEBE" w14:textId="77777777" w:rsidR="00BD7857" w:rsidRDefault="00BD7857" w:rsidP="000C01CA">
            <w:pPr>
              <w:spacing w:before="120"/>
              <w:ind w:left="368" w:right="155" w:hanging="284"/>
              <w:contextualSpacing/>
              <w:rPr>
                <w:rFonts w:ascii="Arial Narrow" w:hAnsi="Arial Narrow" w:cs="MV Boli"/>
              </w:rPr>
            </w:pPr>
          </w:p>
        </w:tc>
        <w:tc>
          <w:tcPr>
            <w:tcW w:w="3175" w:type="dxa"/>
            <w:vAlign w:val="center"/>
          </w:tcPr>
          <w:p w14:paraId="7E93D3FB" w14:textId="77777777" w:rsidR="00BD7857" w:rsidRDefault="00BD7857" w:rsidP="000C01CA">
            <w:pPr>
              <w:spacing w:before="120"/>
              <w:ind w:left="368" w:right="155" w:hanging="284"/>
              <w:contextualSpacing/>
              <w:rPr>
                <w:rFonts w:ascii="Arial Narrow" w:hAnsi="Arial Narrow" w:cs="MV Boli"/>
              </w:rPr>
            </w:pPr>
          </w:p>
        </w:tc>
        <w:tc>
          <w:tcPr>
            <w:tcW w:w="1969" w:type="dxa"/>
            <w:vAlign w:val="center"/>
          </w:tcPr>
          <w:p w14:paraId="658E9183" w14:textId="3B87BC91" w:rsidR="00BD7857" w:rsidRDefault="00BD7857" w:rsidP="000C01CA">
            <w:pPr>
              <w:spacing w:before="120"/>
              <w:ind w:left="368" w:right="155" w:hanging="284"/>
              <w:contextualSpacing/>
              <w:rPr>
                <w:rFonts w:ascii="Arial Narrow" w:hAnsi="Arial Narrow" w:cs="MV Boli"/>
              </w:rPr>
            </w:pPr>
          </w:p>
        </w:tc>
      </w:tr>
      <w:tr w:rsidR="00BD7857" w:rsidRPr="005C0C45" w14:paraId="1E4470DA" w14:textId="77777777" w:rsidTr="00F94CB2">
        <w:trPr>
          <w:trHeight w:val="120"/>
        </w:trPr>
        <w:tc>
          <w:tcPr>
            <w:tcW w:w="656" w:type="dxa"/>
            <w:tcMar>
              <w:top w:w="28" w:type="dxa"/>
              <w:left w:w="28" w:type="dxa"/>
              <w:bottom w:w="28" w:type="dxa"/>
              <w:right w:w="28" w:type="dxa"/>
            </w:tcMar>
            <w:vAlign w:val="center"/>
          </w:tcPr>
          <w:p w14:paraId="67019C51" w14:textId="5E09EABF" w:rsidR="00BD7857" w:rsidRDefault="00F94CB2" w:rsidP="000C01CA">
            <w:pPr>
              <w:spacing w:before="120"/>
              <w:ind w:left="368" w:right="155" w:hanging="284"/>
              <w:contextualSpacing/>
              <w:rPr>
                <w:rFonts w:ascii="Arial Narrow" w:hAnsi="Arial Narrow" w:cs="MV Boli"/>
              </w:rPr>
            </w:pPr>
            <w:r>
              <w:rPr>
                <w:rFonts w:ascii="Arial Narrow" w:hAnsi="Arial Narrow" w:cs="MV Boli"/>
              </w:rPr>
              <w:t>C17</w:t>
            </w:r>
          </w:p>
        </w:tc>
        <w:tc>
          <w:tcPr>
            <w:tcW w:w="4154" w:type="dxa"/>
            <w:vAlign w:val="center"/>
          </w:tcPr>
          <w:p w14:paraId="298F9472" w14:textId="77777777" w:rsidR="00BD7857" w:rsidRPr="00AA5A2D" w:rsidRDefault="00BD7857" w:rsidP="00AA5A2D">
            <w:pPr>
              <w:spacing w:before="120"/>
              <w:ind w:right="155"/>
              <w:contextualSpacing/>
              <w:rPr>
                <w:rFonts w:ascii="Arial Narrow" w:hAnsi="Arial Narrow" w:cs="MV Boli"/>
              </w:rPr>
            </w:pPr>
            <w:r w:rsidRPr="00AA5A2D">
              <w:rPr>
                <w:rFonts w:ascii="Arial Narrow" w:hAnsi="Arial Narrow" w:cs="MV Boli"/>
              </w:rPr>
              <w:t>Placement of waste material must be such that the final footprint after rehabilitation will not be impacted upon by pit wall subsidence or be within the zone of pit instability to the satisfaction of the department.</w:t>
            </w:r>
          </w:p>
          <w:p w14:paraId="43D6AA3D" w14:textId="77777777" w:rsidR="00BD7857" w:rsidRDefault="00BD7857" w:rsidP="000C01CA">
            <w:pPr>
              <w:spacing w:before="120"/>
              <w:ind w:left="368" w:right="155" w:hanging="284"/>
              <w:contextualSpacing/>
              <w:rPr>
                <w:rFonts w:ascii="Arial Narrow" w:hAnsi="Arial Narrow" w:cs="MV Boli"/>
              </w:rPr>
            </w:pPr>
          </w:p>
        </w:tc>
        <w:tc>
          <w:tcPr>
            <w:tcW w:w="3175" w:type="dxa"/>
            <w:vAlign w:val="center"/>
          </w:tcPr>
          <w:p w14:paraId="4BA607D8" w14:textId="77777777" w:rsidR="00BD7857" w:rsidRDefault="00BD7857" w:rsidP="000C01CA">
            <w:pPr>
              <w:spacing w:before="120"/>
              <w:ind w:left="368" w:right="155" w:hanging="284"/>
              <w:contextualSpacing/>
              <w:rPr>
                <w:rFonts w:ascii="Arial Narrow" w:hAnsi="Arial Narrow" w:cs="MV Boli"/>
              </w:rPr>
            </w:pPr>
          </w:p>
        </w:tc>
        <w:tc>
          <w:tcPr>
            <w:tcW w:w="1969" w:type="dxa"/>
            <w:vAlign w:val="center"/>
          </w:tcPr>
          <w:p w14:paraId="79B7E120" w14:textId="3A5842A6" w:rsidR="00BD7857" w:rsidRDefault="00BD7857" w:rsidP="000C01CA">
            <w:pPr>
              <w:spacing w:before="120"/>
              <w:ind w:left="368" w:right="155" w:hanging="284"/>
              <w:contextualSpacing/>
              <w:rPr>
                <w:rFonts w:ascii="Arial Narrow" w:hAnsi="Arial Narrow" w:cs="MV Boli"/>
              </w:rPr>
            </w:pPr>
          </w:p>
        </w:tc>
      </w:tr>
      <w:tr w:rsidR="00BD7857" w:rsidRPr="005C0C45" w14:paraId="14D30230" w14:textId="77777777" w:rsidTr="00F94CB2">
        <w:trPr>
          <w:trHeight w:val="120"/>
        </w:trPr>
        <w:tc>
          <w:tcPr>
            <w:tcW w:w="656" w:type="dxa"/>
            <w:tcMar>
              <w:top w:w="28" w:type="dxa"/>
              <w:left w:w="28" w:type="dxa"/>
              <w:bottom w:w="28" w:type="dxa"/>
              <w:right w:w="28" w:type="dxa"/>
            </w:tcMar>
            <w:vAlign w:val="center"/>
          </w:tcPr>
          <w:p w14:paraId="7832D464" w14:textId="140C76AF" w:rsidR="00BD7857" w:rsidRDefault="00F94CB2" w:rsidP="000C01CA">
            <w:pPr>
              <w:spacing w:before="120"/>
              <w:ind w:left="368" w:right="155" w:hanging="284"/>
              <w:contextualSpacing/>
              <w:rPr>
                <w:rFonts w:ascii="Arial Narrow" w:hAnsi="Arial Narrow" w:cs="MV Boli"/>
              </w:rPr>
            </w:pPr>
            <w:r>
              <w:rPr>
                <w:rFonts w:ascii="Arial Narrow" w:hAnsi="Arial Narrow" w:cs="MV Boli"/>
              </w:rPr>
              <w:t>C18</w:t>
            </w:r>
          </w:p>
        </w:tc>
        <w:tc>
          <w:tcPr>
            <w:tcW w:w="4154" w:type="dxa"/>
            <w:vAlign w:val="center"/>
          </w:tcPr>
          <w:p w14:paraId="6F7B7424" w14:textId="77777777" w:rsidR="00BD7857" w:rsidRPr="00AA5A2D" w:rsidRDefault="00BD7857" w:rsidP="00AA5A2D">
            <w:pPr>
              <w:spacing w:before="120"/>
              <w:ind w:right="155"/>
              <w:contextualSpacing/>
              <w:rPr>
                <w:rFonts w:ascii="Arial Narrow" w:hAnsi="Arial Narrow" w:cs="MV Boli"/>
              </w:rPr>
            </w:pPr>
            <w:r w:rsidRPr="00AA5A2D">
              <w:rPr>
                <w:rFonts w:ascii="Arial Narrow" w:hAnsi="Arial Narrow" w:cs="MV Boli"/>
              </w:rPr>
              <w:t>All waste materials, rubbish, plastic sample bags, abandoned equipment, and temporary buildings to be removed from the site prior to or at the termination of the operation.</w:t>
            </w:r>
          </w:p>
          <w:p w14:paraId="510B00C1" w14:textId="77777777" w:rsidR="00BD7857" w:rsidRDefault="00BD7857" w:rsidP="000C01CA">
            <w:pPr>
              <w:spacing w:before="120"/>
              <w:ind w:left="368" w:right="155" w:hanging="284"/>
              <w:contextualSpacing/>
              <w:rPr>
                <w:rFonts w:ascii="Arial Narrow" w:hAnsi="Arial Narrow" w:cs="MV Boli"/>
              </w:rPr>
            </w:pPr>
          </w:p>
        </w:tc>
        <w:tc>
          <w:tcPr>
            <w:tcW w:w="3175" w:type="dxa"/>
            <w:vAlign w:val="center"/>
          </w:tcPr>
          <w:p w14:paraId="6F2D5D11" w14:textId="77777777" w:rsidR="00BD7857" w:rsidRDefault="00BD7857" w:rsidP="000C01CA">
            <w:pPr>
              <w:spacing w:before="120"/>
              <w:ind w:left="368" w:right="155" w:hanging="284"/>
              <w:contextualSpacing/>
              <w:rPr>
                <w:rFonts w:ascii="Arial Narrow" w:hAnsi="Arial Narrow" w:cs="MV Boli"/>
              </w:rPr>
            </w:pPr>
          </w:p>
        </w:tc>
        <w:tc>
          <w:tcPr>
            <w:tcW w:w="1969" w:type="dxa"/>
            <w:vAlign w:val="center"/>
          </w:tcPr>
          <w:p w14:paraId="42AA2826" w14:textId="11CCC874" w:rsidR="00BD7857" w:rsidRDefault="00BD7857" w:rsidP="000C01CA">
            <w:pPr>
              <w:spacing w:before="120"/>
              <w:ind w:left="368" w:right="155" w:hanging="284"/>
              <w:contextualSpacing/>
              <w:rPr>
                <w:rFonts w:ascii="Arial Narrow" w:hAnsi="Arial Narrow" w:cs="MV Boli"/>
              </w:rPr>
            </w:pPr>
          </w:p>
        </w:tc>
      </w:tr>
      <w:tr w:rsidR="00BD7857" w:rsidRPr="005C0C45" w14:paraId="444AB66E" w14:textId="77777777" w:rsidTr="00F94CB2">
        <w:trPr>
          <w:trHeight w:val="120"/>
        </w:trPr>
        <w:tc>
          <w:tcPr>
            <w:tcW w:w="656" w:type="dxa"/>
            <w:tcMar>
              <w:top w:w="28" w:type="dxa"/>
              <w:left w:w="28" w:type="dxa"/>
              <w:bottom w:w="28" w:type="dxa"/>
              <w:right w:w="28" w:type="dxa"/>
            </w:tcMar>
            <w:vAlign w:val="center"/>
          </w:tcPr>
          <w:p w14:paraId="7974D69B" w14:textId="69726496" w:rsidR="00BD7857" w:rsidRDefault="00F94CB2" w:rsidP="000C01CA">
            <w:pPr>
              <w:spacing w:before="120"/>
              <w:ind w:left="368" w:right="155" w:hanging="284"/>
              <w:contextualSpacing/>
              <w:rPr>
                <w:rFonts w:ascii="Arial Narrow" w:hAnsi="Arial Narrow" w:cs="MV Boli"/>
              </w:rPr>
            </w:pPr>
            <w:r>
              <w:rPr>
                <w:rFonts w:ascii="Arial Narrow" w:hAnsi="Arial Narrow" w:cs="MV Boli"/>
              </w:rPr>
              <w:t>C19</w:t>
            </w:r>
          </w:p>
        </w:tc>
        <w:tc>
          <w:tcPr>
            <w:tcW w:w="4154" w:type="dxa"/>
            <w:vAlign w:val="center"/>
          </w:tcPr>
          <w:p w14:paraId="60B6A282" w14:textId="77777777" w:rsidR="00BD7857" w:rsidRPr="009F1701" w:rsidRDefault="00BD7857" w:rsidP="009F1701">
            <w:pPr>
              <w:spacing w:before="120"/>
              <w:ind w:right="155"/>
              <w:contextualSpacing/>
              <w:rPr>
                <w:rFonts w:ascii="Arial Narrow" w:hAnsi="Arial Narrow" w:cs="MV Boli"/>
              </w:rPr>
            </w:pPr>
            <w:r w:rsidRPr="009F1701">
              <w:rPr>
                <w:rFonts w:ascii="Arial Narrow" w:hAnsi="Arial Narrow" w:cs="MV Boli"/>
              </w:rPr>
              <w:t>Any watercourses that are disturbed by mining operations will be restored, as far as practicable, to the pre-disturbance conditions.</w:t>
            </w:r>
          </w:p>
          <w:p w14:paraId="1259E269" w14:textId="77777777" w:rsidR="00BD7857" w:rsidRDefault="00BD7857" w:rsidP="000C01CA">
            <w:pPr>
              <w:spacing w:before="120"/>
              <w:ind w:left="368" w:right="155" w:hanging="284"/>
              <w:contextualSpacing/>
              <w:rPr>
                <w:rFonts w:ascii="Arial Narrow" w:hAnsi="Arial Narrow" w:cs="MV Boli"/>
              </w:rPr>
            </w:pPr>
          </w:p>
        </w:tc>
        <w:tc>
          <w:tcPr>
            <w:tcW w:w="3175" w:type="dxa"/>
            <w:vAlign w:val="center"/>
          </w:tcPr>
          <w:p w14:paraId="108A5CFD" w14:textId="77777777" w:rsidR="00BD7857" w:rsidRDefault="00BD7857" w:rsidP="000C01CA">
            <w:pPr>
              <w:spacing w:before="120"/>
              <w:ind w:left="368" w:right="155" w:hanging="284"/>
              <w:contextualSpacing/>
              <w:rPr>
                <w:rFonts w:ascii="Arial Narrow" w:hAnsi="Arial Narrow" w:cs="MV Boli"/>
              </w:rPr>
            </w:pPr>
          </w:p>
        </w:tc>
        <w:tc>
          <w:tcPr>
            <w:tcW w:w="1969" w:type="dxa"/>
            <w:vAlign w:val="center"/>
          </w:tcPr>
          <w:p w14:paraId="122F8695" w14:textId="1A66EBE8" w:rsidR="00BD7857" w:rsidRDefault="00BD7857" w:rsidP="000C01CA">
            <w:pPr>
              <w:spacing w:before="120"/>
              <w:ind w:left="368" w:right="155" w:hanging="284"/>
              <w:contextualSpacing/>
              <w:rPr>
                <w:rFonts w:ascii="Arial Narrow" w:hAnsi="Arial Narrow" w:cs="MV Boli"/>
              </w:rPr>
            </w:pPr>
          </w:p>
        </w:tc>
      </w:tr>
      <w:tr w:rsidR="00BD7857" w:rsidRPr="005C0C45" w14:paraId="5F3C1F5E" w14:textId="77777777" w:rsidTr="00F94CB2">
        <w:trPr>
          <w:trHeight w:val="120"/>
        </w:trPr>
        <w:tc>
          <w:tcPr>
            <w:tcW w:w="656" w:type="dxa"/>
            <w:tcMar>
              <w:top w:w="28" w:type="dxa"/>
              <w:left w:w="28" w:type="dxa"/>
              <w:bottom w:w="28" w:type="dxa"/>
              <w:right w:w="28" w:type="dxa"/>
            </w:tcMar>
            <w:vAlign w:val="center"/>
          </w:tcPr>
          <w:p w14:paraId="5CC63A78" w14:textId="271F0430" w:rsidR="00BD7857" w:rsidRDefault="00F94CB2" w:rsidP="000C01CA">
            <w:pPr>
              <w:spacing w:before="120"/>
              <w:ind w:left="368" w:right="155" w:hanging="284"/>
              <w:contextualSpacing/>
              <w:rPr>
                <w:rFonts w:ascii="Arial Narrow" w:hAnsi="Arial Narrow" w:cs="MV Boli"/>
              </w:rPr>
            </w:pPr>
            <w:r>
              <w:rPr>
                <w:rFonts w:ascii="Arial Narrow" w:hAnsi="Arial Narrow" w:cs="MV Boli"/>
              </w:rPr>
              <w:t>C20</w:t>
            </w:r>
          </w:p>
        </w:tc>
        <w:tc>
          <w:tcPr>
            <w:tcW w:w="4154" w:type="dxa"/>
            <w:vAlign w:val="center"/>
          </w:tcPr>
          <w:p w14:paraId="4D4D67AA" w14:textId="77777777" w:rsidR="00BD7857" w:rsidRPr="009F1701" w:rsidRDefault="00BD7857" w:rsidP="009F1701">
            <w:pPr>
              <w:spacing w:before="120"/>
              <w:ind w:right="155"/>
              <w:contextualSpacing/>
              <w:rPr>
                <w:rFonts w:ascii="Arial Narrow" w:hAnsi="Arial Narrow" w:cs="MV Boli"/>
              </w:rPr>
            </w:pPr>
            <w:r w:rsidRPr="009F1701">
              <w:rPr>
                <w:rFonts w:ascii="Arial Narrow" w:hAnsi="Arial Narrow" w:cs="MV Boli"/>
              </w:rPr>
              <w:t>Any shafts that have been operated within the activity envelope will be covered, fenced, or otherwise made safe to the satisfaction of the department.</w:t>
            </w:r>
          </w:p>
          <w:p w14:paraId="3BBE0627" w14:textId="77777777" w:rsidR="00BD7857" w:rsidRDefault="00BD7857" w:rsidP="000C01CA">
            <w:pPr>
              <w:spacing w:before="120"/>
              <w:ind w:left="368" w:right="155" w:hanging="284"/>
              <w:contextualSpacing/>
              <w:rPr>
                <w:rFonts w:ascii="Arial Narrow" w:hAnsi="Arial Narrow" w:cs="MV Boli"/>
              </w:rPr>
            </w:pPr>
          </w:p>
        </w:tc>
        <w:tc>
          <w:tcPr>
            <w:tcW w:w="3175" w:type="dxa"/>
            <w:vAlign w:val="center"/>
          </w:tcPr>
          <w:p w14:paraId="6562CD32" w14:textId="77777777" w:rsidR="00BD7857" w:rsidRDefault="00BD7857" w:rsidP="000C01CA">
            <w:pPr>
              <w:spacing w:before="120"/>
              <w:ind w:left="368" w:right="155" w:hanging="284"/>
              <w:contextualSpacing/>
              <w:rPr>
                <w:rFonts w:ascii="Arial Narrow" w:hAnsi="Arial Narrow" w:cs="MV Boli"/>
              </w:rPr>
            </w:pPr>
          </w:p>
        </w:tc>
        <w:tc>
          <w:tcPr>
            <w:tcW w:w="1969" w:type="dxa"/>
            <w:vAlign w:val="center"/>
          </w:tcPr>
          <w:p w14:paraId="01456B90" w14:textId="595CEB93" w:rsidR="00BD7857" w:rsidRDefault="00BD7857" w:rsidP="000C01CA">
            <w:pPr>
              <w:spacing w:before="120"/>
              <w:ind w:left="368" w:right="155" w:hanging="284"/>
              <w:contextualSpacing/>
              <w:rPr>
                <w:rFonts w:ascii="Arial Narrow" w:hAnsi="Arial Narrow" w:cs="MV Boli"/>
              </w:rPr>
            </w:pPr>
          </w:p>
        </w:tc>
      </w:tr>
      <w:tr w:rsidR="00BD7857" w:rsidRPr="005C0C45" w14:paraId="422D3BC4" w14:textId="77777777" w:rsidTr="00F94CB2">
        <w:trPr>
          <w:trHeight w:val="120"/>
        </w:trPr>
        <w:tc>
          <w:tcPr>
            <w:tcW w:w="656" w:type="dxa"/>
            <w:tcMar>
              <w:top w:w="28" w:type="dxa"/>
              <w:left w:w="28" w:type="dxa"/>
              <w:bottom w:w="28" w:type="dxa"/>
              <w:right w:w="28" w:type="dxa"/>
            </w:tcMar>
            <w:vAlign w:val="center"/>
          </w:tcPr>
          <w:p w14:paraId="7DF5A910" w14:textId="0F0D2B73" w:rsidR="00BD7857" w:rsidRDefault="00F94CB2" w:rsidP="000C01CA">
            <w:pPr>
              <w:spacing w:before="120"/>
              <w:ind w:left="368" w:right="155" w:hanging="284"/>
              <w:contextualSpacing/>
              <w:rPr>
                <w:rFonts w:ascii="Arial Narrow" w:hAnsi="Arial Narrow" w:cs="MV Boli"/>
              </w:rPr>
            </w:pPr>
            <w:r>
              <w:rPr>
                <w:rFonts w:ascii="Arial Narrow" w:hAnsi="Arial Narrow" w:cs="MV Boli"/>
              </w:rPr>
              <w:t>C21</w:t>
            </w:r>
          </w:p>
        </w:tc>
        <w:tc>
          <w:tcPr>
            <w:tcW w:w="4154" w:type="dxa"/>
            <w:vAlign w:val="center"/>
          </w:tcPr>
          <w:p w14:paraId="7D05E563" w14:textId="77777777" w:rsidR="00BD7857" w:rsidRPr="009F1701" w:rsidRDefault="00BD7857" w:rsidP="009F1701">
            <w:pPr>
              <w:spacing w:before="120"/>
              <w:ind w:right="155"/>
              <w:contextualSpacing/>
              <w:rPr>
                <w:rFonts w:ascii="Arial Narrow" w:hAnsi="Arial Narrow" w:cs="MV Boli"/>
              </w:rPr>
            </w:pPr>
            <w:r w:rsidRPr="009F1701">
              <w:rPr>
                <w:rFonts w:ascii="Arial Narrow" w:hAnsi="Arial Narrow" w:cs="MV Boli"/>
              </w:rPr>
              <w:t>All chemicals and hydrocarbons will be removed from site prior to or at the termination of the operation.</w:t>
            </w:r>
          </w:p>
          <w:p w14:paraId="5463D08F" w14:textId="77777777" w:rsidR="00BD7857" w:rsidRDefault="00BD7857" w:rsidP="000C01CA">
            <w:pPr>
              <w:spacing w:before="120"/>
              <w:ind w:left="368" w:right="155" w:hanging="284"/>
              <w:contextualSpacing/>
              <w:rPr>
                <w:rFonts w:ascii="Arial Narrow" w:hAnsi="Arial Narrow" w:cs="MV Boli"/>
              </w:rPr>
            </w:pPr>
          </w:p>
        </w:tc>
        <w:tc>
          <w:tcPr>
            <w:tcW w:w="3175" w:type="dxa"/>
            <w:vAlign w:val="center"/>
          </w:tcPr>
          <w:p w14:paraId="316A62CC" w14:textId="77777777" w:rsidR="00BD7857" w:rsidRDefault="00BD7857" w:rsidP="000C01CA">
            <w:pPr>
              <w:spacing w:before="120"/>
              <w:ind w:left="368" w:right="155" w:hanging="284"/>
              <w:contextualSpacing/>
              <w:rPr>
                <w:rFonts w:ascii="Arial Narrow" w:hAnsi="Arial Narrow" w:cs="MV Boli"/>
              </w:rPr>
            </w:pPr>
          </w:p>
        </w:tc>
        <w:tc>
          <w:tcPr>
            <w:tcW w:w="1969" w:type="dxa"/>
            <w:vAlign w:val="center"/>
          </w:tcPr>
          <w:p w14:paraId="208C51DC" w14:textId="36A89F57" w:rsidR="00BD7857" w:rsidRDefault="00BD7857" w:rsidP="000C01CA">
            <w:pPr>
              <w:spacing w:before="120"/>
              <w:ind w:left="368" w:right="155" w:hanging="284"/>
              <w:contextualSpacing/>
              <w:rPr>
                <w:rFonts w:ascii="Arial Narrow" w:hAnsi="Arial Narrow" w:cs="MV Boli"/>
              </w:rPr>
            </w:pPr>
          </w:p>
        </w:tc>
      </w:tr>
      <w:tr w:rsidR="00BD7857" w:rsidRPr="005C0C45" w14:paraId="1A2D3F5B" w14:textId="77777777" w:rsidTr="00F94CB2">
        <w:trPr>
          <w:trHeight w:val="120"/>
        </w:trPr>
        <w:tc>
          <w:tcPr>
            <w:tcW w:w="656" w:type="dxa"/>
            <w:tcMar>
              <w:top w:w="28" w:type="dxa"/>
              <w:left w:w="28" w:type="dxa"/>
              <w:bottom w:w="28" w:type="dxa"/>
              <w:right w:w="28" w:type="dxa"/>
            </w:tcMar>
            <w:vAlign w:val="center"/>
          </w:tcPr>
          <w:p w14:paraId="7F38440A" w14:textId="4F1E7769" w:rsidR="00BD7857" w:rsidRDefault="00F94CB2" w:rsidP="000C01CA">
            <w:pPr>
              <w:spacing w:before="120"/>
              <w:ind w:left="368" w:right="155" w:hanging="284"/>
              <w:contextualSpacing/>
              <w:rPr>
                <w:rFonts w:ascii="Arial Narrow" w:hAnsi="Arial Narrow" w:cs="MV Boli"/>
              </w:rPr>
            </w:pPr>
            <w:r>
              <w:rPr>
                <w:rFonts w:ascii="Arial Narrow" w:hAnsi="Arial Narrow" w:cs="MV Boli"/>
              </w:rPr>
              <w:t>C22</w:t>
            </w:r>
          </w:p>
        </w:tc>
        <w:tc>
          <w:tcPr>
            <w:tcW w:w="4154" w:type="dxa"/>
            <w:vAlign w:val="center"/>
          </w:tcPr>
          <w:p w14:paraId="2C973790" w14:textId="495ADDAE" w:rsidR="00BD7857" w:rsidRDefault="00BD7857" w:rsidP="00517052">
            <w:pPr>
              <w:spacing w:before="120"/>
              <w:ind w:left="284" w:right="155" w:hanging="284"/>
              <w:contextualSpacing/>
              <w:rPr>
                <w:rFonts w:ascii="Arial Narrow" w:hAnsi="Arial Narrow" w:cs="MV Boli"/>
              </w:rPr>
            </w:pPr>
            <w:r w:rsidRPr="000C01CA">
              <w:rPr>
                <w:rFonts w:ascii="Arial Narrow" w:hAnsi="Arial Narrow" w:cs="MV Boli"/>
              </w:rPr>
              <w:t>Upon discontinuation of use of heap leach</w:t>
            </w:r>
            <w:r w:rsidR="00517052">
              <w:rPr>
                <w:rFonts w:ascii="Arial Narrow" w:hAnsi="Arial Narrow" w:cs="MV Boli"/>
              </w:rPr>
              <w:t xml:space="preserve"> </w:t>
            </w:r>
            <w:r w:rsidRPr="000C01CA">
              <w:rPr>
                <w:rFonts w:ascii="Arial Narrow" w:hAnsi="Arial Narrow" w:cs="MV Boli"/>
              </w:rPr>
              <w:t>or vat leach facilities, the lessee to appropriately flush each facility to ensure the absence of free cyanide within the facility.</w:t>
            </w:r>
          </w:p>
        </w:tc>
        <w:tc>
          <w:tcPr>
            <w:tcW w:w="3175" w:type="dxa"/>
            <w:vAlign w:val="center"/>
          </w:tcPr>
          <w:p w14:paraId="42AB09ED" w14:textId="77777777" w:rsidR="00BD7857" w:rsidRDefault="00BD7857" w:rsidP="000C01CA">
            <w:pPr>
              <w:spacing w:before="120"/>
              <w:ind w:left="368" w:right="155" w:hanging="284"/>
              <w:contextualSpacing/>
              <w:rPr>
                <w:rFonts w:ascii="Arial Narrow" w:hAnsi="Arial Narrow" w:cs="MV Boli"/>
              </w:rPr>
            </w:pPr>
          </w:p>
        </w:tc>
        <w:tc>
          <w:tcPr>
            <w:tcW w:w="1969" w:type="dxa"/>
            <w:vAlign w:val="center"/>
          </w:tcPr>
          <w:p w14:paraId="5C5A95AF" w14:textId="1A31AFF7" w:rsidR="00BD7857" w:rsidRDefault="00BD7857" w:rsidP="000C01CA">
            <w:pPr>
              <w:spacing w:before="120"/>
              <w:ind w:left="368" w:right="155" w:hanging="284"/>
              <w:contextualSpacing/>
              <w:rPr>
                <w:rFonts w:ascii="Arial Narrow" w:hAnsi="Arial Narrow" w:cs="MV Boli"/>
              </w:rPr>
            </w:pPr>
          </w:p>
        </w:tc>
      </w:tr>
    </w:tbl>
    <w:p w14:paraId="56237853" w14:textId="77777777" w:rsidR="000C01CA" w:rsidRDefault="000C01CA">
      <w:r>
        <w:br w:type="page"/>
      </w:r>
    </w:p>
    <w:tbl>
      <w:tblPr>
        <w:tblStyle w:val="TableGrid"/>
        <w:tblW w:w="9954" w:type="dxa"/>
        <w:tblInd w:w="-398" w:type="dxa"/>
        <w:tblLook w:val="04A0" w:firstRow="1" w:lastRow="0" w:firstColumn="1" w:lastColumn="0" w:noHBand="0" w:noVBand="1"/>
      </w:tblPr>
      <w:tblGrid>
        <w:gridCol w:w="677"/>
        <w:gridCol w:w="1559"/>
        <w:gridCol w:w="6095"/>
        <w:gridCol w:w="1623"/>
      </w:tblGrid>
      <w:tr w:rsidR="000C01CA" w:rsidRPr="005C0C45" w14:paraId="57425F34" w14:textId="77777777" w:rsidTr="00F94CB2">
        <w:tc>
          <w:tcPr>
            <w:tcW w:w="9954" w:type="dxa"/>
            <w:gridSpan w:val="4"/>
            <w:shd w:val="clear" w:color="auto" w:fill="943634" w:themeFill="accent2" w:themeFillShade="BF"/>
            <w:tcMar>
              <w:top w:w="28" w:type="dxa"/>
              <w:left w:w="28" w:type="dxa"/>
              <w:bottom w:w="28" w:type="dxa"/>
              <w:right w:w="28" w:type="dxa"/>
            </w:tcMar>
            <w:vAlign w:val="center"/>
          </w:tcPr>
          <w:p w14:paraId="39679EC3" w14:textId="6BDAC189" w:rsidR="000C01CA" w:rsidRPr="005C0C45" w:rsidRDefault="000C01CA" w:rsidP="00375D24">
            <w:pPr>
              <w:pStyle w:val="BodyText"/>
              <w:numPr>
                <w:ilvl w:val="0"/>
                <w:numId w:val="25"/>
              </w:numPr>
              <w:spacing w:before="120"/>
              <w:rPr>
                <w:rFonts w:ascii="Arial Narrow" w:hAnsi="Arial Narrow" w:cs="MV Boli"/>
                <w:b/>
                <w:szCs w:val="24"/>
              </w:rPr>
            </w:pPr>
            <w:r w:rsidRPr="005C0C45">
              <w:rPr>
                <w:rFonts w:ascii="Arial Narrow" w:hAnsi="Arial Narrow" w:cs="MV Boli"/>
                <w:b/>
                <w:color w:val="FFFFFF" w:themeColor="background1"/>
                <w:szCs w:val="24"/>
              </w:rPr>
              <w:lastRenderedPageBreak/>
              <w:t xml:space="preserve"> </w:t>
            </w:r>
            <w:r>
              <w:rPr>
                <w:rFonts w:ascii="Arial Narrow" w:hAnsi="Arial Narrow" w:cs="MV Boli"/>
                <w:b/>
                <w:color w:val="FFFFFF" w:themeColor="background1"/>
                <w:szCs w:val="24"/>
              </w:rPr>
              <w:t xml:space="preserve">CLOSURE IMPLEMENTATION </w:t>
            </w:r>
            <w:r w:rsidR="00F94CB2">
              <w:rPr>
                <w:rFonts w:ascii="Arial Narrow" w:hAnsi="Arial Narrow" w:cs="MV Boli"/>
                <w:b/>
                <w:color w:val="FFFFFF" w:themeColor="background1"/>
                <w:szCs w:val="24"/>
              </w:rPr>
              <w:t xml:space="preserve">- </w:t>
            </w:r>
            <w:r>
              <w:rPr>
                <w:rFonts w:ascii="Arial Narrow" w:hAnsi="Arial Narrow" w:cs="MV Boli"/>
                <w:b/>
                <w:color w:val="FFFFFF" w:themeColor="background1"/>
                <w:szCs w:val="24"/>
              </w:rPr>
              <w:t>Regulation 58N(</w:t>
            </w:r>
            <w:proofErr w:type="spellStart"/>
            <w:r>
              <w:rPr>
                <w:rFonts w:ascii="Arial Narrow" w:hAnsi="Arial Narrow" w:cs="MV Boli"/>
                <w:b/>
                <w:color w:val="FFFFFF" w:themeColor="background1"/>
                <w:szCs w:val="24"/>
              </w:rPr>
              <w:t>i</w:t>
            </w:r>
            <w:proofErr w:type="spellEnd"/>
            <w:r>
              <w:rPr>
                <w:rFonts w:ascii="Arial Narrow" w:hAnsi="Arial Narrow" w:cs="MV Boli"/>
                <w:b/>
                <w:color w:val="FFFFFF" w:themeColor="background1"/>
                <w:szCs w:val="24"/>
              </w:rPr>
              <w:t>)</w:t>
            </w:r>
            <w:r w:rsidR="00375D24">
              <w:rPr>
                <w:rFonts w:ascii="Arial Narrow" w:hAnsi="Arial Narrow" w:cs="MV Boli"/>
                <w:b/>
                <w:color w:val="FFFFFF" w:themeColor="background1"/>
                <w:szCs w:val="24"/>
              </w:rPr>
              <w:t>(</w:t>
            </w:r>
            <w:proofErr w:type="spellStart"/>
            <w:r w:rsidR="00375D24">
              <w:rPr>
                <w:rFonts w:ascii="Arial Narrow" w:hAnsi="Arial Narrow" w:cs="MV Boli"/>
                <w:b/>
                <w:color w:val="FFFFFF" w:themeColor="background1"/>
                <w:szCs w:val="24"/>
              </w:rPr>
              <w:t>i</w:t>
            </w:r>
            <w:proofErr w:type="spellEnd"/>
            <w:r w:rsidR="00375D24">
              <w:rPr>
                <w:rFonts w:ascii="Arial Narrow" w:hAnsi="Arial Narrow" w:cs="MV Boli"/>
                <w:b/>
                <w:color w:val="FFFFFF" w:themeColor="background1"/>
                <w:szCs w:val="24"/>
              </w:rPr>
              <w:t>), 58N(</w:t>
            </w:r>
            <w:proofErr w:type="spellStart"/>
            <w:r w:rsidR="00375D24">
              <w:rPr>
                <w:rFonts w:ascii="Arial Narrow" w:hAnsi="Arial Narrow" w:cs="MV Boli"/>
                <w:b/>
                <w:color w:val="FFFFFF" w:themeColor="background1"/>
                <w:szCs w:val="24"/>
              </w:rPr>
              <w:t>i</w:t>
            </w:r>
            <w:proofErr w:type="spellEnd"/>
            <w:r w:rsidR="00375D24">
              <w:rPr>
                <w:rFonts w:ascii="Arial Narrow" w:hAnsi="Arial Narrow" w:cs="MV Boli"/>
                <w:b/>
                <w:color w:val="FFFFFF" w:themeColor="background1"/>
                <w:szCs w:val="24"/>
              </w:rPr>
              <w:t>)(ii) and 58N(</w:t>
            </w:r>
            <w:proofErr w:type="spellStart"/>
            <w:r w:rsidR="00375D24">
              <w:rPr>
                <w:rFonts w:ascii="Arial Narrow" w:hAnsi="Arial Narrow" w:cs="MV Boli"/>
                <w:b/>
                <w:color w:val="FFFFFF" w:themeColor="background1"/>
                <w:szCs w:val="24"/>
              </w:rPr>
              <w:t>i</w:t>
            </w:r>
            <w:proofErr w:type="spellEnd"/>
            <w:r w:rsidR="00375D24">
              <w:rPr>
                <w:rFonts w:ascii="Arial Narrow" w:hAnsi="Arial Narrow" w:cs="MV Boli"/>
                <w:b/>
                <w:color w:val="FFFFFF" w:themeColor="background1"/>
                <w:szCs w:val="24"/>
              </w:rPr>
              <w:t>)(iii)</w:t>
            </w:r>
          </w:p>
        </w:tc>
      </w:tr>
      <w:tr w:rsidR="003A77BC" w:rsidRPr="005C0C45" w14:paraId="244C9AA5" w14:textId="77777777" w:rsidTr="002F288E">
        <w:tc>
          <w:tcPr>
            <w:tcW w:w="9954" w:type="dxa"/>
            <w:gridSpan w:val="4"/>
            <w:tcMar>
              <w:top w:w="28" w:type="dxa"/>
              <w:left w:w="28" w:type="dxa"/>
              <w:bottom w:w="28" w:type="dxa"/>
              <w:right w:w="28" w:type="dxa"/>
            </w:tcMar>
            <w:vAlign w:val="center"/>
          </w:tcPr>
          <w:p w14:paraId="08078A2D" w14:textId="06DFE366" w:rsidR="003A77BC" w:rsidRPr="00763ED8" w:rsidRDefault="003A77BC" w:rsidP="00375D24">
            <w:pPr>
              <w:pStyle w:val="ListParagraph"/>
              <w:widowControl w:val="0"/>
              <w:numPr>
                <w:ilvl w:val="1"/>
                <w:numId w:val="25"/>
              </w:numPr>
              <w:autoSpaceDE w:val="0"/>
              <w:autoSpaceDN w:val="0"/>
              <w:adjustRightInd w:val="0"/>
              <w:spacing w:after="120"/>
              <w:ind w:left="499" w:right="155"/>
              <w:rPr>
                <w:rFonts w:ascii="Arial Narrow" w:hAnsi="Arial Narrow" w:cs="MV Boli"/>
                <w:b/>
                <w:bCs/>
              </w:rPr>
            </w:pPr>
            <w:r w:rsidRPr="00EF41E3">
              <w:rPr>
                <w:rFonts w:ascii="Arial Narrow" w:hAnsi="Arial Narrow" w:cs="MV Boli"/>
                <w:b/>
                <w:bCs/>
              </w:rPr>
              <w:t>Describe the</w:t>
            </w:r>
            <w:r w:rsidR="00C06C6E" w:rsidRPr="00EF41E3">
              <w:rPr>
                <w:rFonts w:ascii="Arial Narrow" w:hAnsi="Arial Narrow" w:cs="MV Boli"/>
                <w:b/>
                <w:bCs/>
              </w:rPr>
              <w:t xml:space="preserve"> </w:t>
            </w:r>
            <w:r w:rsidRPr="00EF41E3">
              <w:rPr>
                <w:rFonts w:ascii="Arial Narrow" w:hAnsi="Arial Narrow" w:cs="MV Boli"/>
                <w:b/>
                <w:bCs/>
              </w:rPr>
              <w:t xml:space="preserve">rehabilitation </w:t>
            </w:r>
            <w:r w:rsidR="0005343D" w:rsidRPr="00EF41E3">
              <w:rPr>
                <w:rFonts w:ascii="Arial Narrow" w:hAnsi="Arial Narrow" w:cs="MV Boli"/>
                <w:b/>
                <w:bCs/>
              </w:rPr>
              <w:t>and monitoring</w:t>
            </w:r>
            <w:r w:rsidRPr="00EF41E3">
              <w:rPr>
                <w:rFonts w:ascii="Arial Narrow" w:hAnsi="Arial Narrow" w:cs="MV Boli"/>
                <w:b/>
                <w:bCs/>
              </w:rPr>
              <w:t xml:space="preserve"> program that will be implemented for all landform(s) and each mine activity</w:t>
            </w:r>
            <w:r w:rsidR="00C96597" w:rsidRPr="00EF41E3">
              <w:rPr>
                <w:rFonts w:ascii="Arial Narrow" w:hAnsi="Arial Narrow" w:cs="MV Boli"/>
                <w:b/>
                <w:bCs/>
              </w:rPr>
              <w:t xml:space="preserve"> to achieve the closure outcomes. </w:t>
            </w:r>
            <w:r w:rsidR="001B7805" w:rsidRPr="00EF41E3">
              <w:rPr>
                <w:rFonts w:ascii="Arial Narrow" w:hAnsi="Arial Narrow" w:cs="MV Boli"/>
                <w:b/>
                <w:bCs/>
              </w:rPr>
              <w:t xml:space="preserve">Complete the table below. </w:t>
            </w:r>
          </w:p>
        </w:tc>
      </w:tr>
      <w:tr w:rsidR="0036551D" w:rsidRPr="005C0C45" w14:paraId="7C1E82B7" w14:textId="77777777" w:rsidTr="0036551D">
        <w:trPr>
          <w:trHeight w:val="481"/>
        </w:trPr>
        <w:tc>
          <w:tcPr>
            <w:tcW w:w="677" w:type="dxa"/>
            <w:shd w:val="clear" w:color="auto" w:fill="943634" w:themeFill="accent2" w:themeFillShade="BF"/>
            <w:tcMar>
              <w:top w:w="28" w:type="dxa"/>
              <w:left w:w="28" w:type="dxa"/>
              <w:bottom w:w="28" w:type="dxa"/>
              <w:right w:w="28" w:type="dxa"/>
            </w:tcMar>
            <w:vAlign w:val="center"/>
          </w:tcPr>
          <w:p w14:paraId="264A126B" w14:textId="28697F5D" w:rsidR="0036551D" w:rsidRPr="00767181" w:rsidRDefault="0036551D" w:rsidP="00767181">
            <w:pPr>
              <w:spacing w:after="0"/>
              <w:jc w:val="both"/>
              <w:rPr>
                <w:rFonts w:ascii="Arial Narrow" w:hAnsi="Arial Narrow" w:cs="MV Boli"/>
                <w:b/>
                <w:bCs/>
                <w:color w:val="FFFFFF" w:themeColor="background1"/>
              </w:rPr>
            </w:pPr>
            <w:r w:rsidRPr="00767181">
              <w:rPr>
                <w:rFonts w:ascii="Arial Narrow" w:hAnsi="Arial Narrow" w:cs="MV Boli"/>
                <w:b/>
                <w:bCs/>
                <w:color w:val="FFFFFF" w:themeColor="background1"/>
              </w:rPr>
              <w:t>N</w:t>
            </w:r>
            <w:r>
              <w:rPr>
                <w:rFonts w:ascii="Arial Narrow" w:hAnsi="Arial Narrow" w:cs="MV Boli"/>
                <w:b/>
                <w:bCs/>
                <w:color w:val="FFFFFF" w:themeColor="background1"/>
              </w:rPr>
              <w:t>o.</w:t>
            </w:r>
            <w:r w:rsidRPr="00767181">
              <w:rPr>
                <w:rFonts w:ascii="Arial Narrow" w:hAnsi="Arial Narrow" w:cs="MV Boli"/>
                <w:b/>
                <w:bCs/>
                <w:color w:val="FFFFFF" w:themeColor="background1"/>
              </w:rPr>
              <w:t xml:space="preserve"> </w:t>
            </w:r>
          </w:p>
        </w:tc>
        <w:tc>
          <w:tcPr>
            <w:tcW w:w="1559" w:type="dxa"/>
            <w:shd w:val="clear" w:color="auto" w:fill="943634" w:themeFill="accent2" w:themeFillShade="BF"/>
            <w:vAlign w:val="center"/>
          </w:tcPr>
          <w:p w14:paraId="02B16838" w14:textId="322F84C2" w:rsidR="0036551D" w:rsidRPr="0005343D" w:rsidRDefault="0036551D" w:rsidP="00767181">
            <w:pPr>
              <w:spacing w:after="0"/>
              <w:jc w:val="both"/>
              <w:rPr>
                <w:rFonts w:ascii="Arial Narrow" w:hAnsi="Arial Narrow" w:cs="MV Boli"/>
                <w:b/>
                <w:bCs/>
                <w:color w:val="FFFFFF" w:themeColor="background1"/>
              </w:rPr>
            </w:pPr>
            <w:r w:rsidRPr="0005343D">
              <w:rPr>
                <w:rFonts w:ascii="Arial Narrow" w:hAnsi="Arial Narrow" w:cs="MV Boli"/>
                <w:b/>
                <w:bCs/>
                <w:color w:val="FFFFFF" w:themeColor="background1"/>
              </w:rPr>
              <w:t xml:space="preserve">Mine Activity </w:t>
            </w:r>
          </w:p>
        </w:tc>
        <w:tc>
          <w:tcPr>
            <w:tcW w:w="6095" w:type="dxa"/>
            <w:shd w:val="clear" w:color="auto" w:fill="943634" w:themeFill="accent2" w:themeFillShade="BF"/>
            <w:vAlign w:val="center"/>
          </w:tcPr>
          <w:p w14:paraId="198862AA" w14:textId="77777777" w:rsidR="0036551D" w:rsidRPr="0005343D" w:rsidRDefault="0036551D" w:rsidP="00767181">
            <w:pPr>
              <w:spacing w:after="0"/>
              <w:rPr>
                <w:rFonts w:ascii="Arial Narrow" w:hAnsi="Arial Narrow" w:cs="MV Boli"/>
                <w:b/>
                <w:bCs/>
                <w:color w:val="FFFFFF" w:themeColor="background1"/>
              </w:rPr>
            </w:pPr>
            <w:r w:rsidRPr="0005343D">
              <w:rPr>
                <w:rFonts w:ascii="Arial Narrow" w:hAnsi="Arial Narrow" w:cs="MV Boli"/>
                <w:b/>
                <w:bCs/>
                <w:color w:val="FFFFFF" w:themeColor="background1"/>
              </w:rPr>
              <w:t xml:space="preserve">Rehabilitation Work Programme </w:t>
            </w:r>
          </w:p>
          <w:p w14:paraId="76172132" w14:textId="7B72186A" w:rsidR="0036551D" w:rsidRPr="00EF41E3" w:rsidRDefault="0036551D" w:rsidP="00767181">
            <w:pPr>
              <w:spacing w:after="0"/>
              <w:rPr>
                <w:rFonts w:ascii="Arial Narrow" w:hAnsi="Arial Narrow" w:cs="MV Boli"/>
                <w:color w:val="808080" w:themeColor="background1" w:themeShade="80"/>
                <w:sz w:val="22"/>
                <w:szCs w:val="22"/>
              </w:rPr>
            </w:pPr>
          </w:p>
        </w:tc>
        <w:tc>
          <w:tcPr>
            <w:tcW w:w="1623" w:type="dxa"/>
            <w:shd w:val="clear" w:color="auto" w:fill="943634" w:themeFill="accent2" w:themeFillShade="BF"/>
            <w:vAlign w:val="center"/>
          </w:tcPr>
          <w:p w14:paraId="2BC693BD" w14:textId="048BA48A" w:rsidR="0036551D" w:rsidRPr="0005343D" w:rsidRDefault="0036551D" w:rsidP="00767181">
            <w:pPr>
              <w:spacing w:after="0"/>
              <w:rPr>
                <w:rFonts w:ascii="Arial Narrow" w:hAnsi="Arial Narrow" w:cs="MV Boli"/>
                <w:b/>
                <w:bCs/>
                <w:color w:val="FFFFFF" w:themeColor="background1"/>
              </w:rPr>
            </w:pPr>
            <w:r>
              <w:rPr>
                <w:rFonts w:ascii="Arial Narrow" w:hAnsi="Arial Narrow" w:cs="MV Boli"/>
                <w:b/>
                <w:bCs/>
                <w:color w:val="FFFFFF" w:themeColor="background1"/>
              </w:rPr>
              <w:t xml:space="preserve">Timing </w:t>
            </w:r>
            <w:r w:rsidRPr="00EF41E3">
              <w:rPr>
                <w:rFonts w:ascii="Arial Narrow" w:hAnsi="Arial Narrow" w:cs="MV Boli"/>
                <w:b/>
                <w:bCs/>
                <w:color w:val="FFFFFF" w:themeColor="background1"/>
              </w:rPr>
              <w:t xml:space="preserve"> </w:t>
            </w:r>
          </w:p>
        </w:tc>
      </w:tr>
      <w:tr w:rsidR="0036551D" w:rsidRPr="005C0C45" w14:paraId="1F49A660" w14:textId="77777777" w:rsidTr="00833A00">
        <w:trPr>
          <w:trHeight w:val="612"/>
        </w:trPr>
        <w:tc>
          <w:tcPr>
            <w:tcW w:w="677" w:type="dxa"/>
            <w:tcMar>
              <w:top w:w="28" w:type="dxa"/>
              <w:left w:w="28" w:type="dxa"/>
              <w:bottom w:w="28" w:type="dxa"/>
              <w:right w:w="28" w:type="dxa"/>
            </w:tcMar>
          </w:tcPr>
          <w:p w14:paraId="64DEFD8A" w14:textId="5B79222D" w:rsidR="0036551D" w:rsidRPr="00767181" w:rsidRDefault="0036551D" w:rsidP="00767181">
            <w:pPr>
              <w:pStyle w:val="ListParagraph"/>
              <w:spacing w:after="0"/>
              <w:ind w:left="113"/>
              <w:rPr>
                <w:rFonts w:ascii="Arial Narrow" w:hAnsi="Arial Narrow" w:cs="MV Boli"/>
                <w:i/>
                <w:iCs/>
                <w:color w:val="808080" w:themeColor="background1" w:themeShade="80"/>
                <w:sz w:val="22"/>
                <w:szCs w:val="22"/>
              </w:rPr>
            </w:pPr>
          </w:p>
        </w:tc>
        <w:tc>
          <w:tcPr>
            <w:tcW w:w="1559" w:type="dxa"/>
          </w:tcPr>
          <w:p w14:paraId="59B17A90" w14:textId="45C2C129" w:rsidR="0036551D" w:rsidRPr="00767181" w:rsidRDefault="0036551D" w:rsidP="00767181">
            <w:pPr>
              <w:pStyle w:val="ListParagraph"/>
              <w:spacing w:after="0"/>
              <w:ind w:left="113"/>
              <w:rPr>
                <w:rFonts w:ascii="Arial Narrow" w:hAnsi="Arial Narrow" w:cs="MV Boli"/>
                <w:i/>
                <w:iCs/>
                <w:color w:val="808080" w:themeColor="background1" w:themeShade="80"/>
                <w:sz w:val="22"/>
                <w:szCs w:val="22"/>
              </w:rPr>
            </w:pPr>
          </w:p>
        </w:tc>
        <w:tc>
          <w:tcPr>
            <w:tcW w:w="6095" w:type="dxa"/>
          </w:tcPr>
          <w:p w14:paraId="2BB000F0" w14:textId="16CCB184" w:rsidR="0036551D" w:rsidRPr="00EF41E3" w:rsidRDefault="0036551D" w:rsidP="00EF41E3">
            <w:pPr>
              <w:spacing w:after="0"/>
              <w:rPr>
                <w:rFonts w:ascii="Arial Narrow" w:hAnsi="Arial Narrow" w:cs="MV Boli"/>
                <w:i/>
                <w:iCs/>
                <w:color w:val="808080" w:themeColor="background1" w:themeShade="80"/>
                <w:sz w:val="22"/>
                <w:szCs w:val="22"/>
              </w:rPr>
            </w:pPr>
          </w:p>
        </w:tc>
        <w:tc>
          <w:tcPr>
            <w:tcW w:w="1623" w:type="dxa"/>
          </w:tcPr>
          <w:p w14:paraId="49E63344" w14:textId="03EC2ED1" w:rsidR="0036551D" w:rsidRPr="00767181" w:rsidRDefault="0036551D" w:rsidP="00767181">
            <w:pPr>
              <w:spacing w:after="0"/>
              <w:rPr>
                <w:rFonts w:ascii="Arial Narrow" w:hAnsi="Arial Narrow" w:cs="MV Boli"/>
                <w:i/>
                <w:iCs/>
                <w:color w:val="808080" w:themeColor="background1" w:themeShade="80"/>
                <w:sz w:val="22"/>
                <w:szCs w:val="22"/>
              </w:rPr>
            </w:pPr>
          </w:p>
        </w:tc>
      </w:tr>
      <w:tr w:rsidR="0036551D" w:rsidRPr="005C0C45" w14:paraId="45376F9D" w14:textId="77777777" w:rsidTr="00833A00">
        <w:trPr>
          <w:trHeight w:val="764"/>
        </w:trPr>
        <w:tc>
          <w:tcPr>
            <w:tcW w:w="677" w:type="dxa"/>
            <w:tcMar>
              <w:top w:w="28" w:type="dxa"/>
              <w:left w:w="28" w:type="dxa"/>
              <w:bottom w:w="28" w:type="dxa"/>
              <w:right w:w="28" w:type="dxa"/>
            </w:tcMar>
          </w:tcPr>
          <w:p w14:paraId="0C81054A" w14:textId="04CC97B7" w:rsidR="0036551D" w:rsidRPr="00767181" w:rsidRDefault="0036551D" w:rsidP="00767181">
            <w:pPr>
              <w:spacing w:after="0"/>
              <w:rPr>
                <w:rFonts w:ascii="Arial Narrow" w:hAnsi="Arial Narrow" w:cs="MV Boli"/>
                <w:i/>
                <w:iCs/>
              </w:rPr>
            </w:pPr>
          </w:p>
        </w:tc>
        <w:tc>
          <w:tcPr>
            <w:tcW w:w="1559" w:type="dxa"/>
          </w:tcPr>
          <w:p w14:paraId="4CB4A4A6" w14:textId="7A50B214" w:rsidR="0036551D" w:rsidRPr="00767181" w:rsidRDefault="0036551D" w:rsidP="00767181">
            <w:pPr>
              <w:spacing w:after="0"/>
              <w:rPr>
                <w:rFonts w:ascii="Arial Narrow" w:hAnsi="Arial Narrow" w:cs="MV Boli"/>
                <w:i/>
                <w:iCs/>
                <w:color w:val="808080" w:themeColor="background1" w:themeShade="80"/>
              </w:rPr>
            </w:pPr>
          </w:p>
        </w:tc>
        <w:tc>
          <w:tcPr>
            <w:tcW w:w="6095" w:type="dxa"/>
          </w:tcPr>
          <w:p w14:paraId="2F8351A3" w14:textId="77777777" w:rsidR="0036551D" w:rsidRPr="00767181" w:rsidRDefault="0036551D" w:rsidP="001B7805">
            <w:pPr>
              <w:pStyle w:val="ListParagraph"/>
              <w:spacing w:after="0"/>
              <w:ind w:left="499"/>
              <w:rPr>
                <w:rFonts w:ascii="Arial Narrow" w:hAnsi="Arial Narrow" w:cs="MV Boli"/>
                <w:i/>
                <w:iCs/>
                <w:color w:val="808080" w:themeColor="background1" w:themeShade="80"/>
              </w:rPr>
            </w:pPr>
          </w:p>
        </w:tc>
        <w:tc>
          <w:tcPr>
            <w:tcW w:w="1623" w:type="dxa"/>
          </w:tcPr>
          <w:p w14:paraId="67806F37" w14:textId="512101D9" w:rsidR="0036551D" w:rsidRPr="00767181" w:rsidRDefault="0036551D" w:rsidP="00767181">
            <w:pPr>
              <w:spacing w:after="0"/>
              <w:rPr>
                <w:rFonts w:ascii="Arial Narrow" w:hAnsi="Arial Narrow" w:cs="MV Boli"/>
                <w:i/>
                <w:iCs/>
                <w:color w:val="808080" w:themeColor="background1" w:themeShade="80"/>
              </w:rPr>
            </w:pPr>
          </w:p>
        </w:tc>
      </w:tr>
      <w:tr w:rsidR="0036551D" w:rsidRPr="005C0C45" w14:paraId="767CEEC2" w14:textId="77777777" w:rsidTr="00833A00">
        <w:trPr>
          <w:trHeight w:val="648"/>
        </w:trPr>
        <w:tc>
          <w:tcPr>
            <w:tcW w:w="677" w:type="dxa"/>
            <w:tcMar>
              <w:top w:w="28" w:type="dxa"/>
              <w:left w:w="28" w:type="dxa"/>
              <w:bottom w:w="28" w:type="dxa"/>
              <w:right w:w="28" w:type="dxa"/>
            </w:tcMar>
            <w:vAlign w:val="center"/>
          </w:tcPr>
          <w:p w14:paraId="0B32E937" w14:textId="77777777" w:rsidR="0036551D" w:rsidRPr="00326FC0" w:rsidRDefault="0036551D" w:rsidP="001B7805">
            <w:pPr>
              <w:pStyle w:val="ListParagraph"/>
              <w:spacing w:after="0"/>
              <w:ind w:left="499"/>
              <w:rPr>
                <w:rFonts w:ascii="Arial Narrow" w:hAnsi="Arial Narrow" w:cs="MV Boli"/>
              </w:rPr>
            </w:pPr>
          </w:p>
        </w:tc>
        <w:tc>
          <w:tcPr>
            <w:tcW w:w="1559" w:type="dxa"/>
            <w:vAlign w:val="center"/>
          </w:tcPr>
          <w:p w14:paraId="3B299110" w14:textId="77777777" w:rsidR="0036551D" w:rsidRPr="00326FC0" w:rsidRDefault="0036551D" w:rsidP="001B7805">
            <w:pPr>
              <w:pStyle w:val="ListParagraph"/>
              <w:spacing w:after="0"/>
              <w:ind w:left="499"/>
              <w:rPr>
                <w:rFonts w:ascii="Arial Narrow" w:hAnsi="Arial Narrow" w:cs="MV Boli"/>
              </w:rPr>
            </w:pPr>
          </w:p>
        </w:tc>
        <w:tc>
          <w:tcPr>
            <w:tcW w:w="6095" w:type="dxa"/>
            <w:vAlign w:val="center"/>
          </w:tcPr>
          <w:p w14:paraId="5F31038D" w14:textId="77777777" w:rsidR="0036551D" w:rsidRPr="00326FC0" w:rsidRDefault="0036551D" w:rsidP="001B7805">
            <w:pPr>
              <w:pStyle w:val="ListParagraph"/>
              <w:spacing w:after="0"/>
              <w:ind w:left="499"/>
              <w:rPr>
                <w:rFonts w:ascii="Arial Narrow" w:hAnsi="Arial Narrow" w:cs="MV Boli"/>
              </w:rPr>
            </w:pPr>
          </w:p>
        </w:tc>
        <w:tc>
          <w:tcPr>
            <w:tcW w:w="1623" w:type="dxa"/>
            <w:vAlign w:val="center"/>
          </w:tcPr>
          <w:p w14:paraId="7AC1C3AE" w14:textId="4CA5AE37" w:rsidR="0036551D" w:rsidRPr="00326FC0" w:rsidRDefault="0036551D" w:rsidP="001B7805">
            <w:pPr>
              <w:pStyle w:val="ListParagraph"/>
              <w:spacing w:after="0"/>
              <w:ind w:left="499"/>
              <w:rPr>
                <w:rFonts w:ascii="Arial Narrow" w:hAnsi="Arial Narrow" w:cs="MV Boli"/>
              </w:rPr>
            </w:pPr>
          </w:p>
        </w:tc>
      </w:tr>
      <w:tr w:rsidR="0036551D" w:rsidRPr="005C0C45" w14:paraId="0A05B9B5" w14:textId="77777777" w:rsidTr="00833A00">
        <w:trPr>
          <w:trHeight w:val="786"/>
        </w:trPr>
        <w:tc>
          <w:tcPr>
            <w:tcW w:w="677" w:type="dxa"/>
            <w:tcMar>
              <w:top w:w="28" w:type="dxa"/>
              <w:left w:w="28" w:type="dxa"/>
              <w:bottom w:w="28" w:type="dxa"/>
              <w:right w:w="28" w:type="dxa"/>
            </w:tcMar>
            <w:vAlign w:val="center"/>
          </w:tcPr>
          <w:p w14:paraId="2E40BFD6" w14:textId="77777777" w:rsidR="0036551D" w:rsidRPr="00326FC0" w:rsidRDefault="0036551D" w:rsidP="001B7805">
            <w:pPr>
              <w:pStyle w:val="ListParagraph"/>
              <w:spacing w:after="0"/>
              <w:ind w:left="499"/>
              <w:rPr>
                <w:rFonts w:ascii="Arial Narrow" w:hAnsi="Arial Narrow" w:cs="MV Boli"/>
              </w:rPr>
            </w:pPr>
          </w:p>
        </w:tc>
        <w:tc>
          <w:tcPr>
            <w:tcW w:w="1559" w:type="dxa"/>
            <w:vAlign w:val="center"/>
          </w:tcPr>
          <w:p w14:paraId="050C3BA1" w14:textId="77777777" w:rsidR="0036551D" w:rsidRPr="00326FC0" w:rsidRDefault="0036551D" w:rsidP="001B7805">
            <w:pPr>
              <w:pStyle w:val="ListParagraph"/>
              <w:spacing w:after="0"/>
              <w:ind w:left="499"/>
              <w:rPr>
                <w:rFonts w:ascii="Arial Narrow" w:hAnsi="Arial Narrow" w:cs="MV Boli"/>
              </w:rPr>
            </w:pPr>
          </w:p>
        </w:tc>
        <w:tc>
          <w:tcPr>
            <w:tcW w:w="6095" w:type="dxa"/>
            <w:vAlign w:val="center"/>
          </w:tcPr>
          <w:p w14:paraId="36D6AF3F" w14:textId="77777777" w:rsidR="0036551D" w:rsidRPr="00326FC0" w:rsidRDefault="0036551D" w:rsidP="001B7805">
            <w:pPr>
              <w:pStyle w:val="ListParagraph"/>
              <w:spacing w:after="0"/>
              <w:ind w:left="499"/>
              <w:rPr>
                <w:rFonts w:ascii="Arial Narrow" w:hAnsi="Arial Narrow" w:cs="MV Boli"/>
              </w:rPr>
            </w:pPr>
          </w:p>
        </w:tc>
        <w:tc>
          <w:tcPr>
            <w:tcW w:w="1623" w:type="dxa"/>
            <w:vAlign w:val="center"/>
          </w:tcPr>
          <w:p w14:paraId="31E06EC1" w14:textId="0CBF277A" w:rsidR="0036551D" w:rsidRPr="00326FC0" w:rsidRDefault="0036551D" w:rsidP="001B7805">
            <w:pPr>
              <w:pStyle w:val="ListParagraph"/>
              <w:spacing w:after="0"/>
              <w:ind w:left="499"/>
              <w:rPr>
                <w:rFonts w:ascii="Arial Narrow" w:hAnsi="Arial Narrow" w:cs="MV Boli"/>
              </w:rPr>
            </w:pPr>
          </w:p>
        </w:tc>
      </w:tr>
      <w:tr w:rsidR="0036551D" w:rsidRPr="005C0C45" w14:paraId="02E3DABC" w14:textId="77777777" w:rsidTr="00833A00">
        <w:trPr>
          <w:trHeight w:val="798"/>
        </w:trPr>
        <w:tc>
          <w:tcPr>
            <w:tcW w:w="677" w:type="dxa"/>
            <w:tcMar>
              <w:top w:w="28" w:type="dxa"/>
              <w:left w:w="28" w:type="dxa"/>
              <w:bottom w:w="28" w:type="dxa"/>
              <w:right w:w="28" w:type="dxa"/>
            </w:tcMar>
            <w:vAlign w:val="center"/>
          </w:tcPr>
          <w:p w14:paraId="20662908" w14:textId="77777777" w:rsidR="0036551D" w:rsidRPr="00326FC0" w:rsidRDefault="0036551D" w:rsidP="001B7805">
            <w:pPr>
              <w:pStyle w:val="ListParagraph"/>
              <w:spacing w:after="0"/>
              <w:ind w:left="499"/>
              <w:rPr>
                <w:rFonts w:ascii="Arial Narrow" w:hAnsi="Arial Narrow" w:cs="MV Boli"/>
              </w:rPr>
            </w:pPr>
          </w:p>
        </w:tc>
        <w:tc>
          <w:tcPr>
            <w:tcW w:w="1559" w:type="dxa"/>
            <w:vAlign w:val="center"/>
          </w:tcPr>
          <w:p w14:paraId="0A40ED1A" w14:textId="77777777" w:rsidR="0036551D" w:rsidRPr="00326FC0" w:rsidRDefault="0036551D" w:rsidP="001B7805">
            <w:pPr>
              <w:pStyle w:val="ListParagraph"/>
              <w:spacing w:after="0"/>
              <w:ind w:left="499"/>
              <w:rPr>
                <w:rFonts w:ascii="Arial Narrow" w:hAnsi="Arial Narrow" w:cs="MV Boli"/>
              </w:rPr>
            </w:pPr>
          </w:p>
        </w:tc>
        <w:tc>
          <w:tcPr>
            <w:tcW w:w="6095" w:type="dxa"/>
            <w:vAlign w:val="center"/>
          </w:tcPr>
          <w:p w14:paraId="5FD79550" w14:textId="77777777" w:rsidR="0036551D" w:rsidRPr="00326FC0" w:rsidRDefault="0036551D" w:rsidP="001B7805">
            <w:pPr>
              <w:pStyle w:val="ListParagraph"/>
              <w:spacing w:after="0"/>
              <w:ind w:left="499"/>
              <w:rPr>
                <w:rFonts w:ascii="Arial Narrow" w:hAnsi="Arial Narrow" w:cs="MV Boli"/>
              </w:rPr>
            </w:pPr>
          </w:p>
        </w:tc>
        <w:tc>
          <w:tcPr>
            <w:tcW w:w="1623" w:type="dxa"/>
            <w:vAlign w:val="center"/>
          </w:tcPr>
          <w:p w14:paraId="18B21532" w14:textId="5529BAEA" w:rsidR="0036551D" w:rsidRPr="00326FC0" w:rsidRDefault="0036551D" w:rsidP="001B7805">
            <w:pPr>
              <w:pStyle w:val="ListParagraph"/>
              <w:spacing w:after="0"/>
              <w:ind w:left="499"/>
              <w:rPr>
                <w:rFonts w:ascii="Arial Narrow" w:hAnsi="Arial Narrow" w:cs="MV Boli"/>
              </w:rPr>
            </w:pPr>
          </w:p>
        </w:tc>
      </w:tr>
      <w:tr w:rsidR="0036551D" w:rsidRPr="005C0C45" w14:paraId="2F48AFD6" w14:textId="77777777" w:rsidTr="00833A00">
        <w:trPr>
          <w:trHeight w:val="626"/>
        </w:trPr>
        <w:tc>
          <w:tcPr>
            <w:tcW w:w="677" w:type="dxa"/>
            <w:tcMar>
              <w:top w:w="28" w:type="dxa"/>
              <w:left w:w="28" w:type="dxa"/>
              <w:bottom w:w="28" w:type="dxa"/>
              <w:right w:w="28" w:type="dxa"/>
            </w:tcMar>
            <w:vAlign w:val="center"/>
          </w:tcPr>
          <w:p w14:paraId="2F3CFB46" w14:textId="77777777" w:rsidR="0036551D" w:rsidRPr="00326FC0" w:rsidRDefault="0036551D" w:rsidP="001B7805">
            <w:pPr>
              <w:pStyle w:val="ListParagraph"/>
              <w:spacing w:after="0"/>
              <w:ind w:left="499"/>
              <w:rPr>
                <w:rFonts w:ascii="Arial Narrow" w:hAnsi="Arial Narrow" w:cs="MV Boli"/>
              </w:rPr>
            </w:pPr>
          </w:p>
        </w:tc>
        <w:tc>
          <w:tcPr>
            <w:tcW w:w="1559" w:type="dxa"/>
            <w:vAlign w:val="center"/>
          </w:tcPr>
          <w:p w14:paraId="51808884" w14:textId="77777777" w:rsidR="0036551D" w:rsidRPr="00326FC0" w:rsidRDefault="0036551D" w:rsidP="001B7805">
            <w:pPr>
              <w:pStyle w:val="ListParagraph"/>
              <w:spacing w:after="0"/>
              <w:ind w:left="499"/>
              <w:rPr>
                <w:rFonts w:ascii="Arial Narrow" w:hAnsi="Arial Narrow" w:cs="MV Boli"/>
              </w:rPr>
            </w:pPr>
          </w:p>
        </w:tc>
        <w:tc>
          <w:tcPr>
            <w:tcW w:w="6095" w:type="dxa"/>
            <w:vAlign w:val="center"/>
          </w:tcPr>
          <w:p w14:paraId="48DCFEE6" w14:textId="77777777" w:rsidR="0036551D" w:rsidRPr="00326FC0" w:rsidRDefault="0036551D" w:rsidP="001B7805">
            <w:pPr>
              <w:pStyle w:val="ListParagraph"/>
              <w:spacing w:after="0"/>
              <w:ind w:left="499"/>
              <w:rPr>
                <w:rFonts w:ascii="Arial Narrow" w:hAnsi="Arial Narrow" w:cs="MV Boli"/>
              </w:rPr>
            </w:pPr>
          </w:p>
        </w:tc>
        <w:tc>
          <w:tcPr>
            <w:tcW w:w="1623" w:type="dxa"/>
            <w:vAlign w:val="center"/>
          </w:tcPr>
          <w:p w14:paraId="7A4B2148" w14:textId="56451ED8" w:rsidR="0036551D" w:rsidRPr="00326FC0" w:rsidRDefault="0036551D" w:rsidP="001B7805">
            <w:pPr>
              <w:pStyle w:val="ListParagraph"/>
              <w:spacing w:after="0"/>
              <w:ind w:left="499"/>
              <w:rPr>
                <w:rFonts w:ascii="Arial Narrow" w:hAnsi="Arial Narrow" w:cs="MV Boli"/>
              </w:rPr>
            </w:pPr>
          </w:p>
        </w:tc>
      </w:tr>
      <w:tr w:rsidR="0036551D" w:rsidRPr="005C0C45" w14:paraId="7BE096BC" w14:textId="77777777" w:rsidTr="00833A00">
        <w:trPr>
          <w:trHeight w:val="791"/>
        </w:trPr>
        <w:tc>
          <w:tcPr>
            <w:tcW w:w="677" w:type="dxa"/>
            <w:tcMar>
              <w:top w:w="28" w:type="dxa"/>
              <w:left w:w="28" w:type="dxa"/>
              <w:bottom w:w="28" w:type="dxa"/>
              <w:right w:w="28" w:type="dxa"/>
            </w:tcMar>
            <w:vAlign w:val="center"/>
          </w:tcPr>
          <w:p w14:paraId="31C96FBB" w14:textId="77777777" w:rsidR="0036551D" w:rsidRPr="00326FC0" w:rsidRDefault="0036551D" w:rsidP="001B7805">
            <w:pPr>
              <w:pStyle w:val="ListParagraph"/>
              <w:spacing w:after="0"/>
              <w:ind w:left="499"/>
              <w:rPr>
                <w:rFonts w:ascii="Arial Narrow" w:hAnsi="Arial Narrow" w:cs="MV Boli"/>
              </w:rPr>
            </w:pPr>
          </w:p>
        </w:tc>
        <w:tc>
          <w:tcPr>
            <w:tcW w:w="1559" w:type="dxa"/>
            <w:vAlign w:val="center"/>
          </w:tcPr>
          <w:p w14:paraId="17D02D88" w14:textId="77777777" w:rsidR="0036551D" w:rsidRPr="00326FC0" w:rsidRDefault="0036551D" w:rsidP="001B7805">
            <w:pPr>
              <w:pStyle w:val="ListParagraph"/>
              <w:spacing w:after="0"/>
              <w:ind w:left="499"/>
              <w:rPr>
                <w:rFonts w:ascii="Arial Narrow" w:hAnsi="Arial Narrow" w:cs="MV Boli"/>
              </w:rPr>
            </w:pPr>
          </w:p>
        </w:tc>
        <w:tc>
          <w:tcPr>
            <w:tcW w:w="6095" w:type="dxa"/>
            <w:vAlign w:val="center"/>
          </w:tcPr>
          <w:p w14:paraId="30B71AB8" w14:textId="77777777" w:rsidR="0036551D" w:rsidRPr="00326FC0" w:rsidRDefault="0036551D" w:rsidP="001B7805">
            <w:pPr>
              <w:pStyle w:val="ListParagraph"/>
              <w:spacing w:after="0"/>
              <w:ind w:left="499"/>
              <w:rPr>
                <w:rFonts w:ascii="Arial Narrow" w:hAnsi="Arial Narrow" w:cs="MV Boli"/>
              </w:rPr>
            </w:pPr>
          </w:p>
        </w:tc>
        <w:tc>
          <w:tcPr>
            <w:tcW w:w="1623" w:type="dxa"/>
            <w:vAlign w:val="center"/>
          </w:tcPr>
          <w:p w14:paraId="128E65B5" w14:textId="1D83AB02" w:rsidR="0036551D" w:rsidRPr="00326FC0" w:rsidRDefault="0036551D" w:rsidP="001B7805">
            <w:pPr>
              <w:pStyle w:val="ListParagraph"/>
              <w:spacing w:after="0"/>
              <w:ind w:left="499"/>
              <w:rPr>
                <w:rFonts w:ascii="Arial Narrow" w:hAnsi="Arial Narrow" w:cs="MV Boli"/>
              </w:rPr>
            </w:pPr>
          </w:p>
        </w:tc>
      </w:tr>
      <w:tr w:rsidR="003A77BC" w:rsidRPr="005C0C45" w14:paraId="2A19C486" w14:textId="77777777" w:rsidTr="000C01CA">
        <w:tc>
          <w:tcPr>
            <w:tcW w:w="8331" w:type="dxa"/>
            <w:gridSpan w:val="3"/>
            <w:tcMar>
              <w:top w:w="28" w:type="dxa"/>
              <w:left w:w="28" w:type="dxa"/>
              <w:bottom w:w="28" w:type="dxa"/>
              <w:right w:w="28" w:type="dxa"/>
            </w:tcMar>
            <w:vAlign w:val="center"/>
          </w:tcPr>
          <w:p w14:paraId="365B19E5" w14:textId="7495EFE4" w:rsidR="003A77BC" w:rsidRPr="00767181" w:rsidDel="00931C95" w:rsidRDefault="003A77BC" w:rsidP="00375D24">
            <w:pPr>
              <w:pStyle w:val="ListParagraph"/>
              <w:widowControl w:val="0"/>
              <w:numPr>
                <w:ilvl w:val="1"/>
                <w:numId w:val="25"/>
              </w:numPr>
              <w:autoSpaceDE w:val="0"/>
              <w:autoSpaceDN w:val="0"/>
              <w:adjustRightInd w:val="0"/>
              <w:spacing w:after="120"/>
              <w:ind w:left="499" w:right="155"/>
              <w:rPr>
                <w:rFonts w:ascii="Arial Narrow" w:hAnsi="Arial Narrow" w:cs="MV Boli"/>
                <w:b/>
                <w:bCs/>
              </w:rPr>
            </w:pPr>
            <w:r w:rsidRPr="00767181">
              <w:rPr>
                <w:rFonts w:ascii="Arial Narrow" w:hAnsi="Arial Narrow" w:cs="MV Boli"/>
                <w:b/>
                <w:bCs/>
              </w:rPr>
              <w:t>Confirm that you will store records of approval documents, monitoring data or other evidence to demonstrate that the above commitments have been met.</w:t>
            </w:r>
          </w:p>
        </w:tc>
        <w:tc>
          <w:tcPr>
            <w:tcW w:w="1623" w:type="dxa"/>
          </w:tcPr>
          <w:p w14:paraId="5FFD2EA5" w14:textId="77777777" w:rsidR="003A77BC" w:rsidRPr="005C0C45" w:rsidRDefault="003A77BC" w:rsidP="003A77BC">
            <w:pPr>
              <w:autoSpaceDE w:val="0"/>
              <w:autoSpaceDN w:val="0"/>
              <w:adjustRightInd w:val="0"/>
              <w:jc w:val="center"/>
              <w:rPr>
                <w:rFonts w:ascii="Arial Narrow" w:hAnsi="Arial Narrow" w:cs="MV Boli"/>
              </w:rPr>
            </w:pPr>
            <w:r w:rsidRPr="005C0C45">
              <w:rPr>
                <w:rFonts w:ascii="Arial Narrow" w:hAnsi="Arial Narrow" w:cs="MV Boli"/>
                <w:b/>
              </w:rPr>
              <w:t>Yes</w:t>
            </w:r>
          </w:p>
          <w:p w14:paraId="0EF36296" w14:textId="16873F4F" w:rsidR="003A77BC" w:rsidRPr="005C0C45" w:rsidDel="00931C95" w:rsidRDefault="00000000" w:rsidP="003A77BC">
            <w:pPr>
              <w:spacing w:after="120"/>
              <w:jc w:val="center"/>
              <w:rPr>
                <w:rFonts w:ascii="Arial Narrow" w:hAnsi="Arial Narrow" w:cs="MV Boli"/>
              </w:rPr>
            </w:pPr>
            <w:sdt>
              <w:sdtPr>
                <w:rPr>
                  <w:rFonts w:ascii="Arial Narrow" w:hAnsi="Arial Narrow" w:cs="MV Boli"/>
                </w:rPr>
                <w:id w:val="-2127223791"/>
                <w14:checkbox>
                  <w14:checked w14:val="0"/>
                  <w14:checkedState w14:val="2612" w14:font="MS Gothic"/>
                  <w14:uncheckedState w14:val="2610" w14:font="MS Gothic"/>
                </w14:checkbox>
              </w:sdtPr>
              <w:sdtContent>
                <w:r w:rsidR="003A77BC">
                  <w:rPr>
                    <w:rFonts w:ascii="MS Gothic" w:eastAsia="MS Gothic" w:hAnsi="MS Gothic" w:cs="MV Boli" w:hint="eastAsia"/>
                  </w:rPr>
                  <w:t>☐</w:t>
                </w:r>
              </w:sdtContent>
            </w:sdt>
          </w:p>
        </w:tc>
      </w:tr>
      <w:tr w:rsidR="00EE1FFD" w:rsidRPr="005C0C45" w14:paraId="472230A6" w14:textId="77777777" w:rsidTr="000C01CA">
        <w:tc>
          <w:tcPr>
            <w:tcW w:w="8331" w:type="dxa"/>
            <w:gridSpan w:val="3"/>
          </w:tcPr>
          <w:p w14:paraId="5692311B" w14:textId="6A28620B" w:rsidR="00EE1FFD" w:rsidRPr="00EF41E3" w:rsidRDefault="00EE1FFD" w:rsidP="00375D24">
            <w:pPr>
              <w:pStyle w:val="ListParagraph"/>
              <w:widowControl w:val="0"/>
              <w:numPr>
                <w:ilvl w:val="1"/>
                <w:numId w:val="25"/>
              </w:numPr>
              <w:autoSpaceDE w:val="0"/>
              <w:autoSpaceDN w:val="0"/>
              <w:adjustRightInd w:val="0"/>
              <w:spacing w:after="120"/>
              <w:ind w:left="425" w:right="155"/>
              <w:rPr>
                <w:rFonts w:ascii="Arial Narrow" w:hAnsi="Arial Narrow" w:cs="MV Boli"/>
                <w:b/>
                <w:bCs/>
              </w:rPr>
            </w:pPr>
            <w:r w:rsidRPr="00EF41E3">
              <w:rPr>
                <w:rFonts w:ascii="Arial Narrow" w:hAnsi="Arial Narrow" w:cs="MV Boli"/>
                <w:b/>
                <w:bCs/>
              </w:rPr>
              <w:t>Confirm that you will provide evidence</w:t>
            </w:r>
            <w:r>
              <w:rPr>
                <w:rFonts w:ascii="Arial Narrow" w:hAnsi="Arial Narrow" w:cs="MV Boli"/>
                <w:b/>
                <w:bCs/>
              </w:rPr>
              <w:t xml:space="preserve"> of progressive rehabilitation</w:t>
            </w:r>
            <w:r w:rsidRPr="00EF41E3">
              <w:rPr>
                <w:rFonts w:ascii="Arial Narrow" w:hAnsi="Arial Narrow" w:cs="MV Boli"/>
                <w:b/>
                <w:bCs/>
              </w:rPr>
              <w:t xml:space="preserve"> to </w:t>
            </w:r>
            <w:r w:rsidR="007A441D">
              <w:rPr>
                <w:rFonts w:ascii="Arial Narrow" w:hAnsi="Arial Narrow" w:cs="MV Boli"/>
                <w:b/>
                <w:bCs/>
              </w:rPr>
              <w:t>DMPE</w:t>
            </w:r>
            <w:r w:rsidRPr="00EF41E3">
              <w:rPr>
                <w:rFonts w:ascii="Arial Narrow" w:hAnsi="Arial Narrow" w:cs="MV Boli"/>
                <w:b/>
                <w:bCs/>
              </w:rPr>
              <w:t xml:space="preserve"> (</w:t>
            </w:r>
            <w:r>
              <w:rPr>
                <w:rFonts w:ascii="Arial Narrow" w:hAnsi="Arial Narrow" w:cs="MV Boli"/>
                <w:b/>
                <w:bCs/>
              </w:rPr>
              <w:t xml:space="preserve">e.g. </w:t>
            </w:r>
            <w:r w:rsidRPr="00EF41E3">
              <w:rPr>
                <w:rFonts w:ascii="Arial Narrow" w:hAnsi="Arial Narrow" w:cs="MV Boli"/>
                <w:b/>
                <w:bCs/>
              </w:rPr>
              <w:t>results of the rehabilitation monitoring) during operations.</w:t>
            </w:r>
          </w:p>
        </w:tc>
        <w:tc>
          <w:tcPr>
            <w:tcW w:w="1623" w:type="dxa"/>
          </w:tcPr>
          <w:p w14:paraId="4172B725" w14:textId="77777777" w:rsidR="00EE1FFD" w:rsidRPr="005C0C45" w:rsidRDefault="00EE1FFD" w:rsidP="00604FA2">
            <w:pPr>
              <w:autoSpaceDE w:val="0"/>
              <w:autoSpaceDN w:val="0"/>
              <w:adjustRightInd w:val="0"/>
              <w:jc w:val="center"/>
              <w:rPr>
                <w:rFonts w:ascii="Arial Narrow" w:hAnsi="Arial Narrow" w:cs="MV Boli"/>
              </w:rPr>
            </w:pPr>
            <w:r w:rsidRPr="005C0C45">
              <w:rPr>
                <w:rFonts w:ascii="Arial Narrow" w:hAnsi="Arial Narrow" w:cs="MV Boli"/>
                <w:b/>
              </w:rPr>
              <w:t>Yes</w:t>
            </w:r>
          </w:p>
          <w:p w14:paraId="68E8D437" w14:textId="77777777" w:rsidR="00EE1FFD" w:rsidRPr="005C0C45" w:rsidRDefault="00000000" w:rsidP="00604FA2">
            <w:pPr>
              <w:pStyle w:val="CM77"/>
              <w:spacing w:after="120"/>
              <w:jc w:val="center"/>
              <w:rPr>
                <w:rFonts w:ascii="Arial Narrow" w:hAnsi="Arial Narrow" w:cs="MV Boli"/>
              </w:rPr>
            </w:pPr>
            <w:sdt>
              <w:sdtPr>
                <w:rPr>
                  <w:rFonts w:ascii="Arial Narrow" w:hAnsi="Arial Narrow" w:cs="MV Boli"/>
                </w:rPr>
                <w:id w:val="7649608"/>
                <w14:checkbox>
                  <w14:checked w14:val="0"/>
                  <w14:checkedState w14:val="2612" w14:font="MS Gothic"/>
                  <w14:uncheckedState w14:val="2610" w14:font="MS Gothic"/>
                </w14:checkbox>
              </w:sdtPr>
              <w:sdtContent>
                <w:r w:rsidR="00EE1FFD">
                  <w:rPr>
                    <w:rFonts w:ascii="MS Gothic" w:eastAsia="MS Gothic" w:hAnsi="MS Gothic" w:cs="MV Boli" w:hint="eastAsia"/>
                  </w:rPr>
                  <w:t>☐</w:t>
                </w:r>
              </w:sdtContent>
            </w:sdt>
          </w:p>
        </w:tc>
      </w:tr>
      <w:tr w:rsidR="003A77BC" w:rsidRPr="005C0C45" w14:paraId="68EEA531" w14:textId="77777777" w:rsidTr="000C01CA">
        <w:tc>
          <w:tcPr>
            <w:tcW w:w="8331" w:type="dxa"/>
            <w:gridSpan w:val="3"/>
            <w:tcMar>
              <w:top w:w="28" w:type="dxa"/>
              <w:left w:w="28" w:type="dxa"/>
              <w:bottom w:w="28" w:type="dxa"/>
              <w:right w:w="28" w:type="dxa"/>
            </w:tcMar>
            <w:vAlign w:val="center"/>
          </w:tcPr>
          <w:p w14:paraId="2DA007CF" w14:textId="77777777" w:rsidR="007A79B8" w:rsidRPr="007A79B8" w:rsidRDefault="003A77BC" w:rsidP="00375D24">
            <w:pPr>
              <w:pStyle w:val="ListParagraph"/>
              <w:widowControl w:val="0"/>
              <w:numPr>
                <w:ilvl w:val="1"/>
                <w:numId w:val="25"/>
              </w:numPr>
              <w:autoSpaceDE w:val="0"/>
              <w:autoSpaceDN w:val="0"/>
              <w:adjustRightInd w:val="0"/>
              <w:spacing w:after="120"/>
              <w:ind w:left="499" w:right="155"/>
              <w:rPr>
                <w:rFonts w:ascii="Arial Narrow" w:hAnsi="Arial Narrow" w:cs="MV Boli"/>
                <w:b/>
                <w:bCs/>
              </w:rPr>
            </w:pPr>
            <w:r w:rsidRPr="00767181">
              <w:rPr>
                <w:rFonts w:ascii="Arial Narrow" w:hAnsi="Arial Narrow" w:cs="MV Boli"/>
                <w:b/>
                <w:bCs/>
              </w:rPr>
              <w:t xml:space="preserve">Confirm that you will, at the end of operations, provide evidence to </w:t>
            </w:r>
            <w:r w:rsidR="007A441D">
              <w:rPr>
                <w:rFonts w:ascii="Arial Narrow" w:hAnsi="Arial Narrow" w:cs="MV Boli"/>
                <w:b/>
                <w:bCs/>
              </w:rPr>
              <w:t>DMPE</w:t>
            </w:r>
            <w:r w:rsidRPr="00767181">
              <w:rPr>
                <w:rFonts w:ascii="Arial Narrow" w:hAnsi="Arial Narrow" w:cs="MV Boli"/>
                <w:b/>
                <w:bCs/>
              </w:rPr>
              <w:t xml:space="preserve"> to demonstrate that the completion criteria and rehabilitation implementation have been achieved / completed.</w:t>
            </w:r>
            <w:r w:rsidR="00EE1FFD">
              <w:rPr>
                <w:rFonts w:ascii="Arial Narrow" w:hAnsi="Arial Narrow" w:cs="MV Boli"/>
              </w:rPr>
              <w:t xml:space="preserve"> </w:t>
            </w:r>
          </w:p>
          <w:p w14:paraId="39950CB7" w14:textId="73D6CCB0" w:rsidR="003A77BC" w:rsidRPr="00767181" w:rsidRDefault="00EE1FFD" w:rsidP="007A79B8">
            <w:pPr>
              <w:pStyle w:val="ListParagraph"/>
              <w:widowControl w:val="0"/>
              <w:autoSpaceDE w:val="0"/>
              <w:autoSpaceDN w:val="0"/>
              <w:adjustRightInd w:val="0"/>
              <w:spacing w:after="120"/>
              <w:ind w:left="499" w:right="155"/>
              <w:rPr>
                <w:rFonts w:ascii="Arial Narrow" w:hAnsi="Arial Narrow" w:cs="MV Boli"/>
                <w:b/>
                <w:bCs/>
              </w:rPr>
            </w:pPr>
            <w:r>
              <w:rPr>
                <w:rFonts w:ascii="Arial Narrow" w:hAnsi="Arial Narrow" w:cs="MV Boli"/>
              </w:rPr>
              <w:t>Note: The format for the submission is contained in the Mine Closure Completion guidelines available on the department</w:t>
            </w:r>
            <w:r w:rsidR="007A79B8">
              <w:rPr>
                <w:rFonts w:ascii="Arial Narrow" w:hAnsi="Arial Narrow" w:cs="MV Boli"/>
              </w:rPr>
              <w:t>’</w:t>
            </w:r>
            <w:r>
              <w:rPr>
                <w:rFonts w:ascii="Arial Narrow" w:hAnsi="Arial Narrow" w:cs="MV Boli"/>
              </w:rPr>
              <w:t>s website.</w:t>
            </w:r>
          </w:p>
        </w:tc>
        <w:tc>
          <w:tcPr>
            <w:tcW w:w="1623" w:type="dxa"/>
          </w:tcPr>
          <w:p w14:paraId="26159FA0" w14:textId="77777777" w:rsidR="003A77BC" w:rsidRPr="005C0C45" w:rsidRDefault="003A77BC" w:rsidP="003A77BC">
            <w:pPr>
              <w:autoSpaceDE w:val="0"/>
              <w:autoSpaceDN w:val="0"/>
              <w:adjustRightInd w:val="0"/>
              <w:jc w:val="center"/>
              <w:rPr>
                <w:rFonts w:ascii="Arial Narrow" w:hAnsi="Arial Narrow" w:cs="MV Boli"/>
              </w:rPr>
            </w:pPr>
            <w:r w:rsidRPr="005C0C45">
              <w:rPr>
                <w:rFonts w:ascii="Arial Narrow" w:hAnsi="Arial Narrow" w:cs="MV Boli"/>
                <w:b/>
              </w:rPr>
              <w:t>Yes</w:t>
            </w:r>
          </w:p>
          <w:p w14:paraId="26997A1E" w14:textId="77777777" w:rsidR="003A77BC" w:rsidRPr="005C0C45" w:rsidRDefault="00000000" w:rsidP="003A77BC">
            <w:pPr>
              <w:pStyle w:val="CM77"/>
              <w:spacing w:after="120"/>
              <w:jc w:val="center"/>
              <w:rPr>
                <w:rFonts w:ascii="Arial Narrow" w:hAnsi="Arial Narrow" w:cs="MV Boli"/>
              </w:rPr>
            </w:pPr>
            <w:sdt>
              <w:sdtPr>
                <w:rPr>
                  <w:rFonts w:ascii="Arial Narrow" w:hAnsi="Arial Narrow" w:cs="MV Boli"/>
                </w:rPr>
                <w:id w:val="1500849013"/>
                <w14:checkbox>
                  <w14:checked w14:val="0"/>
                  <w14:checkedState w14:val="2612" w14:font="MS Gothic"/>
                  <w14:uncheckedState w14:val="2610" w14:font="MS Gothic"/>
                </w14:checkbox>
              </w:sdtPr>
              <w:sdtContent>
                <w:r w:rsidR="003A77BC">
                  <w:rPr>
                    <w:rFonts w:ascii="MS Gothic" w:eastAsia="MS Gothic" w:hAnsi="MS Gothic" w:cs="MV Boli" w:hint="eastAsia"/>
                  </w:rPr>
                  <w:t>☐</w:t>
                </w:r>
              </w:sdtContent>
            </w:sdt>
          </w:p>
        </w:tc>
      </w:tr>
    </w:tbl>
    <w:p w14:paraId="489D878A" w14:textId="77777777" w:rsidR="0066055E" w:rsidRDefault="0066055E" w:rsidP="0066055E">
      <w:pPr>
        <w:rPr>
          <w:rFonts w:ascii="Arial Narrow" w:hAnsi="Arial Narrow" w:cs="MV Boli"/>
        </w:rPr>
      </w:pPr>
    </w:p>
    <w:p w14:paraId="287C3DCB" w14:textId="77777777" w:rsidR="007B003A" w:rsidRDefault="007B003A" w:rsidP="0066055E">
      <w:pPr>
        <w:rPr>
          <w:rFonts w:ascii="Arial Narrow" w:hAnsi="Arial Narrow" w:cs="MV Boli"/>
        </w:rPr>
      </w:pPr>
    </w:p>
    <w:tbl>
      <w:tblPr>
        <w:tblStyle w:val="TableGrid30"/>
        <w:tblW w:w="10065" w:type="dxa"/>
        <w:tblInd w:w="-431" w:type="dxa"/>
        <w:tblLook w:val="04A0" w:firstRow="1" w:lastRow="0" w:firstColumn="1" w:lastColumn="0" w:noHBand="0" w:noVBand="1"/>
      </w:tblPr>
      <w:tblGrid>
        <w:gridCol w:w="10065"/>
      </w:tblGrid>
      <w:tr w:rsidR="005435D5" w:rsidRPr="005C0C45" w14:paraId="6613AF7E" w14:textId="77777777" w:rsidTr="007A79B8">
        <w:tc>
          <w:tcPr>
            <w:tcW w:w="10065" w:type="dxa"/>
            <w:shd w:val="clear" w:color="auto" w:fill="943634" w:themeFill="accent2" w:themeFillShade="BF"/>
            <w:hideMark/>
          </w:tcPr>
          <w:p w14:paraId="30090BBA" w14:textId="32950FAA" w:rsidR="005435D5" w:rsidRPr="00375D24" w:rsidRDefault="005435D5" w:rsidP="00375D24">
            <w:pPr>
              <w:pStyle w:val="BodyText"/>
              <w:numPr>
                <w:ilvl w:val="0"/>
                <w:numId w:val="25"/>
              </w:numPr>
              <w:spacing w:before="120"/>
              <w:ind w:left="502"/>
              <w:rPr>
                <w:rFonts w:ascii="Arial Narrow" w:hAnsi="Arial Narrow" w:cs="MV Boli"/>
                <w:b/>
                <w:color w:val="FFFFFF" w:themeColor="background1"/>
              </w:rPr>
            </w:pPr>
            <w:r w:rsidRPr="00375D24">
              <w:rPr>
                <w:rFonts w:ascii="Arial Narrow" w:hAnsi="Arial Narrow"/>
                <w:b/>
                <w:color w:val="FFFFFF" w:themeColor="background1"/>
              </w:rPr>
              <w:t xml:space="preserve">UNEXPECTED CLOSURE </w:t>
            </w:r>
            <w:r w:rsidR="00215086" w:rsidRPr="00375D24">
              <w:rPr>
                <w:rFonts w:ascii="Arial Narrow" w:hAnsi="Arial Narrow"/>
                <w:b/>
                <w:color w:val="FFFFFF" w:themeColor="background1"/>
              </w:rPr>
              <w:t>/</w:t>
            </w:r>
            <w:r w:rsidRPr="00375D24">
              <w:rPr>
                <w:rFonts w:ascii="Arial Narrow" w:hAnsi="Arial Narrow"/>
                <w:b/>
                <w:color w:val="FFFFFF" w:themeColor="background1"/>
              </w:rPr>
              <w:t xml:space="preserve"> TEMPORARY SUSPENSION and </w:t>
            </w:r>
            <w:r w:rsidR="00AF2B02" w:rsidRPr="00375D24">
              <w:rPr>
                <w:rFonts w:ascii="Arial Narrow" w:hAnsi="Arial Narrow"/>
                <w:b/>
                <w:color w:val="FFFFFF" w:themeColor="background1"/>
              </w:rPr>
              <w:t xml:space="preserve">CLOSURE </w:t>
            </w:r>
            <w:r w:rsidRPr="00375D24">
              <w:rPr>
                <w:rFonts w:ascii="Arial Narrow" w:hAnsi="Arial Narrow"/>
                <w:b/>
                <w:color w:val="FFFFFF" w:themeColor="background1"/>
              </w:rPr>
              <w:t>COSTS</w:t>
            </w:r>
            <w:r w:rsidR="00375D24" w:rsidRPr="00375D24">
              <w:rPr>
                <w:rFonts w:ascii="Arial Narrow" w:hAnsi="Arial Narrow"/>
                <w:b/>
                <w:color w:val="FFFFFF" w:themeColor="background1"/>
              </w:rPr>
              <w:t xml:space="preserve"> </w:t>
            </w:r>
            <w:r w:rsidR="007A79B8">
              <w:rPr>
                <w:rFonts w:ascii="Arial Narrow" w:hAnsi="Arial Narrow"/>
                <w:b/>
                <w:color w:val="FFFFFF" w:themeColor="background1"/>
              </w:rPr>
              <w:t xml:space="preserve">- </w:t>
            </w:r>
            <w:r w:rsidR="00375D24" w:rsidRPr="00375D24">
              <w:rPr>
                <w:rFonts w:ascii="Arial Narrow" w:hAnsi="Arial Narrow"/>
                <w:b/>
                <w:color w:val="FFFFFF" w:themeColor="background1"/>
              </w:rPr>
              <w:t>Regulation 58</w:t>
            </w:r>
            <w:r w:rsidR="00517052">
              <w:rPr>
                <w:rFonts w:ascii="Arial Narrow" w:hAnsi="Arial Narrow"/>
                <w:b/>
                <w:color w:val="FFFFFF" w:themeColor="background1"/>
              </w:rPr>
              <w:t>(</w:t>
            </w:r>
            <w:proofErr w:type="spellStart"/>
            <w:r w:rsidR="00517052">
              <w:rPr>
                <w:rFonts w:ascii="Arial Narrow" w:hAnsi="Arial Narrow"/>
                <w:b/>
                <w:color w:val="FFFFFF" w:themeColor="background1"/>
              </w:rPr>
              <w:t>i</w:t>
            </w:r>
            <w:proofErr w:type="spellEnd"/>
            <w:r w:rsidR="00517052">
              <w:rPr>
                <w:rFonts w:ascii="Arial Narrow" w:hAnsi="Arial Narrow"/>
                <w:b/>
                <w:color w:val="FFFFFF" w:themeColor="background1"/>
              </w:rPr>
              <w:t>)</w:t>
            </w:r>
            <w:r w:rsidR="00375D24" w:rsidRPr="00375D24">
              <w:rPr>
                <w:rFonts w:ascii="Arial Narrow" w:hAnsi="Arial Narrow"/>
                <w:b/>
                <w:color w:val="FFFFFF" w:themeColor="background1"/>
              </w:rPr>
              <w:t>(iv) and 58N(</w:t>
            </w:r>
            <w:proofErr w:type="spellStart"/>
            <w:r w:rsidR="00375D24" w:rsidRPr="00375D24">
              <w:rPr>
                <w:rFonts w:ascii="Arial Narrow" w:hAnsi="Arial Narrow"/>
                <w:b/>
                <w:color w:val="FFFFFF" w:themeColor="background1"/>
              </w:rPr>
              <w:t>i</w:t>
            </w:r>
            <w:proofErr w:type="spellEnd"/>
            <w:r w:rsidR="00375D24" w:rsidRPr="00375D24">
              <w:rPr>
                <w:rFonts w:ascii="Arial Narrow" w:hAnsi="Arial Narrow"/>
                <w:b/>
                <w:color w:val="FFFFFF" w:themeColor="background1"/>
              </w:rPr>
              <w:t>)(v)</w:t>
            </w:r>
          </w:p>
        </w:tc>
      </w:tr>
      <w:tr w:rsidR="005435D5" w:rsidRPr="005C0C45" w14:paraId="5D4A7426" w14:textId="77777777" w:rsidTr="005435D5">
        <w:tc>
          <w:tcPr>
            <w:tcW w:w="10065" w:type="dxa"/>
          </w:tcPr>
          <w:p w14:paraId="2A222D79" w14:textId="788B28A0" w:rsidR="00817E16" w:rsidRDefault="00817E16" w:rsidP="00375D24">
            <w:pPr>
              <w:pStyle w:val="ListParagraph"/>
              <w:widowControl w:val="0"/>
              <w:numPr>
                <w:ilvl w:val="1"/>
                <w:numId w:val="25"/>
              </w:numPr>
              <w:autoSpaceDE w:val="0"/>
              <w:autoSpaceDN w:val="0"/>
              <w:adjustRightInd w:val="0"/>
              <w:spacing w:after="120"/>
              <w:ind w:left="499" w:right="155"/>
              <w:rPr>
                <w:rFonts w:ascii="Arial Narrow" w:hAnsi="Arial Narrow" w:cs="MV Boli"/>
                <w:b/>
                <w:bCs/>
              </w:rPr>
            </w:pPr>
            <w:r>
              <w:rPr>
                <w:rFonts w:ascii="Arial Narrow" w:hAnsi="Arial Narrow" w:cs="MV Boli"/>
                <w:b/>
                <w:bCs/>
              </w:rPr>
              <w:t xml:space="preserve">Describe the rehabilitation and closure actions that will occur if the mining operation </w:t>
            </w:r>
            <w:r w:rsidR="00702B86">
              <w:rPr>
                <w:rFonts w:ascii="Arial Narrow" w:hAnsi="Arial Narrow" w:cs="MV Boli"/>
                <w:b/>
                <w:bCs/>
              </w:rPr>
              <w:t xml:space="preserve">prematurely </w:t>
            </w:r>
            <w:r>
              <w:rPr>
                <w:rFonts w:ascii="Arial Narrow" w:hAnsi="Arial Narrow" w:cs="MV Boli"/>
                <w:b/>
                <w:bCs/>
              </w:rPr>
              <w:t>ceases</w:t>
            </w:r>
            <w:r w:rsidR="00EE1FFD">
              <w:rPr>
                <w:rFonts w:ascii="Arial Narrow" w:hAnsi="Arial Narrow" w:cs="MV Boli"/>
                <w:b/>
                <w:bCs/>
              </w:rPr>
              <w:t xml:space="preserve"> or</w:t>
            </w:r>
            <w:r>
              <w:rPr>
                <w:rFonts w:ascii="Arial Narrow" w:hAnsi="Arial Narrow" w:cs="MV Boli"/>
                <w:b/>
                <w:bCs/>
              </w:rPr>
              <w:t xml:space="preserve"> enters a period of temporary suspension (e.g., excavations backfilled</w:t>
            </w:r>
            <w:r w:rsidR="00AB1390">
              <w:rPr>
                <w:rFonts w:ascii="Arial Narrow" w:hAnsi="Arial Narrow" w:cs="MV Boli"/>
                <w:b/>
                <w:bCs/>
              </w:rPr>
              <w:t xml:space="preserve"> </w:t>
            </w:r>
            <w:r>
              <w:rPr>
                <w:rFonts w:ascii="Arial Narrow" w:hAnsi="Arial Narrow" w:cs="MV Boli"/>
                <w:b/>
                <w:bCs/>
              </w:rPr>
              <w:t>/</w:t>
            </w:r>
            <w:r w:rsidR="00AB1390">
              <w:rPr>
                <w:rFonts w:ascii="Arial Narrow" w:hAnsi="Arial Narrow" w:cs="MV Boli"/>
                <w:b/>
                <w:bCs/>
              </w:rPr>
              <w:t xml:space="preserve"> </w:t>
            </w:r>
            <w:r>
              <w:rPr>
                <w:rFonts w:ascii="Arial Narrow" w:hAnsi="Arial Narrow" w:cs="MV Boli"/>
                <w:b/>
                <w:bCs/>
              </w:rPr>
              <w:t>made safe</w:t>
            </w:r>
            <w:r w:rsidR="00702B86">
              <w:rPr>
                <w:rFonts w:ascii="Arial Narrow" w:hAnsi="Arial Narrow" w:cs="MV Boli"/>
                <w:b/>
                <w:bCs/>
              </w:rPr>
              <w:t>, rehabilitate areas where mining has been completed</w:t>
            </w:r>
            <w:r>
              <w:rPr>
                <w:rFonts w:ascii="Arial Narrow" w:hAnsi="Arial Narrow" w:cs="MV Boli"/>
                <w:b/>
                <w:bCs/>
              </w:rPr>
              <w:t xml:space="preserve"> and hydrocarbons and chemical removed from site</w:t>
            </w:r>
            <w:r w:rsidR="00702B86">
              <w:rPr>
                <w:rFonts w:ascii="Arial Narrow" w:hAnsi="Arial Narrow" w:cs="MV Boli"/>
                <w:b/>
                <w:bCs/>
              </w:rPr>
              <w:t>)</w:t>
            </w:r>
            <w:r>
              <w:rPr>
                <w:rFonts w:ascii="Arial Narrow" w:hAnsi="Arial Narrow" w:cs="MV Boli"/>
                <w:b/>
                <w:bCs/>
              </w:rPr>
              <w:t>.</w:t>
            </w:r>
          </w:p>
          <w:p w14:paraId="5BE43823" w14:textId="020B6323" w:rsidR="005435D5" w:rsidRPr="00EF41E3" w:rsidRDefault="007E3AB8" w:rsidP="00805C8C">
            <w:pPr>
              <w:pStyle w:val="CM77"/>
              <w:ind w:left="502" w:right="110"/>
              <w:rPr>
                <w:rFonts w:ascii="Arial Narrow" w:hAnsi="Arial Narrow" w:cs="MV Boli"/>
                <w:i/>
                <w:iCs/>
              </w:rPr>
            </w:pPr>
            <w:r w:rsidRPr="00EF41E3">
              <w:rPr>
                <w:rFonts w:ascii="Arial Narrow" w:hAnsi="Arial Narrow" w:cs="MV Boli"/>
                <w:i/>
                <w:iCs/>
              </w:rPr>
              <w:lastRenderedPageBreak/>
              <w:t>Enter details in the box below.</w:t>
            </w:r>
          </w:p>
        </w:tc>
      </w:tr>
      <w:tr w:rsidR="00817E16" w:rsidRPr="005C0C45" w14:paraId="109926CE" w14:textId="77777777" w:rsidTr="00833A00">
        <w:trPr>
          <w:trHeight w:val="3670"/>
        </w:trPr>
        <w:tc>
          <w:tcPr>
            <w:tcW w:w="10065" w:type="dxa"/>
          </w:tcPr>
          <w:p w14:paraId="3A92E481" w14:textId="77777777" w:rsidR="00817E16" w:rsidRDefault="00817E16" w:rsidP="00EF41E3">
            <w:pPr>
              <w:pStyle w:val="CM77"/>
              <w:spacing w:after="120"/>
              <w:ind w:left="360" w:right="108"/>
              <w:jc w:val="both"/>
              <w:rPr>
                <w:rFonts w:ascii="Arial Narrow" w:hAnsi="Arial Narrow" w:cs="MV Boli"/>
                <w:b/>
                <w:bCs/>
              </w:rPr>
            </w:pPr>
          </w:p>
          <w:p w14:paraId="7460BB22" w14:textId="77777777" w:rsidR="000F4B77" w:rsidRDefault="000F4B77" w:rsidP="000F4B77">
            <w:pPr>
              <w:rPr>
                <w:lang w:eastAsia="en-AU"/>
              </w:rPr>
            </w:pPr>
          </w:p>
          <w:p w14:paraId="0C255E23" w14:textId="77777777" w:rsidR="000F4B77" w:rsidRPr="00F67C39" w:rsidRDefault="000F4B77" w:rsidP="00F67C39"/>
        </w:tc>
      </w:tr>
      <w:tr w:rsidR="005435D5" w:rsidRPr="005C0C45" w14:paraId="244BB657" w14:textId="77777777" w:rsidTr="005435D5">
        <w:tc>
          <w:tcPr>
            <w:tcW w:w="10065" w:type="dxa"/>
          </w:tcPr>
          <w:p w14:paraId="7FB5B52C" w14:textId="0A3B3789" w:rsidR="007E3AB8" w:rsidRPr="00EF41E3" w:rsidRDefault="008D25C9" w:rsidP="00375D24">
            <w:pPr>
              <w:pStyle w:val="ListParagraph"/>
              <w:widowControl w:val="0"/>
              <w:numPr>
                <w:ilvl w:val="1"/>
                <w:numId w:val="25"/>
              </w:numPr>
              <w:autoSpaceDE w:val="0"/>
              <w:autoSpaceDN w:val="0"/>
              <w:adjustRightInd w:val="0"/>
              <w:spacing w:after="120"/>
              <w:ind w:left="499" w:right="155"/>
              <w:rPr>
                <w:rFonts w:ascii="Arial Narrow" w:hAnsi="Arial Narrow" w:cs="MV Boli"/>
                <w:b/>
                <w:bCs/>
              </w:rPr>
            </w:pPr>
            <w:r w:rsidRPr="00EF41E3">
              <w:rPr>
                <w:rFonts w:ascii="Arial Narrow" w:hAnsi="Arial Narrow" w:cs="MV Boli"/>
                <w:b/>
                <w:bCs/>
              </w:rPr>
              <w:t>Provide an estimate of the closure costs for the operation</w:t>
            </w:r>
            <w:r w:rsidR="0035440B" w:rsidRPr="00EF41E3">
              <w:rPr>
                <w:rFonts w:ascii="Arial Narrow" w:hAnsi="Arial Narrow" w:cs="MV Boli"/>
                <w:b/>
                <w:bCs/>
              </w:rPr>
              <w:t xml:space="preserve"> and detail the method used to calculate the estimate</w:t>
            </w:r>
            <w:r w:rsidR="007E3AB8" w:rsidRPr="00EF41E3">
              <w:rPr>
                <w:rFonts w:ascii="Arial Narrow" w:hAnsi="Arial Narrow" w:cs="MV Boli"/>
                <w:b/>
                <w:bCs/>
              </w:rPr>
              <w:t xml:space="preserve">. </w:t>
            </w:r>
          </w:p>
          <w:p w14:paraId="0C56C30E" w14:textId="196B3531" w:rsidR="008D25C9" w:rsidRPr="009A378C" w:rsidRDefault="007E3AB8" w:rsidP="009A378C">
            <w:pPr>
              <w:pStyle w:val="CM77"/>
              <w:ind w:left="567"/>
              <w:rPr>
                <w:rFonts w:ascii="Arial Narrow" w:hAnsi="Arial Narrow"/>
                <w:i/>
                <w:iCs/>
              </w:rPr>
            </w:pPr>
            <w:r w:rsidRPr="00EF41E3">
              <w:rPr>
                <w:rFonts w:ascii="Arial Narrow" w:hAnsi="Arial Narrow" w:cs="MV Boli"/>
                <w:i/>
                <w:iCs/>
              </w:rPr>
              <w:t>Enter details in the box below</w:t>
            </w:r>
            <w:r>
              <w:rPr>
                <w:rFonts w:ascii="Arial Narrow" w:hAnsi="Arial Narrow" w:cs="MV Boli"/>
                <w:i/>
                <w:iCs/>
              </w:rPr>
              <w:t>.</w:t>
            </w:r>
            <w:r w:rsidRPr="007E3AB8">
              <w:rPr>
                <w:rFonts w:ascii="Arial Narrow" w:hAnsi="Arial Narrow" w:cs="MV Boli"/>
                <w:i/>
                <w:iCs/>
              </w:rPr>
              <w:t xml:space="preserve"> </w:t>
            </w:r>
            <w:r w:rsidR="003723D0" w:rsidRPr="00EF41E3">
              <w:rPr>
                <w:rFonts w:ascii="Arial Narrow" w:hAnsi="Arial Narrow"/>
                <w:i/>
                <w:iCs/>
                <w:u w:val="single"/>
              </w:rPr>
              <w:t>DO NOT USE</w:t>
            </w:r>
            <w:r w:rsidR="003074B6" w:rsidRPr="00EF41E3">
              <w:rPr>
                <w:rFonts w:ascii="Arial Narrow" w:hAnsi="Arial Narrow"/>
                <w:i/>
                <w:iCs/>
              </w:rPr>
              <w:t xml:space="preserve"> the R</w:t>
            </w:r>
            <w:r w:rsidR="0035440B" w:rsidRPr="00EF41E3">
              <w:rPr>
                <w:rFonts w:ascii="Arial Narrow" w:hAnsi="Arial Narrow"/>
                <w:i/>
                <w:iCs/>
              </w:rPr>
              <w:t xml:space="preserve">ehabilitation </w:t>
            </w:r>
            <w:r w:rsidR="003074B6" w:rsidRPr="00EF41E3">
              <w:rPr>
                <w:rFonts w:ascii="Arial Narrow" w:hAnsi="Arial Narrow"/>
                <w:i/>
                <w:iCs/>
              </w:rPr>
              <w:t>L</w:t>
            </w:r>
            <w:r w:rsidR="0035440B" w:rsidRPr="00EF41E3">
              <w:rPr>
                <w:rFonts w:ascii="Arial Narrow" w:hAnsi="Arial Narrow"/>
                <w:i/>
                <w:iCs/>
              </w:rPr>
              <w:t xml:space="preserve">iability </w:t>
            </w:r>
            <w:r w:rsidR="003074B6" w:rsidRPr="00EF41E3">
              <w:rPr>
                <w:rFonts w:ascii="Arial Narrow" w:hAnsi="Arial Narrow"/>
                <w:i/>
                <w:iCs/>
              </w:rPr>
              <w:t>E</w:t>
            </w:r>
            <w:r w:rsidR="0035440B" w:rsidRPr="00EF41E3">
              <w:rPr>
                <w:rFonts w:ascii="Arial Narrow" w:hAnsi="Arial Narrow"/>
                <w:i/>
                <w:iCs/>
              </w:rPr>
              <w:t>stimate</w:t>
            </w:r>
            <w:r w:rsidR="003074B6" w:rsidRPr="00EF41E3">
              <w:rPr>
                <w:rFonts w:ascii="Arial Narrow" w:hAnsi="Arial Narrow"/>
                <w:i/>
                <w:iCs/>
              </w:rPr>
              <w:t xml:space="preserve"> </w:t>
            </w:r>
            <w:r w:rsidR="00874232" w:rsidRPr="00EF41E3">
              <w:rPr>
                <w:rFonts w:ascii="Arial Narrow" w:hAnsi="Arial Narrow"/>
                <w:i/>
                <w:iCs/>
              </w:rPr>
              <w:t xml:space="preserve">(RLE) </w:t>
            </w:r>
            <w:r w:rsidR="003723D0" w:rsidRPr="00EF41E3">
              <w:rPr>
                <w:rFonts w:ascii="Arial Narrow" w:hAnsi="Arial Narrow"/>
                <w:i/>
                <w:iCs/>
              </w:rPr>
              <w:t xml:space="preserve">tool </w:t>
            </w:r>
            <w:r w:rsidR="003074B6" w:rsidRPr="00EF41E3">
              <w:rPr>
                <w:rFonts w:ascii="Arial Narrow" w:hAnsi="Arial Narrow"/>
                <w:i/>
                <w:iCs/>
              </w:rPr>
              <w:t xml:space="preserve">used in the Mine Rehabilitation Fund </w:t>
            </w:r>
            <w:r w:rsidR="00874232" w:rsidRPr="00EF41E3">
              <w:rPr>
                <w:rFonts w:ascii="Arial Narrow" w:hAnsi="Arial Narrow"/>
                <w:i/>
                <w:iCs/>
              </w:rPr>
              <w:t>(</w:t>
            </w:r>
            <w:r w:rsidR="003074B6" w:rsidRPr="00EF41E3">
              <w:rPr>
                <w:rFonts w:ascii="Arial Narrow" w:hAnsi="Arial Narrow"/>
                <w:i/>
                <w:iCs/>
              </w:rPr>
              <w:t>MRF</w:t>
            </w:r>
            <w:r w:rsidR="00874232" w:rsidRPr="00EF41E3">
              <w:rPr>
                <w:rFonts w:ascii="Arial Narrow" w:hAnsi="Arial Narrow"/>
                <w:i/>
                <w:iCs/>
              </w:rPr>
              <w:t>)</w:t>
            </w:r>
            <w:r w:rsidR="00CA3240">
              <w:rPr>
                <w:rFonts w:ascii="Arial Narrow" w:hAnsi="Arial Narrow"/>
                <w:i/>
                <w:iCs/>
              </w:rPr>
              <w:t xml:space="preserve"> as this will not reflect actual closure costs.</w:t>
            </w:r>
          </w:p>
        </w:tc>
      </w:tr>
      <w:tr w:rsidR="007E3AB8" w:rsidRPr="005C0C45" w14:paraId="3E55352B" w14:textId="77777777" w:rsidTr="00833A00">
        <w:trPr>
          <w:trHeight w:val="4296"/>
        </w:trPr>
        <w:tc>
          <w:tcPr>
            <w:tcW w:w="10065" w:type="dxa"/>
          </w:tcPr>
          <w:p w14:paraId="2490ACDE" w14:textId="77777777" w:rsidR="007E3AB8" w:rsidRDefault="007E3AB8" w:rsidP="00EF41E3">
            <w:pPr>
              <w:pStyle w:val="CM77"/>
              <w:spacing w:after="0"/>
              <w:ind w:left="499" w:right="108"/>
              <w:jc w:val="both"/>
              <w:rPr>
                <w:rFonts w:ascii="Arial Narrow" w:hAnsi="Arial Narrow" w:cs="MV Boli"/>
              </w:rPr>
            </w:pPr>
          </w:p>
          <w:p w14:paraId="6898D883" w14:textId="77777777" w:rsidR="000F4B77" w:rsidRDefault="000F4B77" w:rsidP="000F4B77">
            <w:pPr>
              <w:rPr>
                <w:lang w:eastAsia="en-AU"/>
              </w:rPr>
            </w:pPr>
          </w:p>
          <w:p w14:paraId="3BEAEB64" w14:textId="77777777" w:rsidR="000F4B77" w:rsidRPr="00F67C39" w:rsidRDefault="000F4B77" w:rsidP="00F67C39"/>
        </w:tc>
      </w:tr>
    </w:tbl>
    <w:p w14:paraId="5FADF8E3" w14:textId="77777777" w:rsidR="00B0108F" w:rsidRDefault="00B0108F"/>
    <w:tbl>
      <w:tblPr>
        <w:tblStyle w:val="TableGrid30"/>
        <w:tblW w:w="10065" w:type="dxa"/>
        <w:tblInd w:w="-431" w:type="dxa"/>
        <w:tblLook w:val="04A0" w:firstRow="1" w:lastRow="0" w:firstColumn="1" w:lastColumn="0" w:noHBand="0" w:noVBand="1"/>
      </w:tblPr>
      <w:tblGrid>
        <w:gridCol w:w="10065"/>
      </w:tblGrid>
      <w:tr w:rsidR="005435D5" w14:paraId="23719F4C" w14:textId="77777777" w:rsidTr="007A79B8">
        <w:tc>
          <w:tcPr>
            <w:tcW w:w="10065" w:type="dxa"/>
            <w:tcBorders>
              <w:top w:val="single" w:sz="4" w:space="0" w:color="auto"/>
              <w:left w:val="single" w:sz="4" w:space="0" w:color="auto"/>
              <w:bottom w:val="single" w:sz="4" w:space="0" w:color="auto"/>
              <w:right w:val="single" w:sz="4" w:space="0" w:color="auto"/>
            </w:tcBorders>
            <w:shd w:val="clear" w:color="auto" w:fill="943634" w:themeFill="accent2" w:themeFillShade="BF"/>
            <w:tcMar>
              <w:top w:w="28" w:type="dxa"/>
              <w:left w:w="108" w:type="dxa"/>
              <w:bottom w:w="28" w:type="dxa"/>
              <w:right w:w="108" w:type="dxa"/>
            </w:tcMar>
            <w:hideMark/>
          </w:tcPr>
          <w:p w14:paraId="11772921" w14:textId="38A41EAD" w:rsidR="005435D5" w:rsidRDefault="005435D5" w:rsidP="005337D8">
            <w:pPr>
              <w:spacing w:before="120" w:after="120"/>
              <w:rPr>
                <w:rFonts w:ascii="Arial Narrow" w:hAnsi="Arial Narrow" w:cs="Arial"/>
                <w:b/>
              </w:rPr>
            </w:pPr>
            <w:r>
              <w:rPr>
                <w:rFonts w:ascii="Arial Narrow" w:hAnsi="Arial Narrow" w:cs="Arial"/>
                <w:b/>
                <w:color w:val="FFFFFF" w:themeColor="background1"/>
              </w:rPr>
              <w:t>ATTACHMENTS</w:t>
            </w:r>
            <w:r w:rsidR="00B0108F">
              <w:rPr>
                <w:rFonts w:ascii="Arial Narrow" w:hAnsi="Arial Narrow" w:cs="Arial"/>
                <w:b/>
                <w:color w:val="FFFFFF" w:themeColor="background1"/>
              </w:rPr>
              <w:t xml:space="preserve"> (Including reports / photographs, etc)</w:t>
            </w:r>
          </w:p>
        </w:tc>
      </w:tr>
      <w:tr w:rsidR="007E5E1F" w14:paraId="1F377050" w14:textId="77777777" w:rsidTr="00EF41E3">
        <w:tc>
          <w:tcPr>
            <w:tcW w:w="1006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3B12DD0" w14:textId="77777777" w:rsidR="007E5E1F" w:rsidRDefault="007E5E1F" w:rsidP="005337D8">
            <w:pPr>
              <w:spacing w:before="120" w:after="120"/>
              <w:rPr>
                <w:rFonts w:ascii="Arial Narrow" w:hAnsi="Arial Narrow" w:cs="Arial"/>
                <w:b/>
                <w:color w:val="FFFFFF" w:themeColor="background1"/>
              </w:rPr>
            </w:pPr>
          </w:p>
        </w:tc>
      </w:tr>
      <w:bookmarkEnd w:id="0"/>
    </w:tbl>
    <w:p w14:paraId="77C52C19" w14:textId="12BDF367" w:rsidR="00D06306" w:rsidRDefault="00D06306" w:rsidP="00584C83">
      <w:pPr>
        <w:rPr>
          <w:rFonts w:cs="Arial"/>
        </w:rPr>
      </w:pPr>
    </w:p>
    <w:p w14:paraId="7AD4C2AB" w14:textId="77777777" w:rsidR="007C28F5" w:rsidRDefault="007C28F5" w:rsidP="00584C83">
      <w:pPr>
        <w:rPr>
          <w:rFonts w:cs="Arial"/>
        </w:rPr>
        <w:sectPr w:rsidR="007C28F5" w:rsidSect="00C717F2">
          <w:footerReference w:type="default" r:id="rId13"/>
          <w:pgSz w:w="11906" w:h="16838"/>
          <w:pgMar w:top="1440" w:right="1440" w:bottom="1440" w:left="1440" w:header="2" w:footer="708" w:gutter="0"/>
          <w:cols w:space="708"/>
          <w:docGrid w:linePitch="360"/>
        </w:sectPr>
      </w:pPr>
    </w:p>
    <w:p w14:paraId="4F3D0DE2" w14:textId="77777777" w:rsidR="007C28F5" w:rsidRPr="00F97997" w:rsidRDefault="007C28F5" w:rsidP="007C28F5">
      <w:pPr>
        <w:rPr>
          <w:rFonts w:ascii="Arial Narrow" w:hAnsi="Arial Narrow"/>
          <w:b/>
          <w:bCs/>
          <w:sz w:val="20"/>
        </w:rPr>
      </w:pPr>
      <w:r w:rsidRPr="00F97997">
        <w:rPr>
          <w:rFonts w:ascii="Arial Narrow" w:hAnsi="Arial Narrow"/>
          <w:b/>
          <w:bCs/>
          <w:sz w:val="20"/>
        </w:rPr>
        <w:lastRenderedPageBreak/>
        <w:t xml:space="preserve">Attachment 1: Risk Assessment for Small Mining Operations </w:t>
      </w:r>
    </w:p>
    <w:tbl>
      <w:tblPr>
        <w:tblStyle w:val="TableGrid"/>
        <w:tblW w:w="0" w:type="auto"/>
        <w:tblLook w:val="04A0" w:firstRow="1" w:lastRow="0" w:firstColumn="1" w:lastColumn="0" w:noHBand="0" w:noVBand="1"/>
      </w:tblPr>
      <w:tblGrid>
        <w:gridCol w:w="1888"/>
        <w:gridCol w:w="4092"/>
        <w:gridCol w:w="9410"/>
      </w:tblGrid>
      <w:tr w:rsidR="00767F75" w:rsidRPr="00F97997" w14:paraId="59AEDA68" w14:textId="77777777" w:rsidTr="007A79B8">
        <w:tc>
          <w:tcPr>
            <w:tcW w:w="0" w:type="auto"/>
            <w:shd w:val="clear" w:color="auto" w:fill="943634" w:themeFill="accent2" w:themeFillShade="BF"/>
          </w:tcPr>
          <w:p w14:paraId="744A895D" w14:textId="77777777" w:rsidR="007C28F5" w:rsidRPr="007A79B8" w:rsidRDefault="007C28F5" w:rsidP="003B5C1D">
            <w:pPr>
              <w:pStyle w:val="BodyText"/>
              <w:rPr>
                <w:rFonts w:ascii="Arial Narrow" w:hAnsi="Arial Narrow"/>
                <w:b/>
                <w:bCs/>
                <w:color w:val="FFFFFF" w:themeColor="background1"/>
                <w:sz w:val="20"/>
              </w:rPr>
            </w:pPr>
          </w:p>
        </w:tc>
        <w:tc>
          <w:tcPr>
            <w:tcW w:w="0" w:type="auto"/>
            <w:shd w:val="clear" w:color="auto" w:fill="943634" w:themeFill="accent2" w:themeFillShade="BF"/>
          </w:tcPr>
          <w:p w14:paraId="6A84B50F" w14:textId="77777777" w:rsidR="007C28F5" w:rsidRPr="007A79B8" w:rsidRDefault="007C28F5" w:rsidP="003B5C1D">
            <w:pPr>
              <w:pStyle w:val="BodyText"/>
              <w:tabs>
                <w:tab w:val="left" w:pos="855"/>
              </w:tabs>
              <w:rPr>
                <w:rFonts w:ascii="Arial Narrow" w:hAnsi="Arial Narrow"/>
                <w:b/>
                <w:bCs/>
                <w:color w:val="FFFFFF" w:themeColor="background1"/>
                <w:sz w:val="20"/>
              </w:rPr>
            </w:pPr>
            <w:r w:rsidRPr="007A79B8">
              <w:rPr>
                <w:rFonts w:ascii="Arial Narrow" w:hAnsi="Arial Narrow"/>
                <w:b/>
                <w:bCs/>
                <w:color w:val="FFFFFF" w:themeColor="background1"/>
                <w:sz w:val="20"/>
              </w:rPr>
              <w:t>Potential Impacts from Proposed Activities</w:t>
            </w:r>
          </w:p>
        </w:tc>
        <w:tc>
          <w:tcPr>
            <w:tcW w:w="0" w:type="auto"/>
            <w:shd w:val="clear" w:color="auto" w:fill="943634" w:themeFill="accent2" w:themeFillShade="BF"/>
          </w:tcPr>
          <w:p w14:paraId="0022FF75" w14:textId="77777777" w:rsidR="007C28F5" w:rsidRPr="007A79B8" w:rsidRDefault="007C28F5" w:rsidP="003B5C1D">
            <w:pPr>
              <w:pStyle w:val="BodyText"/>
              <w:tabs>
                <w:tab w:val="left" w:pos="855"/>
              </w:tabs>
              <w:rPr>
                <w:rFonts w:ascii="Arial Narrow" w:hAnsi="Arial Narrow"/>
                <w:b/>
                <w:bCs/>
                <w:color w:val="FFFFFF" w:themeColor="background1"/>
                <w:sz w:val="20"/>
              </w:rPr>
            </w:pPr>
            <w:r w:rsidRPr="007A79B8">
              <w:rPr>
                <w:rFonts w:ascii="Arial Narrow" w:hAnsi="Arial Narrow"/>
                <w:b/>
                <w:bCs/>
                <w:color w:val="FFFFFF" w:themeColor="background1"/>
                <w:sz w:val="20"/>
              </w:rPr>
              <w:t>Management Strategy</w:t>
            </w:r>
          </w:p>
        </w:tc>
      </w:tr>
      <w:tr w:rsidR="00767F75" w:rsidRPr="00F97997" w14:paraId="0EB7E4AC" w14:textId="77777777" w:rsidTr="003B5C1D">
        <w:tc>
          <w:tcPr>
            <w:tcW w:w="0" w:type="auto"/>
          </w:tcPr>
          <w:p w14:paraId="23FDBCBF" w14:textId="77777777" w:rsidR="007C28F5" w:rsidRPr="001C1645" w:rsidRDefault="007C28F5" w:rsidP="003B5C1D">
            <w:pPr>
              <w:pStyle w:val="BodyText"/>
              <w:rPr>
                <w:rFonts w:ascii="Arial Narrow" w:hAnsi="Arial Narrow"/>
                <w:sz w:val="20"/>
              </w:rPr>
            </w:pPr>
            <w:r w:rsidRPr="001C1645">
              <w:rPr>
                <w:rFonts w:ascii="Arial Narrow" w:hAnsi="Arial Narrow"/>
                <w:sz w:val="20"/>
              </w:rPr>
              <w:t>Land and Soil</w:t>
            </w:r>
          </w:p>
        </w:tc>
        <w:tc>
          <w:tcPr>
            <w:tcW w:w="0" w:type="auto"/>
          </w:tcPr>
          <w:p w14:paraId="583EC201" w14:textId="77777777" w:rsidR="007C28F5" w:rsidRPr="001C1645" w:rsidRDefault="007C28F5" w:rsidP="003B5C1D">
            <w:pPr>
              <w:pStyle w:val="BodyText"/>
              <w:tabs>
                <w:tab w:val="left" w:pos="855"/>
              </w:tabs>
              <w:rPr>
                <w:rFonts w:ascii="Arial Narrow" w:hAnsi="Arial Narrow"/>
                <w:sz w:val="20"/>
              </w:rPr>
            </w:pPr>
            <w:r w:rsidRPr="001C1645">
              <w:rPr>
                <w:rFonts w:ascii="Arial Narrow" w:hAnsi="Arial Narrow"/>
                <w:sz w:val="20"/>
              </w:rPr>
              <w:t>Soil erosion</w:t>
            </w:r>
          </w:p>
          <w:p w14:paraId="7AA5794D" w14:textId="77777777" w:rsidR="007C28F5" w:rsidRPr="001C1645" w:rsidRDefault="007C28F5" w:rsidP="003B5C1D">
            <w:pPr>
              <w:pStyle w:val="BodyText"/>
              <w:tabs>
                <w:tab w:val="left" w:pos="855"/>
              </w:tabs>
              <w:rPr>
                <w:rFonts w:ascii="Arial Narrow" w:hAnsi="Arial Narrow"/>
                <w:sz w:val="20"/>
              </w:rPr>
            </w:pPr>
            <w:r w:rsidRPr="001C1645">
              <w:rPr>
                <w:rFonts w:ascii="Arial Narrow" w:hAnsi="Arial Narrow"/>
                <w:sz w:val="20"/>
              </w:rPr>
              <w:t>Limited topsoil for rehabilitation</w:t>
            </w:r>
          </w:p>
          <w:p w14:paraId="392B701D" w14:textId="77777777" w:rsidR="007C28F5" w:rsidRPr="001C1645" w:rsidRDefault="007C28F5" w:rsidP="003B5C1D">
            <w:pPr>
              <w:pStyle w:val="BodyText"/>
              <w:tabs>
                <w:tab w:val="left" w:pos="855"/>
              </w:tabs>
              <w:rPr>
                <w:rFonts w:ascii="Arial Narrow" w:hAnsi="Arial Narrow"/>
                <w:sz w:val="20"/>
              </w:rPr>
            </w:pPr>
            <w:r w:rsidRPr="001C1645">
              <w:rPr>
                <w:rFonts w:ascii="Arial Narrow" w:hAnsi="Arial Narrow"/>
                <w:sz w:val="20"/>
              </w:rPr>
              <w:t>Dust generation</w:t>
            </w:r>
          </w:p>
          <w:p w14:paraId="5278ED2A" w14:textId="77777777" w:rsidR="007C28F5" w:rsidRPr="001C1645" w:rsidRDefault="007C28F5" w:rsidP="003B5C1D">
            <w:pPr>
              <w:pStyle w:val="BodyText"/>
              <w:tabs>
                <w:tab w:val="left" w:pos="855"/>
              </w:tabs>
              <w:rPr>
                <w:rFonts w:ascii="Arial Narrow" w:hAnsi="Arial Narrow"/>
                <w:sz w:val="20"/>
              </w:rPr>
            </w:pPr>
            <w:r w:rsidRPr="001C1645">
              <w:rPr>
                <w:rFonts w:ascii="Arial Narrow" w:hAnsi="Arial Narrow"/>
                <w:sz w:val="20"/>
              </w:rPr>
              <w:t>Contamination of topsoil from adverse subsurface material</w:t>
            </w:r>
          </w:p>
          <w:p w14:paraId="042F3BEE" w14:textId="77777777" w:rsidR="007C28F5" w:rsidRPr="001C1645" w:rsidRDefault="007C28F5" w:rsidP="003B5C1D">
            <w:pPr>
              <w:pStyle w:val="BodyText"/>
              <w:tabs>
                <w:tab w:val="left" w:pos="855"/>
              </w:tabs>
              <w:rPr>
                <w:rFonts w:ascii="Arial Narrow" w:hAnsi="Arial Narrow"/>
                <w:sz w:val="20"/>
              </w:rPr>
            </w:pPr>
            <w:r w:rsidRPr="001C1645">
              <w:rPr>
                <w:rFonts w:ascii="Arial Narrow" w:hAnsi="Arial Narrow"/>
                <w:sz w:val="20"/>
              </w:rPr>
              <w:t>Hydrocarbon spills</w:t>
            </w:r>
          </w:p>
        </w:tc>
        <w:tc>
          <w:tcPr>
            <w:tcW w:w="0" w:type="auto"/>
          </w:tcPr>
          <w:p w14:paraId="231ABA82" w14:textId="77777777" w:rsidR="007C28F5" w:rsidRPr="001C1645" w:rsidRDefault="007C28F5" w:rsidP="007C28F5">
            <w:pPr>
              <w:pStyle w:val="ListParagraph"/>
              <w:numPr>
                <w:ilvl w:val="0"/>
                <w:numId w:val="56"/>
              </w:numPr>
              <w:spacing w:before="120" w:line="259" w:lineRule="auto"/>
              <w:ind w:right="155"/>
              <w:contextualSpacing/>
              <w:rPr>
                <w:rFonts w:ascii="Arial Narrow" w:hAnsi="Arial Narrow"/>
                <w:sz w:val="20"/>
              </w:rPr>
            </w:pPr>
            <w:r w:rsidRPr="001C1645">
              <w:rPr>
                <w:rFonts w:ascii="Arial Narrow" w:hAnsi="Arial Narrow"/>
                <w:sz w:val="20"/>
              </w:rPr>
              <w:t>All excavations will be backfilled and/or closed to ensure they are stable and safe.</w:t>
            </w:r>
          </w:p>
          <w:p w14:paraId="5371C4AC" w14:textId="77777777" w:rsidR="007C28F5" w:rsidRPr="001C1645" w:rsidRDefault="007C28F5" w:rsidP="007C28F5">
            <w:pPr>
              <w:pStyle w:val="ListParagraph"/>
              <w:numPr>
                <w:ilvl w:val="0"/>
                <w:numId w:val="56"/>
              </w:numPr>
              <w:spacing w:before="120" w:line="259" w:lineRule="auto"/>
              <w:ind w:right="155"/>
              <w:contextualSpacing/>
              <w:rPr>
                <w:rFonts w:ascii="Arial Narrow" w:hAnsi="Arial Narrow"/>
                <w:sz w:val="20"/>
              </w:rPr>
            </w:pPr>
            <w:r w:rsidRPr="001C1645">
              <w:rPr>
                <w:rFonts w:ascii="Arial Narrow" w:hAnsi="Arial Narrow"/>
                <w:sz w:val="20"/>
              </w:rPr>
              <w:t xml:space="preserve">Topsoil and vegetation to be removed ahead of mining operations and appropriately stockpiled for later respreading or immediately respread as rehabilitation progresses. </w:t>
            </w:r>
          </w:p>
          <w:p w14:paraId="4E92E435" w14:textId="77777777" w:rsidR="007C28F5" w:rsidRPr="001C1645" w:rsidRDefault="007C28F5" w:rsidP="007C28F5">
            <w:pPr>
              <w:pStyle w:val="ListParagraph"/>
              <w:numPr>
                <w:ilvl w:val="0"/>
                <w:numId w:val="56"/>
              </w:numPr>
              <w:spacing w:before="120" w:line="259" w:lineRule="auto"/>
              <w:ind w:right="155"/>
              <w:contextualSpacing/>
              <w:rPr>
                <w:rFonts w:ascii="Arial Narrow" w:hAnsi="Arial Narrow"/>
                <w:sz w:val="20"/>
              </w:rPr>
            </w:pPr>
            <w:r w:rsidRPr="001C1645">
              <w:rPr>
                <w:rFonts w:ascii="Arial Narrow" w:hAnsi="Arial Narrow"/>
                <w:sz w:val="20"/>
              </w:rPr>
              <w:t>All rubbish and waste will be appropriately managed and disposed.</w:t>
            </w:r>
          </w:p>
          <w:p w14:paraId="7449AA67" w14:textId="77777777" w:rsidR="007C28F5" w:rsidRPr="001C1645" w:rsidRDefault="007C28F5" w:rsidP="007C28F5">
            <w:pPr>
              <w:pStyle w:val="ListParagraph"/>
              <w:numPr>
                <w:ilvl w:val="0"/>
                <w:numId w:val="56"/>
              </w:numPr>
              <w:spacing w:before="120" w:line="259" w:lineRule="auto"/>
              <w:ind w:right="155"/>
              <w:contextualSpacing/>
              <w:rPr>
                <w:rFonts w:ascii="Arial Narrow" w:hAnsi="Arial Narrow"/>
                <w:sz w:val="20"/>
              </w:rPr>
            </w:pPr>
            <w:r w:rsidRPr="001C1645">
              <w:rPr>
                <w:rFonts w:ascii="Arial Narrow" w:hAnsi="Arial Narrow"/>
                <w:sz w:val="20"/>
              </w:rPr>
              <w:t>All hydrocarbon spills or chemical spills will be contained and cleaned up within a timely manner.</w:t>
            </w:r>
          </w:p>
          <w:p w14:paraId="491B39DD" w14:textId="77777777" w:rsidR="007C28F5" w:rsidRPr="001C1645" w:rsidRDefault="007C28F5" w:rsidP="007C28F5">
            <w:pPr>
              <w:pStyle w:val="ListParagraph"/>
              <w:numPr>
                <w:ilvl w:val="0"/>
                <w:numId w:val="56"/>
              </w:numPr>
              <w:spacing w:before="120" w:line="259" w:lineRule="auto"/>
              <w:ind w:right="155"/>
              <w:contextualSpacing/>
              <w:rPr>
                <w:rFonts w:ascii="Arial Narrow" w:hAnsi="Arial Narrow"/>
                <w:sz w:val="20"/>
              </w:rPr>
            </w:pPr>
            <w:r w:rsidRPr="001C1645">
              <w:rPr>
                <w:rFonts w:ascii="Arial Narrow" w:hAnsi="Arial Narrow"/>
                <w:sz w:val="20"/>
              </w:rPr>
              <w:t>Practicable measures (e.g. water carts) will be implemented to prevent or minimise the generation of dust.</w:t>
            </w:r>
          </w:p>
          <w:p w14:paraId="3487A449" w14:textId="77777777" w:rsidR="007C28F5" w:rsidRPr="001C1645" w:rsidRDefault="007C28F5" w:rsidP="007C28F5">
            <w:pPr>
              <w:pStyle w:val="ListParagraph"/>
              <w:numPr>
                <w:ilvl w:val="0"/>
                <w:numId w:val="56"/>
              </w:numPr>
              <w:spacing w:before="120" w:line="259" w:lineRule="auto"/>
              <w:ind w:right="155"/>
              <w:contextualSpacing/>
              <w:rPr>
                <w:rFonts w:ascii="Arial Narrow" w:hAnsi="Arial Narrow"/>
                <w:sz w:val="20"/>
              </w:rPr>
            </w:pPr>
            <w:r w:rsidRPr="001C1645">
              <w:rPr>
                <w:rFonts w:ascii="Arial Narrow" w:hAnsi="Arial Narrow"/>
                <w:sz w:val="20"/>
              </w:rPr>
              <w:t>All chemicals and hydrocarbons will be stored in appropriately bunded containers and removed from site prior to or at the termination of the operation.</w:t>
            </w:r>
          </w:p>
          <w:p w14:paraId="52B6458E" w14:textId="77777777" w:rsidR="007C28F5" w:rsidRPr="001C1645" w:rsidRDefault="007C28F5" w:rsidP="007C28F5">
            <w:pPr>
              <w:pStyle w:val="ListParagraph"/>
              <w:numPr>
                <w:ilvl w:val="0"/>
                <w:numId w:val="56"/>
              </w:numPr>
              <w:spacing w:before="120" w:line="259" w:lineRule="auto"/>
              <w:ind w:right="155"/>
              <w:contextualSpacing/>
              <w:rPr>
                <w:rFonts w:ascii="Arial Narrow" w:hAnsi="Arial Narrow"/>
                <w:sz w:val="20"/>
              </w:rPr>
            </w:pPr>
            <w:r w:rsidRPr="001C1645">
              <w:rPr>
                <w:rFonts w:ascii="Arial Narrow" w:hAnsi="Arial Narrow"/>
                <w:sz w:val="20"/>
              </w:rPr>
              <w:t>Scrape and detecting and dry blowing operations are to be progressively rehabilitated so that no more than two hectares will be open (meaning disturbed without rehabilitation works being completed) at any one time.</w:t>
            </w:r>
          </w:p>
          <w:p w14:paraId="35974BE7" w14:textId="77777777" w:rsidR="007C28F5" w:rsidRPr="001C1645" w:rsidRDefault="007C28F5" w:rsidP="007C28F5">
            <w:pPr>
              <w:pStyle w:val="ListParagraph"/>
              <w:numPr>
                <w:ilvl w:val="0"/>
                <w:numId w:val="56"/>
              </w:numPr>
              <w:spacing w:before="120" w:line="259" w:lineRule="auto"/>
              <w:ind w:right="155"/>
              <w:contextualSpacing/>
              <w:rPr>
                <w:rFonts w:ascii="Arial Narrow" w:hAnsi="Arial Narrow"/>
                <w:sz w:val="20"/>
              </w:rPr>
            </w:pPr>
            <w:r w:rsidRPr="001C1645">
              <w:rPr>
                <w:rFonts w:ascii="Arial Narrow" w:hAnsi="Arial Narrow"/>
                <w:sz w:val="20"/>
              </w:rPr>
              <w:t>Stormwater runoff directed away from areas adjacent to tailings storage, vat leach or heap leach facilities to minimise the potential for pollution or contamination of stormwater, or erosion of the facility.</w:t>
            </w:r>
          </w:p>
          <w:p w14:paraId="0847A54D" w14:textId="77777777" w:rsidR="007C28F5" w:rsidRPr="001C1645" w:rsidRDefault="007C28F5" w:rsidP="007C28F5">
            <w:pPr>
              <w:pStyle w:val="ListParagraph"/>
              <w:numPr>
                <w:ilvl w:val="0"/>
                <w:numId w:val="56"/>
              </w:numPr>
              <w:spacing w:before="120" w:line="259" w:lineRule="auto"/>
              <w:ind w:right="155"/>
              <w:contextualSpacing/>
              <w:rPr>
                <w:rFonts w:ascii="Arial Narrow" w:hAnsi="Arial Narrow"/>
                <w:sz w:val="20"/>
              </w:rPr>
            </w:pPr>
            <w:r w:rsidRPr="001C1645">
              <w:rPr>
                <w:rFonts w:ascii="Arial Narrow" w:hAnsi="Arial Narrow"/>
                <w:sz w:val="20"/>
              </w:rPr>
              <w:t>Vat leach or heap leach facilities being constructed with an appropriate liner to prevent the pollution or contamination of the natural ground</w:t>
            </w:r>
            <w:r>
              <w:rPr>
                <w:rFonts w:ascii="Arial Narrow" w:hAnsi="Arial Narrow"/>
                <w:sz w:val="20"/>
              </w:rPr>
              <w:t>.</w:t>
            </w:r>
          </w:p>
          <w:p w14:paraId="3F9D4048" w14:textId="77777777" w:rsidR="007C28F5" w:rsidRPr="001C1645" w:rsidRDefault="007C28F5" w:rsidP="007C28F5">
            <w:pPr>
              <w:pStyle w:val="ListParagraph"/>
              <w:numPr>
                <w:ilvl w:val="0"/>
                <w:numId w:val="56"/>
              </w:numPr>
              <w:spacing w:before="120" w:line="259" w:lineRule="auto"/>
              <w:ind w:right="155"/>
              <w:contextualSpacing/>
              <w:rPr>
                <w:rFonts w:ascii="Arial Narrow" w:hAnsi="Arial Narrow"/>
                <w:sz w:val="20"/>
              </w:rPr>
            </w:pPr>
            <w:r w:rsidRPr="001C1645">
              <w:rPr>
                <w:rFonts w:ascii="Arial Narrow" w:hAnsi="Arial Narrow"/>
                <w:sz w:val="20"/>
              </w:rPr>
              <w:t>Tailings storage, vat leach or heap leach facilities constructed in a manner to prevent discharges from the facility to the environment</w:t>
            </w:r>
            <w:r>
              <w:rPr>
                <w:rFonts w:ascii="Arial Narrow" w:hAnsi="Arial Narrow"/>
                <w:sz w:val="20"/>
              </w:rPr>
              <w:t>.</w:t>
            </w:r>
          </w:p>
        </w:tc>
      </w:tr>
      <w:tr w:rsidR="00767F75" w:rsidRPr="00F97997" w14:paraId="61A24B11" w14:textId="77777777" w:rsidTr="003B5C1D">
        <w:tc>
          <w:tcPr>
            <w:tcW w:w="0" w:type="auto"/>
          </w:tcPr>
          <w:p w14:paraId="3FCC5E25" w14:textId="77777777" w:rsidR="007C28F5" w:rsidRPr="001C1645" w:rsidRDefault="007C28F5" w:rsidP="003B5C1D">
            <w:pPr>
              <w:pStyle w:val="BodyText"/>
              <w:rPr>
                <w:rFonts w:ascii="Arial Narrow" w:hAnsi="Arial Narrow"/>
                <w:sz w:val="20"/>
              </w:rPr>
            </w:pPr>
            <w:r w:rsidRPr="001C1645">
              <w:rPr>
                <w:rFonts w:ascii="Arial Narrow" w:hAnsi="Arial Narrow"/>
                <w:sz w:val="20"/>
              </w:rPr>
              <w:t>Water Resources</w:t>
            </w:r>
          </w:p>
        </w:tc>
        <w:tc>
          <w:tcPr>
            <w:tcW w:w="0" w:type="auto"/>
          </w:tcPr>
          <w:p w14:paraId="1E448C1B" w14:textId="77777777" w:rsidR="007C28F5" w:rsidRPr="001C1645" w:rsidRDefault="007C28F5" w:rsidP="003B5C1D">
            <w:pPr>
              <w:pStyle w:val="BodyText"/>
              <w:tabs>
                <w:tab w:val="left" w:pos="855"/>
              </w:tabs>
              <w:rPr>
                <w:rFonts w:ascii="Arial Narrow" w:hAnsi="Arial Narrow"/>
                <w:sz w:val="20"/>
              </w:rPr>
            </w:pPr>
            <w:r w:rsidRPr="001C1645">
              <w:rPr>
                <w:rFonts w:ascii="Arial Narrow" w:hAnsi="Arial Narrow"/>
                <w:sz w:val="20"/>
              </w:rPr>
              <w:t>Contamination of surface water</w:t>
            </w:r>
          </w:p>
          <w:p w14:paraId="46BFB968" w14:textId="77777777" w:rsidR="007C28F5" w:rsidRPr="001C1645" w:rsidRDefault="007C28F5" w:rsidP="003B5C1D">
            <w:pPr>
              <w:pStyle w:val="BodyText"/>
              <w:tabs>
                <w:tab w:val="left" w:pos="855"/>
              </w:tabs>
              <w:rPr>
                <w:rFonts w:ascii="Arial Narrow" w:hAnsi="Arial Narrow"/>
                <w:sz w:val="20"/>
              </w:rPr>
            </w:pPr>
            <w:r w:rsidRPr="001C1645">
              <w:rPr>
                <w:rFonts w:ascii="Arial Narrow" w:hAnsi="Arial Narrow"/>
                <w:sz w:val="20"/>
              </w:rPr>
              <w:t>Altered / blocked / restricted surface water flows.</w:t>
            </w:r>
          </w:p>
          <w:p w14:paraId="44389D34" w14:textId="77777777" w:rsidR="007C28F5" w:rsidRPr="001C1645" w:rsidRDefault="007C28F5" w:rsidP="003B5C1D">
            <w:pPr>
              <w:pStyle w:val="BodyText"/>
              <w:tabs>
                <w:tab w:val="left" w:pos="855"/>
              </w:tabs>
              <w:rPr>
                <w:rFonts w:ascii="Arial Narrow" w:hAnsi="Arial Narrow"/>
                <w:sz w:val="20"/>
              </w:rPr>
            </w:pPr>
            <w:r w:rsidRPr="001C1645">
              <w:rPr>
                <w:rFonts w:ascii="Arial Narrow" w:hAnsi="Arial Narrow"/>
                <w:sz w:val="20"/>
              </w:rPr>
              <w:t>Altered flooding regimes caused by mining infrastructure / landforms</w:t>
            </w:r>
          </w:p>
          <w:p w14:paraId="4AF3A63D" w14:textId="77777777" w:rsidR="007C28F5" w:rsidRPr="001C1645" w:rsidRDefault="007C28F5" w:rsidP="003B5C1D">
            <w:pPr>
              <w:pStyle w:val="BodyText"/>
              <w:tabs>
                <w:tab w:val="left" w:pos="855"/>
              </w:tabs>
              <w:rPr>
                <w:rFonts w:ascii="Arial Narrow" w:hAnsi="Arial Narrow"/>
                <w:sz w:val="20"/>
              </w:rPr>
            </w:pPr>
            <w:r w:rsidRPr="001C1645">
              <w:rPr>
                <w:rFonts w:ascii="Arial Narrow" w:hAnsi="Arial Narrow"/>
                <w:sz w:val="20"/>
              </w:rPr>
              <w:t>Contamination of groundwater</w:t>
            </w:r>
          </w:p>
        </w:tc>
        <w:tc>
          <w:tcPr>
            <w:tcW w:w="0" w:type="auto"/>
          </w:tcPr>
          <w:p w14:paraId="003D3D8B" w14:textId="77777777" w:rsidR="007C28F5" w:rsidRPr="001C1645" w:rsidRDefault="007C28F5" w:rsidP="007C28F5">
            <w:pPr>
              <w:pStyle w:val="ListParagraph"/>
              <w:numPr>
                <w:ilvl w:val="0"/>
                <w:numId w:val="57"/>
              </w:numPr>
              <w:spacing w:before="120" w:after="200" w:line="259" w:lineRule="auto"/>
              <w:ind w:right="155"/>
              <w:contextualSpacing/>
              <w:rPr>
                <w:rFonts w:ascii="Arial Narrow" w:hAnsi="Arial Narrow"/>
                <w:sz w:val="20"/>
              </w:rPr>
            </w:pPr>
            <w:r w:rsidRPr="001C1645">
              <w:rPr>
                <w:rFonts w:ascii="Arial Narrow" w:hAnsi="Arial Narrow"/>
                <w:sz w:val="20"/>
              </w:rPr>
              <w:t>Water storage dams / containers will be appropriately lined / bunded.</w:t>
            </w:r>
          </w:p>
          <w:p w14:paraId="486EA6A2" w14:textId="77777777" w:rsidR="007C28F5" w:rsidRPr="001C1645" w:rsidRDefault="007C28F5" w:rsidP="007C28F5">
            <w:pPr>
              <w:pStyle w:val="ListParagraph"/>
              <w:numPr>
                <w:ilvl w:val="0"/>
                <w:numId w:val="57"/>
              </w:numPr>
              <w:spacing w:before="120" w:after="200" w:line="259" w:lineRule="auto"/>
              <w:ind w:right="155"/>
              <w:contextualSpacing/>
              <w:rPr>
                <w:rFonts w:ascii="Arial Narrow" w:hAnsi="Arial Narrow"/>
                <w:sz w:val="20"/>
              </w:rPr>
            </w:pPr>
            <w:r w:rsidRPr="001C1645">
              <w:rPr>
                <w:rFonts w:ascii="Arial Narrow" w:hAnsi="Arial Narrow"/>
                <w:sz w:val="20"/>
              </w:rPr>
              <w:t xml:space="preserve">Soil and material stockpiles will be sited appropriately to minimise run-off and sedimentation. </w:t>
            </w:r>
          </w:p>
          <w:p w14:paraId="57FB63FA" w14:textId="77777777" w:rsidR="007C28F5" w:rsidRPr="001C1645" w:rsidRDefault="007C28F5" w:rsidP="007C28F5">
            <w:pPr>
              <w:pStyle w:val="ListParagraph"/>
              <w:numPr>
                <w:ilvl w:val="0"/>
                <w:numId w:val="57"/>
              </w:numPr>
              <w:spacing w:before="120" w:after="200" w:line="259" w:lineRule="auto"/>
              <w:ind w:right="155"/>
              <w:contextualSpacing/>
              <w:rPr>
                <w:rFonts w:ascii="Arial Narrow" w:hAnsi="Arial Narrow"/>
                <w:sz w:val="20"/>
              </w:rPr>
            </w:pPr>
            <w:r w:rsidRPr="001C1645">
              <w:rPr>
                <w:rFonts w:ascii="Arial Narrow" w:hAnsi="Arial Narrow"/>
                <w:sz w:val="20"/>
              </w:rPr>
              <w:t>Disturbance within and next to waterways will be avoided where practicable.</w:t>
            </w:r>
          </w:p>
          <w:p w14:paraId="62374EDA" w14:textId="77777777" w:rsidR="007C28F5" w:rsidRPr="001C1645" w:rsidRDefault="007C28F5" w:rsidP="007C28F5">
            <w:pPr>
              <w:pStyle w:val="ListParagraph"/>
              <w:numPr>
                <w:ilvl w:val="0"/>
                <w:numId w:val="57"/>
              </w:numPr>
              <w:spacing w:before="120" w:after="200" w:line="259" w:lineRule="auto"/>
              <w:ind w:right="155"/>
              <w:contextualSpacing/>
              <w:rPr>
                <w:rFonts w:ascii="Arial Narrow" w:hAnsi="Arial Narrow"/>
                <w:sz w:val="20"/>
              </w:rPr>
            </w:pPr>
            <w:r w:rsidRPr="001C1645">
              <w:rPr>
                <w:rFonts w:ascii="Arial Narrow" w:hAnsi="Arial Narrow"/>
                <w:sz w:val="20"/>
              </w:rPr>
              <w:t>Vat leach or heap leach facilities constructed with an appropriate liner to prevent the pollution or contamination of surface or underground waters.</w:t>
            </w:r>
          </w:p>
          <w:p w14:paraId="7ED8E3A6" w14:textId="77777777" w:rsidR="007C28F5" w:rsidRPr="001C1645" w:rsidRDefault="007C28F5" w:rsidP="007C28F5">
            <w:pPr>
              <w:pStyle w:val="ListParagraph"/>
              <w:numPr>
                <w:ilvl w:val="0"/>
                <w:numId w:val="57"/>
              </w:numPr>
              <w:spacing w:before="120" w:after="200" w:line="259" w:lineRule="auto"/>
              <w:ind w:right="155"/>
              <w:contextualSpacing/>
              <w:rPr>
                <w:rFonts w:ascii="Arial Narrow" w:hAnsi="Arial Narrow"/>
                <w:sz w:val="20"/>
              </w:rPr>
            </w:pPr>
            <w:r w:rsidRPr="001C1645">
              <w:rPr>
                <w:rFonts w:ascii="Arial Narrow" w:hAnsi="Arial Narrow"/>
                <w:sz w:val="20"/>
              </w:rPr>
              <w:t>Where an operation includes river sand mining no materials extracted from below the bed load zone of the river.</w:t>
            </w:r>
          </w:p>
        </w:tc>
      </w:tr>
      <w:tr w:rsidR="00767F75" w:rsidRPr="00F97997" w14:paraId="16E5FD6E" w14:textId="77777777" w:rsidTr="003B5C1D">
        <w:tc>
          <w:tcPr>
            <w:tcW w:w="0" w:type="auto"/>
          </w:tcPr>
          <w:p w14:paraId="2A26BD71" w14:textId="77777777" w:rsidR="007C28F5" w:rsidRPr="001C1645" w:rsidRDefault="007C28F5" w:rsidP="003B5C1D">
            <w:pPr>
              <w:pStyle w:val="BodyText"/>
              <w:rPr>
                <w:rFonts w:ascii="Arial Narrow" w:hAnsi="Arial Narrow"/>
                <w:sz w:val="20"/>
              </w:rPr>
            </w:pPr>
            <w:r w:rsidRPr="001C1645">
              <w:rPr>
                <w:rFonts w:ascii="Arial Narrow" w:hAnsi="Arial Narrow"/>
                <w:sz w:val="20"/>
              </w:rPr>
              <w:t>Biodiversity</w:t>
            </w:r>
          </w:p>
        </w:tc>
        <w:tc>
          <w:tcPr>
            <w:tcW w:w="0" w:type="auto"/>
          </w:tcPr>
          <w:p w14:paraId="2B3E71F7" w14:textId="77777777" w:rsidR="007C28F5" w:rsidRPr="001C1645" w:rsidRDefault="007C28F5" w:rsidP="003B5C1D">
            <w:pPr>
              <w:pStyle w:val="BodyText"/>
              <w:tabs>
                <w:tab w:val="left" w:pos="855"/>
              </w:tabs>
              <w:rPr>
                <w:rFonts w:ascii="Arial Narrow" w:hAnsi="Arial Narrow"/>
                <w:sz w:val="20"/>
              </w:rPr>
            </w:pPr>
            <w:r w:rsidRPr="001C1645">
              <w:rPr>
                <w:rFonts w:ascii="Arial Narrow" w:hAnsi="Arial Narrow"/>
                <w:sz w:val="20"/>
              </w:rPr>
              <w:t>Impacts to fauna</w:t>
            </w:r>
          </w:p>
          <w:p w14:paraId="15A6E960" w14:textId="77777777" w:rsidR="007C28F5" w:rsidRPr="001C1645" w:rsidRDefault="007C28F5" w:rsidP="003B5C1D">
            <w:pPr>
              <w:pStyle w:val="BodyText"/>
              <w:tabs>
                <w:tab w:val="left" w:pos="855"/>
              </w:tabs>
              <w:rPr>
                <w:rFonts w:ascii="Arial Narrow" w:hAnsi="Arial Narrow"/>
                <w:sz w:val="20"/>
              </w:rPr>
            </w:pPr>
            <w:r w:rsidRPr="001C1645">
              <w:rPr>
                <w:rFonts w:ascii="Arial Narrow" w:hAnsi="Arial Narrow"/>
                <w:sz w:val="20"/>
              </w:rPr>
              <w:t>Loss of conservation significant fauna habitat</w:t>
            </w:r>
          </w:p>
          <w:p w14:paraId="3F53B6C8" w14:textId="77777777" w:rsidR="007C28F5" w:rsidRPr="001C1645" w:rsidRDefault="007C28F5" w:rsidP="003B5C1D">
            <w:pPr>
              <w:pStyle w:val="BodyText"/>
              <w:tabs>
                <w:tab w:val="left" w:pos="855"/>
              </w:tabs>
              <w:rPr>
                <w:rFonts w:ascii="Arial Narrow" w:hAnsi="Arial Narrow"/>
                <w:sz w:val="20"/>
              </w:rPr>
            </w:pPr>
            <w:r w:rsidRPr="001C1645">
              <w:rPr>
                <w:rFonts w:ascii="Arial Narrow" w:hAnsi="Arial Narrow"/>
                <w:sz w:val="20"/>
              </w:rPr>
              <w:t>Loss of conservation significant flora</w:t>
            </w:r>
          </w:p>
          <w:p w14:paraId="0997E542" w14:textId="77777777" w:rsidR="007C28F5" w:rsidRPr="001C1645" w:rsidRDefault="007C28F5" w:rsidP="003B5C1D">
            <w:pPr>
              <w:pStyle w:val="BodyText"/>
              <w:tabs>
                <w:tab w:val="left" w:pos="855"/>
              </w:tabs>
              <w:rPr>
                <w:rFonts w:ascii="Arial Narrow" w:hAnsi="Arial Narrow"/>
                <w:sz w:val="20"/>
              </w:rPr>
            </w:pPr>
            <w:r w:rsidRPr="001C1645">
              <w:rPr>
                <w:rFonts w:ascii="Arial Narrow" w:hAnsi="Arial Narrow"/>
                <w:sz w:val="20"/>
              </w:rPr>
              <w:t>Vegetation clearing outside approved areas.</w:t>
            </w:r>
          </w:p>
        </w:tc>
        <w:tc>
          <w:tcPr>
            <w:tcW w:w="0" w:type="auto"/>
          </w:tcPr>
          <w:p w14:paraId="2342DD36" w14:textId="77777777" w:rsidR="007C28F5" w:rsidRPr="001C1645" w:rsidRDefault="007C28F5" w:rsidP="007C28F5">
            <w:pPr>
              <w:pStyle w:val="ListParagraph"/>
              <w:numPr>
                <w:ilvl w:val="0"/>
                <w:numId w:val="58"/>
              </w:numPr>
              <w:spacing w:before="120" w:line="259" w:lineRule="auto"/>
              <w:ind w:right="155"/>
              <w:contextualSpacing/>
              <w:rPr>
                <w:rFonts w:ascii="Arial Narrow" w:hAnsi="Arial Narrow"/>
                <w:sz w:val="20"/>
              </w:rPr>
            </w:pPr>
            <w:r w:rsidRPr="001C1645">
              <w:rPr>
                <w:rFonts w:ascii="Arial Narrow" w:hAnsi="Arial Narrow"/>
                <w:sz w:val="20"/>
              </w:rPr>
              <w:t>Approval boundaries will be marked using an appropriate method (flagging, geo-fence etc).</w:t>
            </w:r>
          </w:p>
          <w:p w14:paraId="572D17FD" w14:textId="77777777" w:rsidR="007C28F5" w:rsidRPr="001C1645" w:rsidRDefault="007C28F5" w:rsidP="007C28F5">
            <w:pPr>
              <w:pStyle w:val="ListParagraph"/>
              <w:numPr>
                <w:ilvl w:val="0"/>
                <w:numId w:val="58"/>
              </w:numPr>
              <w:spacing w:before="120" w:line="259" w:lineRule="auto"/>
              <w:ind w:right="155"/>
              <w:contextualSpacing/>
              <w:rPr>
                <w:rFonts w:ascii="Arial Narrow" w:hAnsi="Arial Narrow"/>
                <w:sz w:val="20"/>
              </w:rPr>
            </w:pPr>
            <w:r w:rsidRPr="001C1645">
              <w:rPr>
                <w:rFonts w:ascii="Arial Narrow" w:hAnsi="Arial Narrow"/>
                <w:sz w:val="20"/>
              </w:rPr>
              <w:t>Clearing of large, mature trees will be avoided, where practicable.</w:t>
            </w:r>
          </w:p>
          <w:p w14:paraId="77FE27AA" w14:textId="77777777" w:rsidR="007C28F5" w:rsidRPr="001C1645" w:rsidRDefault="007C28F5" w:rsidP="007C28F5">
            <w:pPr>
              <w:pStyle w:val="ListParagraph"/>
              <w:numPr>
                <w:ilvl w:val="0"/>
                <w:numId w:val="58"/>
              </w:numPr>
              <w:spacing w:before="120" w:line="259" w:lineRule="auto"/>
              <w:ind w:right="155"/>
              <w:contextualSpacing/>
              <w:rPr>
                <w:rFonts w:ascii="Arial Narrow" w:hAnsi="Arial Narrow"/>
                <w:sz w:val="20"/>
              </w:rPr>
            </w:pPr>
            <w:r w:rsidRPr="001C1645">
              <w:rPr>
                <w:rFonts w:ascii="Arial Narrow" w:hAnsi="Arial Narrow"/>
                <w:sz w:val="20"/>
              </w:rPr>
              <w:t>The development and operation of the project being carried out in such a manner so as to create the minimum practicable disturbance to the existing native vegetation and natural landform.</w:t>
            </w:r>
          </w:p>
          <w:p w14:paraId="6C448E08" w14:textId="77777777" w:rsidR="007C28F5" w:rsidRPr="001C1645" w:rsidRDefault="007C28F5" w:rsidP="007C28F5">
            <w:pPr>
              <w:pStyle w:val="ListParagraph"/>
              <w:numPr>
                <w:ilvl w:val="0"/>
                <w:numId w:val="58"/>
              </w:numPr>
              <w:spacing w:before="120" w:line="259" w:lineRule="auto"/>
              <w:ind w:right="155"/>
              <w:contextualSpacing/>
              <w:rPr>
                <w:rFonts w:ascii="Arial Narrow" w:hAnsi="Arial Narrow"/>
                <w:sz w:val="20"/>
              </w:rPr>
            </w:pPr>
            <w:r w:rsidRPr="001C1645">
              <w:rPr>
                <w:rFonts w:ascii="Arial Narrow" w:hAnsi="Arial Narrow"/>
                <w:sz w:val="20"/>
              </w:rPr>
              <w:t>Reasonable and practicable measures will be taken to prevent the spread of dieback and weeds.</w:t>
            </w:r>
          </w:p>
          <w:p w14:paraId="1D09AAB1" w14:textId="77777777" w:rsidR="007C28F5" w:rsidRPr="001C1645" w:rsidRDefault="007C28F5" w:rsidP="007C28F5">
            <w:pPr>
              <w:pStyle w:val="ListParagraph"/>
              <w:numPr>
                <w:ilvl w:val="0"/>
                <w:numId w:val="58"/>
              </w:numPr>
              <w:spacing w:before="120" w:line="259" w:lineRule="auto"/>
              <w:ind w:right="155"/>
              <w:contextualSpacing/>
              <w:rPr>
                <w:rFonts w:ascii="Arial Narrow" w:hAnsi="Arial Narrow"/>
                <w:sz w:val="20"/>
              </w:rPr>
            </w:pPr>
            <w:r w:rsidRPr="001C1645">
              <w:rPr>
                <w:rFonts w:ascii="Arial Narrow" w:hAnsi="Arial Narrow"/>
                <w:sz w:val="20"/>
              </w:rPr>
              <w:t>All excavations have appropriate fauna egress.</w:t>
            </w:r>
          </w:p>
        </w:tc>
      </w:tr>
      <w:tr w:rsidR="00767F75" w:rsidRPr="00F97997" w14:paraId="11CC8213" w14:textId="77777777" w:rsidTr="003B5C1D">
        <w:tc>
          <w:tcPr>
            <w:tcW w:w="0" w:type="auto"/>
          </w:tcPr>
          <w:p w14:paraId="10775875" w14:textId="14E21A80" w:rsidR="00A53ECD" w:rsidRPr="001C1645" w:rsidRDefault="00A53ECD" w:rsidP="003B5C1D">
            <w:pPr>
              <w:pStyle w:val="BodyText"/>
              <w:rPr>
                <w:rFonts w:ascii="Arial Narrow" w:hAnsi="Arial Narrow"/>
                <w:sz w:val="20"/>
              </w:rPr>
            </w:pPr>
            <w:r>
              <w:rPr>
                <w:rFonts w:ascii="Arial Narrow" w:hAnsi="Arial Narrow"/>
                <w:sz w:val="20"/>
              </w:rPr>
              <w:t>Rehabilitation and mine closure</w:t>
            </w:r>
          </w:p>
        </w:tc>
        <w:tc>
          <w:tcPr>
            <w:tcW w:w="0" w:type="auto"/>
          </w:tcPr>
          <w:p w14:paraId="105ABDCE" w14:textId="77777777" w:rsidR="00A53ECD" w:rsidRDefault="00A53ECD" w:rsidP="003B5C1D">
            <w:pPr>
              <w:pStyle w:val="BodyText"/>
              <w:tabs>
                <w:tab w:val="left" w:pos="855"/>
              </w:tabs>
              <w:rPr>
                <w:rFonts w:ascii="Arial Narrow" w:hAnsi="Arial Narrow"/>
                <w:sz w:val="20"/>
              </w:rPr>
            </w:pPr>
            <w:r>
              <w:rPr>
                <w:rFonts w:ascii="Arial Narrow" w:hAnsi="Arial Narrow"/>
                <w:sz w:val="20"/>
              </w:rPr>
              <w:t xml:space="preserve">Rehabilitation </w:t>
            </w:r>
            <w:r w:rsidR="00254372">
              <w:rPr>
                <w:rFonts w:ascii="Arial Narrow" w:hAnsi="Arial Narrow"/>
                <w:sz w:val="20"/>
              </w:rPr>
              <w:t xml:space="preserve">of landscape to agreed outcomes not achieved. </w:t>
            </w:r>
          </w:p>
          <w:p w14:paraId="706404EC" w14:textId="0A18B378" w:rsidR="00254372" w:rsidRDefault="00254372" w:rsidP="003B5C1D">
            <w:pPr>
              <w:pStyle w:val="BodyText"/>
              <w:tabs>
                <w:tab w:val="left" w:pos="855"/>
              </w:tabs>
              <w:rPr>
                <w:rFonts w:ascii="Arial Narrow" w:hAnsi="Arial Narrow"/>
                <w:sz w:val="20"/>
              </w:rPr>
            </w:pPr>
            <w:r>
              <w:rPr>
                <w:rFonts w:ascii="Arial Narrow" w:hAnsi="Arial Narrow"/>
                <w:sz w:val="20"/>
              </w:rPr>
              <w:lastRenderedPageBreak/>
              <w:t xml:space="preserve">Rehabilitated area unsafe to humans and animals </w:t>
            </w:r>
          </w:p>
          <w:p w14:paraId="3859121E" w14:textId="67F0825A" w:rsidR="00254372" w:rsidRDefault="00254372" w:rsidP="003B5C1D">
            <w:pPr>
              <w:pStyle w:val="BodyText"/>
              <w:tabs>
                <w:tab w:val="left" w:pos="855"/>
              </w:tabs>
              <w:rPr>
                <w:rFonts w:ascii="Arial Narrow" w:hAnsi="Arial Narrow"/>
                <w:sz w:val="20"/>
              </w:rPr>
            </w:pPr>
            <w:r>
              <w:rPr>
                <w:rFonts w:ascii="Arial Narrow" w:hAnsi="Arial Narrow"/>
                <w:sz w:val="20"/>
              </w:rPr>
              <w:t>Landforms are physically unstable</w:t>
            </w:r>
            <w:r w:rsidR="00767F75">
              <w:rPr>
                <w:rFonts w:ascii="Arial Narrow" w:hAnsi="Arial Narrow"/>
                <w:sz w:val="20"/>
              </w:rPr>
              <w:t xml:space="preserve"> or result in contamination to surrounding environment.</w:t>
            </w:r>
          </w:p>
          <w:p w14:paraId="7E59D760" w14:textId="60EC90D7" w:rsidR="00254372" w:rsidRDefault="00767F75" w:rsidP="003B5C1D">
            <w:pPr>
              <w:pStyle w:val="BodyText"/>
              <w:tabs>
                <w:tab w:val="left" w:pos="855"/>
              </w:tabs>
              <w:rPr>
                <w:rFonts w:ascii="Arial Narrow" w:hAnsi="Arial Narrow"/>
                <w:sz w:val="20"/>
              </w:rPr>
            </w:pPr>
            <w:r>
              <w:rPr>
                <w:rFonts w:ascii="Arial Narrow" w:hAnsi="Arial Narrow"/>
                <w:sz w:val="20"/>
              </w:rPr>
              <w:t xml:space="preserve">Post mining land use not achieved </w:t>
            </w:r>
          </w:p>
          <w:p w14:paraId="4D892FC8" w14:textId="163FAD5C" w:rsidR="00254372" w:rsidRPr="001C1645" w:rsidRDefault="00254372" w:rsidP="003B5C1D">
            <w:pPr>
              <w:pStyle w:val="BodyText"/>
              <w:tabs>
                <w:tab w:val="left" w:pos="855"/>
              </w:tabs>
              <w:rPr>
                <w:rFonts w:ascii="Arial Narrow" w:hAnsi="Arial Narrow"/>
                <w:sz w:val="20"/>
              </w:rPr>
            </w:pPr>
          </w:p>
        </w:tc>
        <w:tc>
          <w:tcPr>
            <w:tcW w:w="0" w:type="auto"/>
          </w:tcPr>
          <w:p w14:paraId="2E8FB75A" w14:textId="36461C5A" w:rsidR="00D77C19" w:rsidRPr="003A37D2" w:rsidRDefault="003A37D2" w:rsidP="003A37D2">
            <w:pPr>
              <w:pStyle w:val="ListParagraph"/>
              <w:numPr>
                <w:ilvl w:val="0"/>
                <w:numId w:val="58"/>
              </w:numPr>
              <w:spacing w:before="120" w:line="259" w:lineRule="auto"/>
              <w:ind w:right="155"/>
              <w:contextualSpacing/>
              <w:rPr>
                <w:rFonts w:ascii="Arial Narrow" w:hAnsi="Arial Narrow"/>
                <w:sz w:val="20"/>
              </w:rPr>
            </w:pPr>
            <w:r w:rsidRPr="001C1645">
              <w:rPr>
                <w:rFonts w:ascii="Arial Narrow" w:hAnsi="Arial Narrow"/>
                <w:sz w:val="20"/>
              </w:rPr>
              <w:lastRenderedPageBreak/>
              <w:t>All excavations will be backfilled and/or closed to ensure they are stable and safe.</w:t>
            </w:r>
          </w:p>
          <w:p w14:paraId="72B5CF85" w14:textId="77777777" w:rsidR="00A53ECD" w:rsidRDefault="00D77C19" w:rsidP="003A37D2">
            <w:pPr>
              <w:pStyle w:val="ListParagraph"/>
              <w:numPr>
                <w:ilvl w:val="0"/>
                <w:numId w:val="58"/>
              </w:numPr>
              <w:spacing w:before="120" w:line="259" w:lineRule="auto"/>
              <w:ind w:right="155"/>
              <w:contextualSpacing/>
              <w:rPr>
                <w:rFonts w:ascii="Arial Narrow" w:hAnsi="Arial Narrow"/>
                <w:sz w:val="20"/>
              </w:rPr>
            </w:pPr>
            <w:r>
              <w:rPr>
                <w:rFonts w:ascii="Arial Narrow" w:hAnsi="Arial Narrow"/>
                <w:sz w:val="20"/>
              </w:rPr>
              <w:lastRenderedPageBreak/>
              <w:t xml:space="preserve">Landforms are progressively rehabilitated to ensure they are safe, stable, non-polluting and integrated with the surrounding landscape.  </w:t>
            </w:r>
          </w:p>
          <w:p w14:paraId="750AFE4D" w14:textId="77777777" w:rsidR="003A37D2" w:rsidRDefault="003A37D2" w:rsidP="003A37D2">
            <w:pPr>
              <w:pStyle w:val="ListParagraph"/>
              <w:numPr>
                <w:ilvl w:val="0"/>
                <w:numId w:val="58"/>
              </w:numPr>
              <w:spacing w:before="120" w:line="259" w:lineRule="auto"/>
              <w:ind w:right="155"/>
              <w:contextualSpacing/>
              <w:rPr>
                <w:rFonts w:ascii="Arial Narrow" w:hAnsi="Arial Narrow"/>
                <w:sz w:val="20"/>
              </w:rPr>
            </w:pPr>
            <w:r>
              <w:rPr>
                <w:rFonts w:ascii="Arial Narrow" w:hAnsi="Arial Narrow"/>
                <w:sz w:val="20"/>
              </w:rPr>
              <w:t>Topsoil and vegetation respread over disturbed areas.</w:t>
            </w:r>
          </w:p>
          <w:p w14:paraId="6582B0E3" w14:textId="75C52803" w:rsidR="004C46A7" w:rsidRDefault="003A37D2" w:rsidP="003A37D2">
            <w:pPr>
              <w:pStyle w:val="ListParagraph"/>
              <w:numPr>
                <w:ilvl w:val="0"/>
                <w:numId w:val="58"/>
              </w:numPr>
              <w:spacing w:before="120" w:line="259" w:lineRule="auto"/>
              <w:ind w:right="155"/>
              <w:contextualSpacing/>
              <w:rPr>
                <w:rFonts w:ascii="Arial Narrow" w:hAnsi="Arial Narrow"/>
                <w:sz w:val="20"/>
              </w:rPr>
            </w:pPr>
            <w:r>
              <w:rPr>
                <w:rFonts w:ascii="Arial Narrow" w:hAnsi="Arial Narrow"/>
                <w:sz w:val="20"/>
              </w:rPr>
              <w:t xml:space="preserve">Final </w:t>
            </w:r>
            <w:r w:rsidR="004C46A7">
              <w:rPr>
                <w:rFonts w:ascii="Arial Narrow" w:hAnsi="Arial Narrow"/>
                <w:sz w:val="20"/>
              </w:rPr>
              <w:t>landforms</w:t>
            </w:r>
            <w:r>
              <w:rPr>
                <w:rFonts w:ascii="Arial Narrow" w:hAnsi="Arial Narrow"/>
                <w:sz w:val="20"/>
              </w:rPr>
              <w:t xml:space="preserve"> </w:t>
            </w:r>
            <w:r w:rsidR="004C46A7">
              <w:rPr>
                <w:rFonts w:ascii="Arial Narrow" w:hAnsi="Arial Narrow"/>
                <w:sz w:val="20"/>
              </w:rPr>
              <w:t>are located</w:t>
            </w:r>
            <w:r>
              <w:rPr>
                <w:rFonts w:ascii="Arial Narrow" w:hAnsi="Arial Narrow"/>
                <w:sz w:val="20"/>
              </w:rPr>
              <w:t xml:space="preserve"> such that</w:t>
            </w:r>
            <w:r w:rsidR="004C46A7">
              <w:rPr>
                <w:rFonts w:ascii="Arial Narrow" w:hAnsi="Arial Narrow"/>
                <w:sz w:val="20"/>
              </w:rPr>
              <w:t xml:space="preserve"> they will not be impacted by pit wall subsidence or be within the zone of pit instability</w:t>
            </w:r>
            <w:r w:rsidR="002606C0">
              <w:rPr>
                <w:rFonts w:ascii="Arial Narrow" w:hAnsi="Arial Narrow"/>
                <w:sz w:val="20"/>
              </w:rPr>
              <w:t>.</w:t>
            </w:r>
            <w:r w:rsidR="004C46A7">
              <w:rPr>
                <w:rFonts w:ascii="Arial Narrow" w:hAnsi="Arial Narrow"/>
                <w:sz w:val="20"/>
              </w:rPr>
              <w:t xml:space="preserve">  </w:t>
            </w:r>
          </w:p>
          <w:p w14:paraId="4BE2C3AF" w14:textId="77777777" w:rsidR="003A37D2" w:rsidRDefault="004C46A7" w:rsidP="003A37D2">
            <w:pPr>
              <w:pStyle w:val="ListParagraph"/>
              <w:numPr>
                <w:ilvl w:val="0"/>
                <w:numId w:val="58"/>
              </w:numPr>
              <w:spacing w:before="120" w:line="259" w:lineRule="auto"/>
              <w:ind w:right="155"/>
              <w:contextualSpacing/>
              <w:rPr>
                <w:rFonts w:ascii="Arial Narrow" w:hAnsi="Arial Narrow"/>
                <w:sz w:val="20"/>
              </w:rPr>
            </w:pPr>
            <w:r>
              <w:rPr>
                <w:rFonts w:ascii="Arial Narrow" w:hAnsi="Arial Narrow"/>
                <w:sz w:val="20"/>
              </w:rPr>
              <w:t xml:space="preserve">All waste materials, rubbish, plastic sample bags, equipment and temporary buildings removed </w:t>
            </w:r>
            <w:r w:rsidR="002606C0">
              <w:rPr>
                <w:rFonts w:ascii="Arial Narrow" w:hAnsi="Arial Narrow"/>
                <w:sz w:val="20"/>
              </w:rPr>
              <w:t>prior to or at termination of operations.</w:t>
            </w:r>
            <w:r>
              <w:rPr>
                <w:rFonts w:ascii="Arial Narrow" w:hAnsi="Arial Narrow"/>
                <w:sz w:val="20"/>
              </w:rPr>
              <w:t xml:space="preserve"> </w:t>
            </w:r>
            <w:r w:rsidR="003A37D2">
              <w:rPr>
                <w:rFonts w:ascii="Arial Narrow" w:hAnsi="Arial Narrow"/>
                <w:sz w:val="20"/>
              </w:rPr>
              <w:t xml:space="preserve">  </w:t>
            </w:r>
          </w:p>
          <w:p w14:paraId="5F00E6E3" w14:textId="77777777" w:rsidR="002606C0" w:rsidRDefault="002606C0" w:rsidP="003A37D2">
            <w:pPr>
              <w:pStyle w:val="ListParagraph"/>
              <w:numPr>
                <w:ilvl w:val="0"/>
                <w:numId w:val="58"/>
              </w:numPr>
              <w:spacing w:before="120" w:line="259" w:lineRule="auto"/>
              <w:ind w:right="155"/>
              <w:contextualSpacing/>
              <w:rPr>
                <w:rFonts w:ascii="Arial Narrow" w:hAnsi="Arial Narrow"/>
                <w:sz w:val="20"/>
              </w:rPr>
            </w:pPr>
            <w:r>
              <w:rPr>
                <w:rFonts w:ascii="Arial Narrow" w:hAnsi="Arial Narrow"/>
                <w:sz w:val="20"/>
              </w:rPr>
              <w:t xml:space="preserve">Any shafts will be covered or otherwise made safe. </w:t>
            </w:r>
          </w:p>
          <w:p w14:paraId="07AEFB77" w14:textId="77777777" w:rsidR="002606C0" w:rsidRDefault="002606C0" w:rsidP="003A37D2">
            <w:pPr>
              <w:pStyle w:val="ListParagraph"/>
              <w:numPr>
                <w:ilvl w:val="0"/>
                <w:numId w:val="58"/>
              </w:numPr>
              <w:spacing w:before="120" w:line="259" w:lineRule="auto"/>
              <w:ind w:right="155"/>
              <w:contextualSpacing/>
              <w:rPr>
                <w:rFonts w:ascii="Arial Narrow" w:hAnsi="Arial Narrow"/>
                <w:sz w:val="20"/>
              </w:rPr>
            </w:pPr>
            <w:r>
              <w:rPr>
                <w:rFonts w:ascii="Arial Narrow" w:hAnsi="Arial Narrow"/>
                <w:sz w:val="20"/>
              </w:rPr>
              <w:t xml:space="preserve">All chemicals and hydrocarbons removed from site prior to or at termination of operations </w:t>
            </w:r>
          </w:p>
          <w:p w14:paraId="22FAFD1A" w14:textId="6BB288E1" w:rsidR="002606C0" w:rsidRPr="001C1645" w:rsidRDefault="002606C0" w:rsidP="003A37D2">
            <w:pPr>
              <w:pStyle w:val="ListParagraph"/>
              <w:numPr>
                <w:ilvl w:val="0"/>
                <w:numId w:val="58"/>
              </w:numPr>
              <w:spacing w:before="120" w:line="259" w:lineRule="auto"/>
              <w:ind w:right="155"/>
              <w:contextualSpacing/>
              <w:rPr>
                <w:rFonts w:ascii="Arial Narrow" w:hAnsi="Arial Narrow"/>
                <w:sz w:val="20"/>
              </w:rPr>
            </w:pPr>
            <w:r>
              <w:rPr>
                <w:rFonts w:ascii="Arial Narrow" w:hAnsi="Arial Narrow"/>
                <w:sz w:val="20"/>
              </w:rPr>
              <w:t xml:space="preserve">Heap leach or vat leach facilities appropriately flushed </w:t>
            </w:r>
            <w:r w:rsidR="00EE25D4">
              <w:rPr>
                <w:rFonts w:ascii="Arial Narrow" w:hAnsi="Arial Narrow"/>
                <w:sz w:val="20"/>
              </w:rPr>
              <w:t xml:space="preserve">to ensure the absence of free cyanide within the facility. </w:t>
            </w:r>
          </w:p>
        </w:tc>
      </w:tr>
    </w:tbl>
    <w:p w14:paraId="2D226958" w14:textId="77777777" w:rsidR="007C28F5" w:rsidRPr="004610FB" w:rsidRDefault="007C28F5" w:rsidP="00584C83">
      <w:pPr>
        <w:rPr>
          <w:rFonts w:cs="Arial"/>
        </w:rPr>
      </w:pPr>
    </w:p>
    <w:sectPr w:rsidR="007C28F5" w:rsidRPr="004610FB" w:rsidSect="007C28F5">
      <w:pgSz w:w="16840" w:h="11907"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7490B" w14:textId="77777777" w:rsidR="00666A7C" w:rsidRDefault="00666A7C">
      <w:r>
        <w:separator/>
      </w:r>
    </w:p>
  </w:endnote>
  <w:endnote w:type="continuationSeparator" w:id="0">
    <w:p w14:paraId="1EB3EBC7" w14:textId="77777777" w:rsidR="00666A7C" w:rsidRDefault="00666A7C">
      <w:r>
        <w:continuationSeparator/>
      </w:r>
    </w:p>
  </w:endnote>
  <w:endnote w:type="continuationNotice" w:id="1">
    <w:p w14:paraId="1310D235" w14:textId="77777777" w:rsidR="00666A7C" w:rsidRDefault="00666A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V Boli">
    <w:panose1 w:val="02000500030200090000"/>
    <w:charset w:val="00"/>
    <w:family w:val="auto"/>
    <w:pitch w:val="variable"/>
    <w:sig w:usb0="00000003" w:usb1="00000000" w:usb2="000001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Neue LightCond">
    <w:altName w:val="Arial"/>
    <w:panose1 w:val="00000000000000000000"/>
    <w:charset w:val="00"/>
    <w:family w:val="swiss"/>
    <w:notTrueType/>
    <w:pitch w:val="default"/>
    <w:sig w:usb0="00000003" w:usb1="00000000" w:usb2="00000000" w:usb3="00000000" w:csb0="00000001" w:csb1="00000000"/>
  </w:font>
  <w:font w:name="Roboto Condensed Light">
    <w:charset w:val="00"/>
    <w:family w:val="auto"/>
    <w:pitch w:val="variable"/>
    <w:sig w:usb0="E0000AFF" w:usb1="5000217F" w:usb2="00000021" w:usb3="00000000" w:csb0="0000019F" w:csb1="00000000"/>
  </w:font>
  <w:font w:name="Roboto">
    <w:altName w:val="Roboto"/>
    <w:charset w:val="00"/>
    <w:family w:val="auto"/>
    <w:pitch w:val="variable"/>
    <w:sig w:usb0="E0000AFF" w:usb1="5000217F" w:usb2="00000021" w:usb3="00000000" w:csb0="0000019F" w:csb1="00000000"/>
  </w:font>
  <w:font w:name="HelveticaNeue Condensed">
    <w:altName w:val="Arial"/>
    <w:panose1 w:val="00000000000000000000"/>
    <w:charset w:val="00"/>
    <w:family w:val="swiss"/>
    <w:notTrueType/>
    <w:pitch w:val="default"/>
    <w:sig w:usb0="00000003" w:usb1="00000000" w:usb2="00000000" w:usb3="00000000" w:csb0="00000001" w:csb1="00000000"/>
  </w:font>
  <w:font w:name="Roboto Condensed">
    <w:charset w:val="00"/>
    <w:family w:val="auto"/>
    <w:pitch w:val="variable"/>
    <w:sig w:usb0="E0000AFF" w:usb1="5000217F" w:usb2="00000021" w:usb3="00000000" w:csb0="0000019F" w:csb1="00000000"/>
  </w:font>
  <w:font w:name="DIN">
    <w:altName w:val="Calibri"/>
    <w:panose1 w:val="00000000000000000000"/>
    <w:charset w:val="00"/>
    <w:family w:val="swiss"/>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RobotoCondensed-Bol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38AD0" w14:textId="77777777" w:rsidR="00844BBA" w:rsidRPr="0099593A" w:rsidRDefault="00844BBA">
    <w:pPr>
      <w:pStyle w:val="Footer"/>
      <w:rPr>
        <w:rFonts w:cs="Arial"/>
        <w:sz w:val="18"/>
      </w:rPr>
    </w:pPr>
  </w:p>
  <w:p w14:paraId="51FD0247" w14:textId="529B26BB" w:rsidR="00844BBA" w:rsidRPr="0099593A" w:rsidRDefault="00844BBA" w:rsidP="00B70546">
    <w:pPr>
      <w:pStyle w:val="Footer"/>
      <w:jc w:val="center"/>
      <w:rPr>
        <w:rFonts w:cs="Arial"/>
      </w:rPr>
    </w:pPr>
    <w:r w:rsidRPr="000C12DB">
      <w:rPr>
        <w:rFonts w:cs="Arial"/>
        <w:snapToGrid w:val="0"/>
        <w:sz w:val="16"/>
      </w:rPr>
      <w:fldChar w:fldCharType="begin"/>
    </w:r>
    <w:r w:rsidRPr="000C12DB">
      <w:rPr>
        <w:rFonts w:cs="Arial"/>
        <w:snapToGrid w:val="0"/>
        <w:sz w:val="16"/>
      </w:rPr>
      <w:instrText xml:space="preserve"> PAGE   \* MERGEFORMAT </w:instrText>
    </w:r>
    <w:r w:rsidRPr="000C12DB">
      <w:rPr>
        <w:rFonts w:cs="Arial"/>
        <w:snapToGrid w:val="0"/>
        <w:sz w:val="16"/>
      </w:rPr>
      <w:fldChar w:fldCharType="separate"/>
    </w:r>
    <w:r w:rsidR="00FC4A8B">
      <w:rPr>
        <w:rFonts w:cs="Arial"/>
        <w:noProof/>
        <w:snapToGrid w:val="0"/>
        <w:sz w:val="16"/>
      </w:rPr>
      <w:t>5</w:t>
    </w:r>
    <w:r w:rsidRPr="000C12DB">
      <w:rPr>
        <w:rFonts w:cs="Arial"/>
        <w:noProof/>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5CE97" w14:textId="77777777" w:rsidR="00666A7C" w:rsidRDefault="00666A7C">
      <w:r>
        <w:separator/>
      </w:r>
    </w:p>
  </w:footnote>
  <w:footnote w:type="continuationSeparator" w:id="0">
    <w:p w14:paraId="703442C0" w14:textId="77777777" w:rsidR="00666A7C" w:rsidRDefault="00666A7C">
      <w:r>
        <w:continuationSeparator/>
      </w:r>
    </w:p>
  </w:footnote>
  <w:footnote w:type="continuationNotice" w:id="1">
    <w:p w14:paraId="17247390" w14:textId="77777777" w:rsidR="00666A7C" w:rsidRDefault="00666A7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28A9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39675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736C4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324ECD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C82B43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520A9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42CAB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3A1B3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325F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AE0A9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E4C3D"/>
    <w:multiLevelType w:val="hybridMultilevel"/>
    <w:tmpl w:val="6DFE49D4"/>
    <w:lvl w:ilvl="0" w:tplc="0C090001">
      <w:start w:val="1"/>
      <w:numFmt w:val="bullet"/>
      <w:lvlText w:val=""/>
      <w:lvlJc w:val="left"/>
      <w:pPr>
        <w:ind w:left="859" w:hanging="360"/>
      </w:pPr>
      <w:rPr>
        <w:rFonts w:ascii="Symbol" w:hAnsi="Symbol" w:hint="default"/>
      </w:rPr>
    </w:lvl>
    <w:lvl w:ilvl="1" w:tplc="0C090003">
      <w:start w:val="1"/>
      <w:numFmt w:val="bullet"/>
      <w:lvlText w:val="o"/>
      <w:lvlJc w:val="left"/>
      <w:pPr>
        <w:ind w:left="1579" w:hanging="360"/>
      </w:pPr>
      <w:rPr>
        <w:rFonts w:ascii="Courier New" w:hAnsi="Courier New" w:cs="Courier New" w:hint="default"/>
      </w:rPr>
    </w:lvl>
    <w:lvl w:ilvl="2" w:tplc="0C090005" w:tentative="1">
      <w:start w:val="1"/>
      <w:numFmt w:val="bullet"/>
      <w:lvlText w:val=""/>
      <w:lvlJc w:val="left"/>
      <w:pPr>
        <w:ind w:left="2299" w:hanging="360"/>
      </w:pPr>
      <w:rPr>
        <w:rFonts w:ascii="Wingdings" w:hAnsi="Wingdings" w:hint="default"/>
      </w:rPr>
    </w:lvl>
    <w:lvl w:ilvl="3" w:tplc="0C090001" w:tentative="1">
      <w:start w:val="1"/>
      <w:numFmt w:val="bullet"/>
      <w:lvlText w:val=""/>
      <w:lvlJc w:val="left"/>
      <w:pPr>
        <w:ind w:left="3019" w:hanging="360"/>
      </w:pPr>
      <w:rPr>
        <w:rFonts w:ascii="Symbol" w:hAnsi="Symbol" w:hint="default"/>
      </w:rPr>
    </w:lvl>
    <w:lvl w:ilvl="4" w:tplc="0C090003" w:tentative="1">
      <w:start w:val="1"/>
      <w:numFmt w:val="bullet"/>
      <w:lvlText w:val="o"/>
      <w:lvlJc w:val="left"/>
      <w:pPr>
        <w:ind w:left="3739" w:hanging="360"/>
      </w:pPr>
      <w:rPr>
        <w:rFonts w:ascii="Courier New" w:hAnsi="Courier New" w:cs="Courier New" w:hint="default"/>
      </w:rPr>
    </w:lvl>
    <w:lvl w:ilvl="5" w:tplc="0C090005" w:tentative="1">
      <w:start w:val="1"/>
      <w:numFmt w:val="bullet"/>
      <w:lvlText w:val=""/>
      <w:lvlJc w:val="left"/>
      <w:pPr>
        <w:ind w:left="4459" w:hanging="360"/>
      </w:pPr>
      <w:rPr>
        <w:rFonts w:ascii="Wingdings" w:hAnsi="Wingdings" w:hint="default"/>
      </w:rPr>
    </w:lvl>
    <w:lvl w:ilvl="6" w:tplc="0C090001" w:tentative="1">
      <w:start w:val="1"/>
      <w:numFmt w:val="bullet"/>
      <w:lvlText w:val=""/>
      <w:lvlJc w:val="left"/>
      <w:pPr>
        <w:ind w:left="5179" w:hanging="360"/>
      </w:pPr>
      <w:rPr>
        <w:rFonts w:ascii="Symbol" w:hAnsi="Symbol" w:hint="default"/>
      </w:rPr>
    </w:lvl>
    <w:lvl w:ilvl="7" w:tplc="0C090003" w:tentative="1">
      <w:start w:val="1"/>
      <w:numFmt w:val="bullet"/>
      <w:lvlText w:val="o"/>
      <w:lvlJc w:val="left"/>
      <w:pPr>
        <w:ind w:left="5899" w:hanging="360"/>
      </w:pPr>
      <w:rPr>
        <w:rFonts w:ascii="Courier New" w:hAnsi="Courier New" w:cs="Courier New" w:hint="default"/>
      </w:rPr>
    </w:lvl>
    <w:lvl w:ilvl="8" w:tplc="0C090005" w:tentative="1">
      <w:start w:val="1"/>
      <w:numFmt w:val="bullet"/>
      <w:lvlText w:val=""/>
      <w:lvlJc w:val="left"/>
      <w:pPr>
        <w:ind w:left="6619" w:hanging="360"/>
      </w:pPr>
      <w:rPr>
        <w:rFonts w:ascii="Wingdings" w:hAnsi="Wingdings" w:hint="default"/>
      </w:rPr>
    </w:lvl>
  </w:abstractNum>
  <w:abstractNum w:abstractNumId="11" w15:restartNumberingAfterBreak="0">
    <w:nsid w:val="01EF51F2"/>
    <w:multiLevelType w:val="hybridMultilevel"/>
    <w:tmpl w:val="010A38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06C44F85"/>
    <w:multiLevelType w:val="hybridMultilevel"/>
    <w:tmpl w:val="DB6C59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AA621A3"/>
    <w:multiLevelType w:val="hybridMultilevel"/>
    <w:tmpl w:val="42A4E31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C5711B0"/>
    <w:multiLevelType w:val="hybridMultilevel"/>
    <w:tmpl w:val="0E540B50"/>
    <w:lvl w:ilvl="0" w:tplc="FFFFFFFF">
      <w:start w:val="1"/>
      <w:numFmt w:val="decimal"/>
      <w:lvlText w:val="%1."/>
      <w:lvlJc w:val="left"/>
      <w:pPr>
        <w:ind w:left="794" w:hanging="360"/>
      </w:pPr>
      <w:rPr>
        <w:rFonts w:hint="default"/>
      </w:rPr>
    </w:lvl>
    <w:lvl w:ilvl="1" w:tplc="FFFFFFFF" w:tentative="1">
      <w:start w:val="1"/>
      <w:numFmt w:val="lowerLetter"/>
      <w:lvlText w:val="%2."/>
      <w:lvlJc w:val="left"/>
      <w:pPr>
        <w:ind w:left="1514" w:hanging="360"/>
      </w:pPr>
    </w:lvl>
    <w:lvl w:ilvl="2" w:tplc="FFFFFFFF" w:tentative="1">
      <w:start w:val="1"/>
      <w:numFmt w:val="lowerRoman"/>
      <w:lvlText w:val="%3."/>
      <w:lvlJc w:val="right"/>
      <w:pPr>
        <w:ind w:left="2234" w:hanging="180"/>
      </w:pPr>
    </w:lvl>
    <w:lvl w:ilvl="3" w:tplc="FFFFFFFF" w:tentative="1">
      <w:start w:val="1"/>
      <w:numFmt w:val="decimal"/>
      <w:lvlText w:val="%4."/>
      <w:lvlJc w:val="left"/>
      <w:pPr>
        <w:ind w:left="2954" w:hanging="360"/>
      </w:pPr>
    </w:lvl>
    <w:lvl w:ilvl="4" w:tplc="FFFFFFFF" w:tentative="1">
      <w:start w:val="1"/>
      <w:numFmt w:val="lowerLetter"/>
      <w:lvlText w:val="%5."/>
      <w:lvlJc w:val="left"/>
      <w:pPr>
        <w:ind w:left="3674" w:hanging="360"/>
      </w:pPr>
    </w:lvl>
    <w:lvl w:ilvl="5" w:tplc="FFFFFFFF" w:tentative="1">
      <w:start w:val="1"/>
      <w:numFmt w:val="lowerRoman"/>
      <w:lvlText w:val="%6."/>
      <w:lvlJc w:val="right"/>
      <w:pPr>
        <w:ind w:left="4394" w:hanging="180"/>
      </w:pPr>
    </w:lvl>
    <w:lvl w:ilvl="6" w:tplc="FFFFFFFF" w:tentative="1">
      <w:start w:val="1"/>
      <w:numFmt w:val="decimal"/>
      <w:lvlText w:val="%7."/>
      <w:lvlJc w:val="left"/>
      <w:pPr>
        <w:ind w:left="5114" w:hanging="360"/>
      </w:pPr>
    </w:lvl>
    <w:lvl w:ilvl="7" w:tplc="FFFFFFFF" w:tentative="1">
      <w:start w:val="1"/>
      <w:numFmt w:val="lowerLetter"/>
      <w:lvlText w:val="%8."/>
      <w:lvlJc w:val="left"/>
      <w:pPr>
        <w:ind w:left="5834" w:hanging="360"/>
      </w:pPr>
    </w:lvl>
    <w:lvl w:ilvl="8" w:tplc="FFFFFFFF" w:tentative="1">
      <w:start w:val="1"/>
      <w:numFmt w:val="lowerRoman"/>
      <w:lvlText w:val="%9."/>
      <w:lvlJc w:val="right"/>
      <w:pPr>
        <w:ind w:left="6554" w:hanging="180"/>
      </w:pPr>
    </w:lvl>
  </w:abstractNum>
  <w:abstractNum w:abstractNumId="15"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16" w15:restartNumberingAfterBreak="0">
    <w:nsid w:val="0FD33DD6"/>
    <w:multiLevelType w:val="multilevel"/>
    <w:tmpl w:val="8188C372"/>
    <w:lvl w:ilvl="0">
      <w:start w:val="1"/>
      <w:numFmt w:val="decimal"/>
      <w:pStyle w:val="Heading1"/>
      <w:lvlText w:val="%1."/>
      <w:lvlJc w:val="left"/>
      <w:pPr>
        <w:ind w:left="720" w:hanging="360"/>
      </w:pPr>
      <w:rPr>
        <w:rFonts w:hint="default"/>
        <w:b/>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0B17A80"/>
    <w:multiLevelType w:val="hybridMultilevel"/>
    <w:tmpl w:val="846EDD14"/>
    <w:lvl w:ilvl="0" w:tplc="0C090001">
      <w:start w:val="1"/>
      <w:numFmt w:val="bullet"/>
      <w:lvlText w:val=""/>
      <w:lvlJc w:val="left"/>
      <w:pPr>
        <w:ind w:left="1275" w:hanging="360"/>
      </w:pPr>
      <w:rPr>
        <w:rFonts w:ascii="Symbol" w:hAnsi="Symbol" w:hint="default"/>
      </w:rPr>
    </w:lvl>
    <w:lvl w:ilvl="1" w:tplc="0C090003" w:tentative="1">
      <w:start w:val="1"/>
      <w:numFmt w:val="bullet"/>
      <w:lvlText w:val="o"/>
      <w:lvlJc w:val="left"/>
      <w:pPr>
        <w:ind w:left="1995" w:hanging="360"/>
      </w:pPr>
      <w:rPr>
        <w:rFonts w:ascii="Courier New" w:hAnsi="Courier New" w:cs="Courier New" w:hint="default"/>
      </w:rPr>
    </w:lvl>
    <w:lvl w:ilvl="2" w:tplc="0C090005" w:tentative="1">
      <w:start w:val="1"/>
      <w:numFmt w:val="bullet"/>
      <w:lvlText w:val=""/>
      <w:lvlJc w:val="left"/>
      <w:pPr>
        <w:ind w:left="2715" w:hanging="360"/>
      </w:pPr>
      <w:rPr>
        <w:rFonts w:ascii="Wingdings" w:hAnsi="Wingdings" w:hint="default"/>
      </w:rPr>
    </w:lvl>
    <w:lvl w:ilvl="3" w:tplc="0C090001" w:tentative="1">
      <w:start w:val="1"/>
      <w:numFmt w:val="bullet"/>
      <w:lvlText w:val=""/>
      <w:lvlJc w:val="left"/>
      <w:pPr>
        <w:ind w:left="3435" w:hanging="360"/>
      </w:pPr>
      <w:rPr>
        <w:rFonts w:ascii="Symbol" w:hAnsi="Symbol" w:hint="default"/>
      </w:rPr>
    </w:lvl>
    <w:lvl w:ilvl="4" w:tplc="0C090003" w:tentative="1">
      <w:start w:val="1"/>
      <w:numFmt w:val="bullet"/>
      <w:lvlText w:val="o"/>
      <w:lvlJc w:val="left"/>
      <w:pPr>
        <w:ind w:left="4155" w:hanging="360"/>
      </w:pPr>
      <w:rPr>
        <w:rFonts w:ascii="Courier New" w:hAnsi="Courier New" w:cs="Courier New" w:hint="default"/>
      </w:rPr>
    </w:lvl>
    <w:lvl w:ilvl="5" w:tplc="0C090005" w:tentative="1">
      <w:start w:val="1"/>
      <w:numFmt w:val="bullet"/>
      <w:lvlText w:val=""/>
      <w:lvlJc w:val="left"/>
      <w:pPr>
        <w:ind w:left="4875" w:hanging="360"/>
      </w:pPr>
      <w:rPr>
        <w:rFonts w:ascii="Wingdings" w:hAnsi="Wingdings" w:hint="default"/>
      </w:rPr>
    </w:lvl>
    <w:lvl w:ilvl="6" w:tplc="0C090001" w:tentative="1">
      <w:start w:val="1"/>
      <w:numFmt w:val="bullet"/>
      <w:lvlText w:val=""/>
      <w:lvlJc w:val="left"/>
      <w:pPr>
        <w:ind w:left="5595" w:hanging="360"/>
      </w:pPr>
      <w:rPr>
        <w:rFonts w:ascii="Symbol" w:hAnsi="Symbol" w:hint="default"/>
      </w:rPr>
    </w:lvl>
    <w:lvl w:ilvl="7" w:tplc="0C090003" w:tentative="1">
      <w:start w:val="1"/>
      <w:numFmt w:val="bullet"/>
      <w:lvlText w:val="o"/>
      <w:lvlJc w:val="left"/>
      <w:pPr>
        <w:ind w:left="6315" w:hanging="360"/>
      </w:pPr>
      <w:rPr>
        <w:rFonts w:ascii="Courier New" w:hAnsi="Courier New" w:cs="Courier New" w:hint="default"/>
      </w:rPr>
    </w:lvl>
    <w:lvl w:ilvl="8" w:tplc="0C090005" w:tentative="1">
      <w:start w:val="1"/>
      <w:numFmt w:val="bullet"/>
      <w:lvlText w:val=""/>
      <w:lvlJc w:val="left"/>
      <w:pPr>
        <w:ind w:left="7035" w:hanging="360"/>
      </w:pPr>
      <w:rPr>
        <w:rFonts w:ascii="Wingdings" w:hAnsi="Wingdings" w:hint="default"/>
      </w:rPr>
    </w:lvl>
  </w:abstractNum>
  <w:abstractNum w:abstractNumId="18" w15:restartNumberingAfterBreak="0">
    <w:nsid w:val="13461210"/>
    <w:multiLevelType w:val="hybridMultilevel"/>
    <w:tmpl w:val="47029648"/>
    <w:lvl w:ilvl="0" w:tplc="0C090003">
      <w:start w:val="1"/>
      <w:numFmt w:val="bullet"/>
      <w:lvlText w:val="o"/>
      <w:lvlJc w:val="left"/>
      <w:pPr>
        <w:ind w:left="804" w:hanging="360"/>
      </w:pPr>
      <w:rPr>
        <w:rFonts w:ascii="Courier New" w:hAnsi="Courier New" w:cs="Courier New" w:hint="default"/>
      </w:rPr>
    </w:lvl>
    <w:lvl w:ilvl="1" w:tplc="0C090003" w:tentative="1">
      <w:start w:val="1"/>
      <w:numFmt w:val="bullet"/>
      <w:lvlText w:val="o"/>
      <w:lvlJc w:val="left"/>
      <w:pPr>
        <w:ind w:left="1524" w:hanging="360"/>
      </w:pPr>
      <w:rPr>
        <w:rFonts w:ascii="Courier New" w:hAnsi="Courier New" w:cs="Courier New" w:hint="default"/>
      </w:rPr>
    </w:lvl>
    <w:lvl w:ilvl="2" w:tplc="0C090005" w:tentative="1">
      <w:start w:val="1"/>
      <w:numFmt w:val="bullet"/>
      <w:lvlText w:val=""/>
      <w:lvlJc w:val="left"/>
      <w:pPr>
        <w:ind w:left="2244" w:hanging="360"/>
      </w:pPr>
      <w:rPr>
        <w:rFonts w:ascii="Wingdings" w:hAnsi="Wingdings" w:hint="default"/>
      </w:rPr>
    </w:lvl>
    <w:lvl w:ilvl="3" w:tplc="0C090001" w:tentative="1">
      <w:start w:val="1"/>
      <w:numFmt w:val="bullet"/>
      <w:lvlText w:val=""/>
      <w:lvlJc w:val="left"/>
      <w:pPr>
        <w:ind w:left="2964" w:hanging="360"/>
      </w:pPr>
      <w:rPr>
        <w:rFonts w:ascii="Symbol" w:hAnsi="Symbol" w:hint="default"/>
      </w:rPr>
    </w:lvl>
    <w:lvl w:ilvl="4" w:tplc="0C090003" w:tentative="1">
      <w:start w:val="1"/>
      <w:numFmt w:val="bullet"/>
      <w:lvlText w:val="o"/>
      <w:lvlJc w:val="left"/>
      <w:pPr>
        <w:ind w:left="3684" w:hanging="360"/>
      </w:pPr>
      <w:rPr>
        <w:rFonts w:ascii="Courier New" w:hAnsi="Courier New" w:cs="Courier New" w:hint="default"/>
      </w:rPr>
    </w:lvl>
    <w:lvl w:ilvl="5" w:tplc="0C090005" w:tentative="1">
      <w:start w:val="1"/>
      <w:numFmt w:val="bullet"/>
      <w:lvlText w:val=""/>
      <w:lvlJc w:val="left"/>
      <w:pPr>
        <w:ind w:left="4404" w:hanging="360"/>
      </w:pPr>
      <w:rPr>
        <w:rFonts w:ascii="Wingdings" w:hAnsi="Wingdings" w:hint="default"/>
      </w:rPr>
    </w:lvl>
    <w:lvl w:ilvl="6" w:tplc="0C090001" w:tentative="1">
      <w:start w:val="1"/>
      <w:numFmt w:val="bullet"/>
      <w:lvlText w:val=""/>
      <w:lvlJc w:val="left"/>
      <w:pPr>
        <w:ind w:left="5124" w:hanging="360"/>
      </w:pPr>
      <w:rPr>
        <w:rFonts w:ascii="Symbol" w:hAnsi="Symbol" w:hint="default"/>
      </w:rPr>
    </w:lvl>
    <w:lvl w:ilvl="7" w:tplc="0C090003" w:tentative="1">
      <w:start w:val="1"/>
      <w:numFmt w:val="bullet"/>
      <w:lvlText w:val="o"/>
      <w:lvlJc w:val="left"/>
      <w:pPr>
        <w:ind w:left="5844" w:hanging="360"/>
      </w:pPr>
      <w:rPr>
        <w:rFonts w:ascii="Courier New" w:hAnsi="Courier New" w:cs="Courier New" w:hint="default"/>
      </w:rPr>
    </w:lvl>
    <w:lvl w:ilvl="8" w:tplc="0C090005" w:tentative="1">
      <w:start w:val="1"/>
      <w:numFmt w:val="bullet"/>
      <w:lvlText w:val=""/>
      <w:lvlJc w:val="left"/>
      <w:pPr>
        <w:ind w:left="6564" w:hanging="360"/>
      </w:pPr>
      <w:rPr>
        <w:rFonts w:ascii="Wingdings" w:hAnsi="Wingdings" w:hint="default"/>
      </w:rPr>
    </w:lvl>
  </w:abstractNum>
  <w:abstractNum w:abstractNumId="19" w15:restartNumberingAfterBreak="0">
    <w:nsid w:val="136D6095"/>
    <w:multiLevelType w:val="multilevel"/>
    <w:tmpl w:val="F46675B4"/>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0" w15:restartNumberingAfterBreak="0">
    <w:nsid w:val="13C949F8"/>
    <w:multiLevelType w:val="hybridMultilevel"/>
    <w:tmpl w:val="FA5E92E6"/>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1" w15:restartNumberingAfterBreak="0">
    <w:nsid w:val="1573214A"/>
    <w:multiLevelType w:val="hybridMultilevel"/>
    <w:tmpl w:val="738067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1B314D2E"/>
    <w:multiLevelType w:val="hybridMultilevel"/>
    <w:tmpl w:val="4232F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00C22DE"/>
    <w:multiLevelType w:val="hybridMultilevel"/>
    <w:tmpl w:val="0E540B50"/>
    <w:lvl w:ilvl="0" w:tplc="0C09000F">
      <w:start w:val="1"/>
      <w:numFmt w:val="decimal"/>
      <w:lvlText w:val="%1."/>
      <w:lvlJc w:val="left"/>
      <w:pPr>
        <w:ind w:left="794" w:hanging="360"/>
      </w:pPr>
      <w:rPr>
        <w:rFonts w:hint="default"/>
      </w:rPr>
    </w:lvl>
    <w:lvl w:ilvl="1" w:tplc="FFFFFFFF" w:tentative="1">
      <w:start w:val="1"/>
      <w:numFmt w:val="lowerLetter"/>
      <w:lvlText w:val="%2."/>
      <w:lvlJc w:val="left"/>
      <w:pPr>
        <w:ind w:left="1514" w:hanging="360"/>
      </w:pPr>
    </w:lvl>
    <w:lvl w:ilvl="2" w:tplc="FFFFFFFF" w:tentative="1">
      <w:start w:val="1"/>
      <w:numFmt w:val="lowerRoman"/>
      <w:lvlText w:val="%3."/>
      <w:lvlJc w:val="right"/>
      <w:pPr>
        <w:ind w:left="2234" w:hanging="180"/>
      </w:pPr>
    </w:lvl>
    <w:lvl w:ilvl="3" w:tplc="FFFFFFFF" w:tentative="1">
      <w:start w:val="1"/>
      <w:numFmt w:val="decimal"/>
      <w:lvlText w:val="%4."/>
      <w:lvlJc w:val="left"/>
      <w:pPr>
        <w:ind w:left="2954" w:hanging="360"/>
      </w:pPr>
    </w:lvl>
    <w:lvl w:ilvl="4" w:tplc="FFFFFFFF" w:tentative="1">
      <w:start w:val="1"/>
      <w:numFmt w:val="lowerLetter"/>
      <w:lvlText w:val="%5."/>
      <w:lvlJc w:val="left"/>
      <w:pPr>
        <w:ind w:left="3674" w:hanging="360"/>
      </w:pPr>
    </w:lvl>
    <w:lvl w:ilvl="5" w:tplc="FFFFFFFF" w:tentative="1">
      <w:start w:val="1"/>
      <w:numFmt w:val="lowerRoman"/>
      <w:lvlText w:val="%6."/>
      <w:lvlJc w:val="right"/>
      <w:pPr>
        <w:ind w:left="4394" w:hanging="180"/>
      </w:pPr>
    </w:lvl>
    <w:lvl w:ilvl="6" w:tplc="FFFFFFFF" w:tentative="1">
      <w:start w:val="1"/>
      <w:numFmt w:val="decimal"/>
      <w:lvlText w:val="%7."/>
      <w:lvlJc w:val="left"/>
      <w:pPr>
        <w:ind w:left="5114" w:hanging="360"/>
      </w:pPr>
    </w:lvl>
    <w:lvl w:ilvl="7" w:tplc="FFFFFFFF" w:tentative="1">
      <w:start w:val="1"/>
      <w:numFmt w:val="lowerLetter"/>
      <w:lvlText w:val="%8."/>
      <w:lvlJc w:val="left"/>
      <w:pPr>
        <w:ind w:left="5834" w:hanging="360"/>
      </w:pPr>
    </w:lvl>
    <w:lvl w:ilvl="8" w:tplc="FFFFFFFF" w:tentative="1">
      <w:start w:val="1"/>
      <w:numFmt w:val="lowerRoman"/>
      <w:lvlText w:val="%9."/>
      <w:lvlJc w:val="right"/>
      <w:pPr>
        <w:ind w:left="6554" w:hanging="180"/>
      </w:pPr>
    </w:lvl>
  </w:abstractNum>
  <w:abstractNum w:abstractNumId="24"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5" w15:restartNumberingAfterBreak="0">
    <w:nsid w:val="22B65926"/>
    <w:multiLevelType w:val="hybridMultilevel"/>
    <w:tmpl w:val="AF747EEE"/>
    <w:lvl w:ilvl="0" w:tplc="49526302">
      <w:numFmt w:val="bullet"/>
      <w:lvlText w:val="•"/>
      <w:lvlJc w:val="left"/>
      <w:pPr>
        <w:ind w:left="444" w:hanging="360"/>
      </w:pPr>
      <w:rPr>
        <w:rFonts w:ascii="Arial Narrow" w:eastAsia="Times New Roman" w:hAnsi="Arial Narrow" w:cs="MV Boli" w:hint="default"/>
      </w:rPr>
    </w:lvl>
    <w:lvl w:ilvl="1" w:tplc="0C090003" w:tentative="1">
      <w:start w:val="1"/>
      <w:numFmt w:val="bullet"/>
      <w:lvlText w:val="o"/>
      <w:lvlJc w:val="left"/>
      <w:pPr>
        <w:ind w:left="1164" w:hanging="360"/>
      </w:pPr>
      <w:rPr>
        <w:rFonts w:ascii="Courier New" w:hAnsi="Courier New" w:cs="Courier New" w:hint="default"/>
      </w:rPr>
    </w:lvl>
    <w:lvl w:ilvl="2" w:tplc="0C090005" w:tentative="1">
      <w:start w:val="1"/>
      <w:numFmt w:val="bullet"/>
      <w:lvlText w:val=""/>
      <w:lvlJc w:val="left"/>
      <w:pPr>
        <w:ind w:left="1884" w:hanging="360"/>
      </w:pPr>
      <w:rPr>
        <w:rFonts w:ascii="Wingdings" w:hAnsi="Wingdings" w:hint="default"/>
      </w:rPr>
    </w:lvl>
    <w:lvl w:ilvl="3" w:tplc="0C090001" w:tentative="1">
      <w:start w:val="1"/>
      <w:numFmt w:val="bullet"/>
      <w:lvlText w:val=""/>
      <w:lvlJc w:val="left"/>
      <w:pPr>
        <w:ind w:left="2604" w:hanging="360"/>
      </w:pPr>
      <w:rPr>
        <w:rFonts w:ascii="Symbol" w:hAnsi="Symbol" w:hint="default"/>
      </w:rPr>
    </w:lvl>
    <w:lvl w:ilvl="4" w:tplc="0C090003" w:tentative="1">
      <w:start w:val="1"/>
      <w:numFmt w:val="bullet"/>
      <w:lvlText w:val="o"/>
      <w:lvlJc w:val="left"/>
      <w:pPr>
        <w:ind w:left="3324" w:hanging="360"/>
      </w:pPr>
      <w:rPr>
        <w:rFonts w:ascii="Courier New" w:hAnsi="Courier New" w:cs="Courier New" w:hint="default"/>
      </w:rPr>
    </w:lvl>
    <w:lvl w:ilvl="5" w:tplc="0C090005" w:tentative="1">
      <w:start w:val="1"/>
      <w:numFmt w:val="bullet"/>
      <w:lvlText w:val=""/>
      <w:lvlJc w:val="left"/>
      <w:pPr>
        <w:ind w:left="4044" w:hanging="360"/>
      </w:pPr>
      <w:rPr>
        <w:rFonts w:ascii="Wingdings" w:hAnsi="Wingdings" w:hint="default"/>
      </w:rPr>
    </w:lvl>
    <w:lvl w:ilvl="6" w:tplc="0C090001" w:tentative="1">
      <w:start w:val="1"/>
      <w:numFmt w:val="bullet"/>
      <w:lvlText w:val=""/>
      <w:lvlJc w:val="left"/>
      <w:pPr>
        <w:ind w:left="4764" w:hanging="360"/>
      </w:pPr>
      <w:rPr>
        <w:rFonts w:ascii="Symbol" w:hAnsi="Symbol" w:hint="default"/>
      </w:rPr>
    </w:lvl>
    <w:lvl w:ilvl="7" w:tplc="0C090003" w:tentative="1">
      <w:start w:val="1"/>
      <w:numFmt w:val="bullet"/>
      <w:lvlText w:val="o"/>
      <w:lvlJc w:val="left"/>
      <w:pPr>
        <w:ind w:left="5484" w:hanging="360"/>
      </w:pPr>
      <w:rPr>
        <w:rFonts w:ascii="Courier New" w:hAnsi="Courier New" w:cs="Courier New" w:hint="default"/>
      </w:rPr>
    </w:lvl>
    <w:lvl w:ilvl="8" w:tplc="0C090005" w:tentative="1">
      <w:start w:val="1"/>
      <w:numFmt w:val="bullet"/>
      <w:lvlText w:val=""/>
      <w:lvlJc w:val="left"/>
      <w:pPr>
        <w:ind w:left="6204" w:hanging="360"/>
      </w:pPr>
      <w:rPr>
        <w:rFonts w:ascii="Wingdings" w:hAnsi="Wingdings" w:hint="default"/>
      </w:rPr>
    </w:lvl>
  </w:abstractNum>
  <w:abstractNum w:abstractNumId="26" w15:restartNumberingAfterBreak="0">
    <w:nsid w:val="239659D9"/>
    <w:multiLevelType w:val="hybridMultilevel"/>
    <w:tmpl w:val="98E29532"/>
    <w:lvl w:ilvl="0" w:tplc="8C9A7644">
      <w:numFmt w:val="bullet"/>
      <w:lvlText w:val="•"/>
      <w:lvlJc w:val="left"/>
      <w:pPr>
        <w:ind w:left="444" w:hanging="360"/>
      </w:pPr>
      <w:rPr>
        <w:rFonts w:ascii="Arial Narrow" w:eastAsia="Times New Roman" w:hAnsi="Arial Narrow" w:cs="MV Boli" w:hint="default"/>
      </w:rPr>
    </w:lvl>
    <w:lvl w:ilvl="1" w:tplc="0C090003" w:tentative="1">
      <w:start w:val="1"/>
      <w:numFmt w:val="bullet"/>
      <w:lvlText w:val="o"/>
      <w:lvlJc w:val="left"/>
      <w:pPr>
        <w:ind w:left="1164" w:hanging="360"/>
      </w:pPr>
      <w:rPr>
        <w:rFonts w:ascii="Courier New" w:hAnsi="Courier New" w:cs="Courier New" w:hint="default"/>
      </w:rPr>
    </w:lvl>
    <w:lvl w:ilvl="2" w:tplc="0C090005" w:tentative="1">
      <w:start w:val="1"/>
      <w:numFmt w:val="bullet"/>
      <w:lvlText w:val=""/>
      <w:lvlJc w:val="left"/>
      <w:pPr>
        <w:ind w:left="1884" w:hanging="360"/>
      </w:pPr>
      <w:rPr>
        <w:rFonts w:ascii="Wingdings" w:hAnsi="Wingdings" w:hint="default"/>
      </w:rPr>
    </w:lvl>
    <w:lvl w:ilvl="3" w:tplc="0C090001" w:tentative="1">
      <w:start w:val="1"/>
      <w:numFmt w:val="bullet"/>
      <w:lvlText w:val=""/>
      <w:lvlJc w:val="left"/>
      <w:pPr>
        <w:ind w:left="2604" w:hanging="360"/>
      </w:pPr>
      <w:rPr>
        <w:rFonts w:ascii="Symbol" w:hAnsi="Symbol" w:hint="default"/>
      </w:rPr>
    </w:lvl>
    <w:lvl w:ilvl="4" w:tplc="0C090003" w:tentative="1">
      <w:start w:val="1"/>
      <w:numFmt w:val="bullet"/>
      <w:lvlText w:val="o"/>
      <w:lvlJc w:val="left"/>
      <w:pPr>
        <w:ind w:left="3324" w:hanging="360"/>
      </w:pPr>
      <w:rPr>
        <w:rFonts w:ascii="Courier New" w:hAnsi="Courier New" w:cs="Courier New" w:hint="default"/>
      </w:rPr>
    </w:lvl>
    <w:lvl w:ilvl="5" w:tplc="0C090005" w:tentative="1">
      <w:start w:val="1"/>
      <w:numFmt w:val="bullet"/>
      <w:lvlText w:val=""/>
      <w:lvlJc w:val="left"/>
      <w:pPr>
        <w:ind w:left="4044" w:hanging="360"/>
      </w:pPr>
      <w:rPr>
        <w:rFonts w:ascii="Wingdings" w:hAnsi="Wingdings" w:hint="default"/>
      </w:rPr>
    </w:lvl>
    <w:lvl w:ilvl="6" w:tplc="0C090001" w:tentative="1">
      <w:start w:val="1"/>
      <w:numFmt w:val="bullet"/>
      <w:lvlText w:val=""/>
      <w:lvlJc w:val="left"/>
      <w:pPr>
        <w:ind w:left="4764" w:hanging="360"/>
      </w:pPr>
      <w:rPr>
        <w:rFonts w:ascii="Symbol" w:hAnsi="Symbol" w:hint="default"/>
      </w:rPr>
    </w:lvl>
    <w:lvl w:ilvl="7" w:tplc="0C090003" w:tentative="1">
      <w:start w:val="1"/>
      <w:numFmt w:val="bullet"/>
      <w:lvlText w:val="o"/>
      <w:lvlJc w:val="left"/>
      <w:pPr>
        <w:ind w:left="5484" w:hanging="360"/>
      </w:pPr>
      <w:rPr>
        <w:rFonts w:ascii="Courier New" w:hAnsi="Courier New" w:cs="Courier New" w:hint="default"/>
      </w:rPr>
    </w:lvl>
    <w:lvl w:ilvl="8" w:tplc="0C090005" w:tentative="1">
      <w:start w:val="1"/>
      <w:numFmt w:val="bullet"/>
      <w:lvlText w:val=""/>
      <w:lvlJc w:val="left"/>
      <w:pPr>
        <w:ind w:left="6204" w:hanging="360"/>
      </w:pPr>
      <w:rPr>
        <w:rFonts w:ascii="Wingdings" w:hAnsi="Wingdings" w:hint="default"/>
      </w:rPr>
    </w:lvl>
  </w:abstractNum>
  <w:abstractNum w:abstractNumId="27" w15:restartNumberingAfterBreak="0">
    <w:nsid w:val="27577B6A"/>
    <w:multiLevelType w:val="multilevel"/>
    <w:tmpl w:val="0AA25E70"/>
    <w:styleLink w:val="AgencyBullets"/>
    <w:lvl w:ilvl="0">
      <w:start w:val="1"/>
      <w:numFmt w:val="bullet"/>
      <w:lvlText w:val=""/>
      <w:lvlJc w:val="left"/>
      <w:pPr>
        <w:ind w:left="425" w:hanging="425"/>
      </w:pPr>
      <w:rPr>
        <w:rFonts w:ascii="Symbol" w:hAnsi="Symbol" w:hint="default"/>
      </w:rPr>
    </w:lvl>
    <w:lvl w:ilvl="1">
      <w:start w:val="1"/>
      <w:numFmt w:val="bullet"/>
      <w:lvlText w:val="-"/>
      <w:lvlJc w:val="left"/>
      <w:pPr>
        <w:ind w:left="850" w:hanging="425"/>
      </w:pPr>
      <w:rPr>
        <w:rFonts w:ascii="Symbol" w:hAnsi="Symbol" w:hint="default"/>
      </w:rPr>
    </w:lvl>
    <w:lvl w:ilvl="2">
      <w:start w:val="1"/>
      <w:numFmt w:val="bullet"/>
      <w:lvlText w:val="o"/>
      <w:lvlJc w:val="left"/>
      <w:pPr>
        <w:ind w:left="1275" w:hanging="425"/>
      </w:pPr>
      <w:rPr>
        <w:rFonts w:ascii="Courier New" w:hAnsi="Courier New"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28" w15:restartNumberingAfterBreak="0">
    <w:nsid w:val="2C76540F"/>
    <w:multiLevelType w:val="multilevel"/>
    <w:tmpl w:val="F18657C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2F2C6F5B"/>
    <w:multiLevelType w:val="multilevel"/>
    <w:tmpl w:val="808264F8"/>
    <w:lvl w:ilvl="0">
      <w:start w:val="1"/>
      <w:numFmt w:val="decimal"/>
      <w:lvlText w:val="%1."/>
      <w:lvlJc w:val="left"/>
      <w:pPr>
        <w:ind w:left="420" w:hanging="420"/>
      </w:pPr>
      <w:rPr>
        <w:rFonts w:ascii="Arial Narrow" w:hAnsi="Arial Narrow" w:hint="default"/>
        <w:b/>
        <w:i w:val="0"/>
        <w:color w:val="FFFFFF" w:themeColor="background1"/>
        <w:sz w:val="24"/>
        <w:szCs w:val="20"/>
      </w:rPr>
    </w:lvl>
    <w:lvl w:ilvl="1">
      <w:start w:val="1"/>
      <w:numFmt w:val="decimal"/>
      <w:lvlText w:val="%1.%2"/>
      <w:lvlJc w:val="left"/>
      <w:pPr>
        <w:ind w:left="562" w:hanging="420"/>
      </w:pPr>
      <w:rPr>
        <w:rFonts w:ascii="Arial" w:hAnsi="Arial" w:cs="Arial" w:hint="default"/>
        <w:b/>
        <w:bCs w:val="0"/>
        <w:sz w:val="20"/>
        <w:szCs w:val="20"/>
      </w:rPr>
    </w:lvl>
    <w:lvl w:ilvl="2">
      <w:start w:val="1"/>
      <w:numFmt w:val="decimal"/>
      <w:lvlText w:val="%1.%2.%3"/>
      <w:lvlJc w:val="left"/>
      <w:pPr>
        <w:ind w:left="720" w:hanging="720"/>
      </w:pPr>
      <w:rPr>
        <w:rFonts w:asciiTheme="minorHAnsi" w:hAnsiTheme="minorHAnsi" w:cstheme="minorBidi" w:hint="default"/>
        <w:sz w:val="24"/>
      </w:rPr>
    </w:lvl>
    <w:lvl w:ilvl="3">
      <w:start w:val="1"/>
      <w:numFmt w:val="decimal"/>
      <w:lvlText w:val="%1.%2.%3.%4"/>
      <w:lvlJc w:val="left"/>
      <w:pPr>
        <w:ind w:left="720" w:hanging="720"/>
      </w:pPr>
      <w:rPr>
        <w:rFonts w:asciiTheme="minorHAnsi" w:hAnsiTheme="minorHAnsi" w:cstheme="minorBidi" w:hint="default"/>
        <w:sz w:val="24"/>
      </w:rPr>
    </w:lvl>
    <w:lvl w:ilvl="4">
      <w:start w:val="1"/>
      <w:numFmt w:val="decimal"/>
      <w:lvlText w:val="%1.%2.%3.%4.%5"/>
      <w:lvlJc w:val="left"/>
      <w:pPr>
        <w:ind w:left="1080" w:hanging="1080"/>
      </w:pPr>
      <w:rPr>
        <w:rFonts w:asciiTheme="minorHAnsi" w:hAnsiTheme="minorHAnsi" w:cstheme="minorBidi" w:hint="default"/>
        <w:sz w:val="24"/>
      </w:rPr>
    </w:lvl>
    <w:lvl w:ilvl="5">
      <w:start w:val="1"/>
      <w:numFmt w:val="decimal"/>
      <w:lvlText w:val="%1.%2.%3.%4.%5.%6"/>
      <w:lvlJc w:val="left"/>
      <w:pPr>
        <w:ind w:left="1080" w:hanging="1080"/>
      </w:pPr>
      <w:rPr>
        <w:rFonts w:asciiTheme="minorHAnsi" w:hAnsiTheme="minorHAnsi" w:cstheme="minorBidi" w:hint="default"/>
        <w:sz w:val="24"/>
      </w:rPr>
    </w:lvl>
    <w:lvl w:ilvl="6">
      <w:start w:val="1"/>
      <w:numFmt w:val="decimal"/>
      <w:lvlText w:val="%1.%2.%3.%4.%5.%6.%7"/>
      <w:lvlJc w:val="left"/>
      <w:pPr>
        <w:ind w:left="1440" w:hanging="1440"/>
      </w:pPr>
      <w:rPr>
        <w:rFonts w:asciiTheme="minorHAnsi" w:hAnsiTheme="minorHAnsi" w:cstheme="minorBidi" w:hint="default"/>
        <w:sz w:val="24"/>
      </w:rPr>
    </w:lvl>
    <w:lvl w:ilvl="7">
      <w:start w:val="1"/>
      <w:numFmt w:val="decimal"/>
      <w:lvlText w:val="%1.%2.%3.%4.%5.%6.%7.%8"/>
      <w:lvlJc w:val="left"/>
      <w:pPr>
        <w:ind w:left="1440" w:hanging="1440"/>
      </w:pPr>
      <w:rPr>
        <w:rFonts w:asciiTheme="minorHAnsi" w:hAnsiTheme="minorHAnsi" w:cstheme="minorBidi" w:hint="default"/>
        <w:sz w:val="24"/>
      </w:rPr>
    </w:lvl>
    <w:lvl w:ilvl="8">
      <w:start w:val="1"/>
      <w:numFmt w:val="decimal"/>
      <w:lvlText w:val="%1.%2.%3.%4.%5.%6.%7.%8.%9"/>
      <w:lvlJc w:val="left"/>
      <w:pPr>
        <w:ind w:left="1800" w:hanging="1800"/>
      </w:pPr>
      <w:rPr>
        <w:rFonts w:asciiTheme="minorHAnsi" w:hAnsiTheme="minorHAnsi" w:cstheme="minorBidi" w:hint="default"/>
        <w:sz w:val="24"/>
      </w:rPr>
    </w:lvl>
  </w:abstractNum>
  <w:abstractNum w:abstractNumId="30" w15:restartNumberingAfterBreak="0">
    <w:nsid w:val="314B48FE"/>
    <w:multiLevelType w:val="hybridMultilevel"/>
    <w:tmpl w:val="3C502DD6"/>
    <w:lvl w:ilvl="0" w:tplc="A7E2049E">
      <w:start w:val="1"/>
      <w:numFmt w:val="bullet"/>
      <w:pStyle w:val="Bulletlis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32A77B89"/>
    <w:multiLevelType w:val="multilevel"/>
    <w:tmpl w:val="7382C244"/>
    <w:lvl w:ilvl="0">
      <w:start w:val="1"/>
      <w:numFmt w:val="decimal"/>
      <w:lvlText w:val="%1."/>
      <w:lvlJc w:val="left"/>
      <w:pPr>
        <w:ind w:left="420" w:hanging="420"/>
      </w:pPr>
      <w:rPr>
        <w:rFonts w:ascii="Arial Narrow" w:hAnsi="Arial Narrow" w:hint="default"/>
        <w:b/>
        <w:i w:val="0"/>
        <w:color w:val="FFFFFF" w:themeColor="background1"/>
        <w:sz w:val="24"/>
        <w:szCs w:val="20"/>
      </w:rPr>
    </w:lvl>
    <w:lvl w:ilvl="1">
      <w:start w:val="1"/>
      <w:numFmt w:val="decimal"/>
      <w:lvlText w:val="%1.%2"/>
      <w:lvlJc w:val="left"/>
      <w:pPr>
        <w:ind w:left="562" w:hanging="420"/>
      </w:pPr>
      <w:rPr>
        <w:rFonts w:ascii="Arial" w:hAnsi="Arial" w:cs="Arial" w:hint="default"/>
        <w:b/>
        <w:bCs w:val="0"/>
        <w:sz w:val="20"/>
        <w:szCs w:val="20"/>
      </w:rPr>
    </w:lvl>
    <w:lvl w:ilvl="2">
      <w:start w:val="1"/>
      <w:numFmt w:val="decimal"/>
      <w:lvlText w:val="%1.%2.%3"/>
      <w:lvlJc w:val="left"/>
      <w:pPr>
        <w:ind w:left="720" w:hanging="720"/>
      </w:pPr>
      <w:rPr>
        <w:rFonts w:asciiTheme="minorHAnsi" w:hAnsiTheme="minorHAnsi" w:cstheme="minorBidi" w:hint="default"/>
        <w:sz w:val="24"/>
      </w:rPr>
    </w:lvl>
    <w:lvl w:ilvl="3">
      <w:start w:val="1"/>
      <w:numFmt w:val="decimal"/>
      <w:lvlText w:val="%1.%2.%3.%4"/>
      <w:lvlJc w:val="left"/>
      <w:pPr>
        <w:ind w:left="720" w:hanging="720"/>
      </w:pPr>
      <w:rPr>
        <w:rFonts w:asciiTheme="minorHAnsi" w:hAnsiTheme="minorHAnsi" w:cstheme="minorBidi" w:hint="default"/>
        <w:sz w:val="24"/>
      </w:rPr>
    </w:lvl>
    <w:lvl w:ilvl="4">
      <w:start w:val="1"/>
      <w:numFmt w:val="decimal"/>
      <w:lvlText w:val="%1.%2.%3.%4.%5"/>
      <w:lvlJc w:val="left"/>
      <w:pPr>
        <w:ind w:left="1080" w:hanging="1080"/>
      </w:pPr>
      <w:rPr>
        <w:rFonts w:asciiTheme="minorHAnsi" w:hAnsiTheme="minorHAnsi" w:cstheme="minorBidi" w:hint="default"/>
        <w:sz w:val="24"/>
      </w:rPr>
    </w:lvl>
    <w:lvl w:ilvl="5">
      <w:start w:val="1"/>
      <w:numFmt w:val="decimal"/>
      <w:lvlText w:val="%1.%2.%3.%4.%5.%6"/>
      <w:lvlJc w:val="left"/>
      <w:pPr>
        <w:ind w:left="1080" w:hanging="1080"/>
      </w:pPr>
      <w:rPr>
        <w:rFonts w:asciiTheme="minorHAnsi" w:hAnsiTheme="minorHAnsi" w:cstheme="minorBidi" w:hint="default"/>
        <w:sz w:val="24"/>
      </w:rPr>
    </w:lvl>
    <w:lvl w:ilvl="6">
      <w:start w:val="1"/>
      <w:numFmt w:val="decimal"/>
      <w:lvlText w:val="%1.%2.%3.%4.%5.%6.%7"/>
      <w:lvlJc w:val="left"/>
      <w:pPr>
        <w:ind w:left="1440" w:hanging="1440"/>
      </w:pPr>
      <w:rPr>
        <w:rFonts w:asciiTheme="minorHAnsi" w:hAnsiTheme="minorHAnsi" w:cstheme="minorBidi" w:hint="default"/>
        <w:sz w:val="24"/>
      </w:rPr>
    </w:lvl>
    <w:lvl w:ilvl="7">
      <w:start w:val="1"/>
      <w:numFmt w:val="decimal"/>
      <w:lvlText w:val="%1.%2.%3.%4.%5.%6.%7.%8"/>
      <w:lvlJc w:val="left"/>
      <w:pPr>
        <w:ind w:left="1440" w:hanging="1440"/>
      </w:pPr>
      <w:rPr>
        <w:rFonts w:asciiTheme="minorHAnsi" w:hAnsiTheme="minorHAnsi" w:cstheme="minorBidi" w:hint="default"/>
        <w:sz w:val="24"/>
      </w:rPr>
    </w:lvl>
    <w:lvl w:ilvl="8">
      <w:start w:val="1"/>
      <w:numFmt w:val="decimal"/>
      <w:lvlText w:val="%1.%2.%3.%4.%5.%6.%7.%8.%9"/>
      <w:lvlJc w:val="left"/>
      <w:pPr>
        <w:ind w:left="1800" w:hanging="1800"/>
      </w:pPr>
      <w:rPr>
        <w:rFonts w:asciiTheme="minorHAnsi" w:hAnsiTheme="minorHAnsi" w:cstheme="minorBidi" w:hint="default"/>
        <w:sz w:val="24"/>
      </w:rPr>
    </w:lvl>
  </w:abstractNum>
  <w:abstractNum w:abstractNumId="32" w15:restartNumberingAfterBreak="0">
    <w:nsid w:val="35F64E01"/>
    <w:multiLevelType w:val="hybridMultilevel"/>
    <w:tmpl w:val="ABFE9D40"/>
    <w:lvl w:ilvl="0" w:tplc="15DE25D6">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36FE5F71"/>
    <w:multiLevelType w:val="multilevel"/>
    <w:tmpl w:val="D0282186"/>
    <w:lvl w:ilvl="0">
      <w:start w:val="1"/>
      <w:numFmt w:val="decimal"/>
      <w:lvlText w:val="%1."/>
      <w:lvlJc w:val="left"/>
      <w:pPr>
        <w:ind w:left="420" w:hanging="420"/>
      </w:pPr>
      <w:rPr>
        <w:rFonts w:ascii="Arial Narrow" w:hAnsi="Arial Narrow" w:hint="default"/>
        <w:b/>
        <w:i w:val="0"/>
        <w:color w:val="FFFFFF" w:themeColor="background1"/>
        <w:sz w:val="24"/>
        <w:szCs w:val="20"/>
      </w:rPr>
    </w:lvl>
    <w:lvl w:ilvl="1">
      <w:start w:val="1"/>
      <w:numFmt w:val="decimal"/>
      <w:lvlText w:val="%1.%2"/>
      <w:lvlJc w:val="left"/>
      <w:pPr>
        <w:ind w:left="2688" w:hanging="420"/>
      </w:pPr>
      <w:rPr>
        <w:rFonts w:ascii="Arial" w:hAnsi="Arial" w:cs="Arial" w:hint="default"/>
        <w:b w:val="0"/>
        <w:sz w:val="20"/>
        <w:szCs w:val="20"/>
      </w:rPr>
    </w:lvl>
    <w:lvl w:ilvl="2">
      <w:start w:val="1"/>
      <w:numFmt w:val="decimal"/>
      <w:lvlText w:val="%1.%2.%3"/>
      <w:lvlJc w:val="left"/>
      <w:pPr>
        <w:ind w:left="720" w:hanging="720"/>
      </w:pPr>
      <w:rPr>
        <w:rFonts w:asciiTheme="minorHAnsi" w:hAnsiTheme="minorHAnsi" w:cstheme="minorBidi" w:hint="default"/>
        <w:sz w:val="24"/>
      </w:rPr>
    </w:lvl>
    <w:lvl w:ilvl="3">
      <w:start w:val="1"/>
      <w:numFmt w:val="decimal"/>
      <w:lvlText w:val="%1.%2.%3.%4"/>
      <w:lvlJc w:val="left"/>
      <w:pPr>
        <w:ind w:left="720" w:hanging="720"/>
      </w:pPr>
      <w:rPr>
        <w:rFonts w:asciiTheme="minorHAnsi" w:hAnsiTheme="minorHAnsi" w:cstheme="minorBidi" w:hint="default"/>
        <w:sz w:val="24"/>
      </w:rPr>
    </w:lvl>
    <w:lvl w:ilvl="4">
      <w:start w:val="1"/>
      <w:numFmt w:val="decimal"/>
      <w:lvlText w:val="%1.%2.%3.%4.%5"/>
      <w:lvlJc w:val="left"/>
      <w:pPr>
        <w:ind w:left="1080" w:hanging="1080"/>
      </w:pPr>
      <w:rPr>
        <w:rFonts w:asciiTheme="minorHAnsi" w:hAnsiTheme="minorHAnsi" w:cstheme="minorBidi" w:hint="default"/>
        <w:sz w:val="24"/>
      </w:rPr>
    </w:lvl>
    <w:lvl w:ilvl="5">
      <w:start w:val="1"/>
      <w:numFmt w:val="decimal"/>
      <w:lvlText w:val="%1.%2.%3.%4.%5.%6"/>
      <w:lvlJc w:val="left"/>
      <w:pPr>
        <w:ind w:left="1080" w:hanging="1080"/>
      </w:pPr>
      <w:rPr>
        <w:rFonts w:asciiTheme="minorHAnsi" w:hAnsiTheme="minorHAnsi" w:cstheme="minorBidi" w:hint="default"/>
        <w:sz w:val="24"/>
      </w:rPr>
    </w:lvl>
    <w:lvl w:ilvl="6">
      <w:start w:val="1"/>
      <w:numFmt w:val="decimal"/>
      <w:lvlText w:val="%1.%2.%3.%4.%5.%6.%7"/>
      <w:lvlJc w:val="left"/>
      <w:pPr>
        <w:ind w:left="1440" w:hanging="1440"/>
      </w:pPr>
      <w:rPr>
        <w:rFonts w:asciiTheme="minorHAnsi" w:hAnsiTheme="minorHAnsi" w:cstheme="minorBidi" w:hint="default"/>
        <w:sz w:val="24"/>
      </w:rPr>
    </w:lvl>
    <w:lvl w:ilvl="7">
      <w:start w:val="1"/>
      <w:numFmt w:val="decimal"/>
      <w:lvlText w:val="%1.%2.%3.%4.%5.%6.%7.%8"/>
      <w:lvlJc w:val="left"/>
      <w:pPr>
        <w:ind w:left="1440" w:hanging="1440"/>
      </w:pPr>
      <w:rPr>
        <w:rFonts w:asciiTheme="minorHAnsi" w:hAnsiTheme="minorHAnsi" w:cstheme="minorBidi" w:hint="default"/>
        <w:sz w:val="24"/>
      </w:rPr>
    </w:lvl>
    <w:lvl w:ilvl="8">
      <w:start w:val="1"/>
      <w:numFmt w:val="decimal"/>
      <w:lvlText w:val="%1.%2.%3.%4.%5.%6.%7.%8.%9"/>
      <w:lvlJc w:val="left"/>
      <w:pPr>
        <w:ind w:left="1800" w:hanging="1800"/>
      </w:pPr>
      <w:rPr>
        <w:rFonts w:asciiTheme="minorHAnsi" w:hAnsiTheme="minorHAnsi" w:cstheme="minorBidi" w:hint="default"/>
        <w:sz w:val="24"/>
      </w:rPr>
    </w:lvl>
  </w:abstractNum>
  <w:abstractNum w:abstractNumId="34" w15:restartNumberingAfterBreak="0">
    <w:nsid w:val="3D854501"/>
    <w:multiLevelType w:val="hybridMultilevel"/>
    <w:tmpl w:val="07A0B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E713E3F"/>
    <w:multiLevelType w:val="hybridMultilevel"/>
    <w:tmpl w:val="496E8D9A"/>
    <w:lvl w:ilvl="0" w:tplc="34CAAB20">
      <w:start w:val="8"/>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3EE46BEB"/>
    <w:multiLevelType w:val="hybridMultilevel"/>
    <w:tmpl w:val="D1369C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F013840"/>
    <w:multiLevelType w:val="multilevel"/>
    <w:tmpl w:val="6EE6E4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i w:val="0"/>
        <w:sz w:val="23"/>
        <w:szCs w:val="23"/>
      </w:rPr>
    </w:lvl>
    <w:lvl w:ilvl="2">
      <w:start w:val="1"/>
      <w:numFmt w:val="decimal"/>
      <w:pStyle w:val="Heading3"/>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FEF6AAC"/>
    <w:multiLevelType w:val="hybridMultilevel"/>
    <w:tmpl w:val="6D2827CE"/>
    <w:lvl w:ilvl="0" w:tplc="D472B3FA">
      <w:start w:val="1"/>
      <w:numFmt w:val="decimal"/>
      <w:lvlText w:val="%1."/>
      <w:lvlJc w:val="left"/>
      <w:pPr>
        <w:ind w:left="927" w:hanging="360"/>
      </w:pPr>
      <w:rPr>
        <w:rFonts w:hint="default"/>
      </w:rPr>
    </w:lvl>
    <w:lvl w:ilvl="1" w:tplc="978C41F8">
      <w:start w:val="1"/>
      <w:numFmt w:val="lowerLetter"/>
      <w:lvlText w:val="%2."/>
      <w:lvlJc w:val="left"/>
      <w:pPr>
        <w:ind w:left="1647" w:hanging="360"/>
      </w:pPr>
      <w:rPr>
        <w:rFonts w:hint="default"/>
      </w:r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9" w15:restartNumberingAfterBreak="0">
    <w:nsid w:val="40390853"/>
    <w:multiLevelType w:val="hybridMultilevel"/>
    <w:tmpl w:val="4782D832"/>
    <w:lvl w:ilvl="0" w:tplc="376A864A">
      <w:start w:val="1"/>
      <w:numFmt w:val="bullet"/>
      <w:lvlText w:val=""/>
      <w:lvlJc w:val="left"/>
      <w:pPr>
        <w:tabs>
          <w:tab w:val="num" w:pos="284"/>
        </w:tabs>
        <w:ind w:left="284" w:hanging="284"/>
      </w:pPr>
      <w:rPr>
        <w:rFonts w:ascii="Symbol" w:hAnsi="Symbol" w:hint="default"/>
      </w:rPr>
    </w:lvl>
    <w:lvl w:ilvl="1" w:tplc="E302037A">
      <w:start w:val="1"/>
      <w:numFmt w:val="bullet"/>
      <w:pStyle w:val="Bulletpointlevel2"/>
      <w:lvlText w:val="-"/>
      <w:lvlJc w:val="left"/>
      <w:pPr>
        <w:tabs>
          <w:tab w:val="num" w:pos="567"/>
        </w:tabs>
        <w:ind w:left="567" w:hanging="283"/>
      </w:pPr>
      <w:rPr>
        <w:rFonts w:ascii="Arial" w:hAnsi="Aria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1B20D18"/>
    <w:multiLevelType w:val="multilevel"/>
    <w:tmpl w:val="C4023126"/>
    <w:numStyleLink w:val="AgencyTableBullets"/>
  </w:abstractNum>
  <w:abstractNum w:abstractNumId="41" w15:restartNumberingAfterBreak="0">
    <w:nsid w:val="421313A0"/>
    <w:multiLevelType w:val="hybridMultilevel"/>
    <w:tmpl w:val="4C04C28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474526F"/>
    <w:multiLevelType w:val="multilevel"/>
    <w:tmpl w:val="D5A4B100"/>
    <w:numStyleLink w:val="AgencyTableNumbers"/>
  </w:abstractNum>
  <w:abstractNum w:abstractNumId="43" w15:restartNumberingAfterBreak="0">
    <w:nsid w:val="479C72ED"/>
    <w:multiLevelType w:val="hybridMultilevel"/>
    <w:tmpl w:val="101A22D8"/>
    <w:lvl w:ilvl="0" w:tplc="FFFFFFFF">
      <w:start w:val="1"/>
      <w:numFmt w:val="bullet"/>
      <w:lvlText w:val=""/>
      <w:lvlJc w:val="left"/>
      <w:pPr>
        <w:ind w:left="720" w:hanging="360"/>
      </w:pPr>
      <w:rPr>
        <w:rFonts w:ascii="Symbol" w:hAnsi="Symbol" w:hint="default"/>
      </w:rPr>
    </w:lvl>
    <w:lvl w:ilvl="1" w:tplc="1DB63066">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4" w15:restartNumberingAfterBreak="0">
    <w:nsid w:val="4B361966"/>
    <w:multiLevelType w:val="multilevel"/>
    <w:tmpl w:val="77DEEFC4"/>
    <w:styleLink w:val="AgencyNumbers"/>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45" w15:restartNumberingAfterBreak="0">
    <w:nsid w:val="4BA24E6E"/>
    <w:multiLevelType w:val="multilevel"/>
    <w:tmpl w:val="808264F8"/>
    <w:lvl w:ilvl="0">
      <w:start w:val="1"/>
      <w:numFmt w:val="decimal"/>
      <w:lvlText w:val="%1."/>
      <w:lvlJc w:val="left"/>
      <w:pPr>
        <w:ind w:left="420" w:hanging="420"/>
      </w:pPr>
      <w:rPr>
        <w:rFonts w:ascii="Arial Narrow" w:hAnsi="Arial Narrow" w:hint="default"/>
        <w:b/>
        <w:i w:val="0"/>
        <w:color w:val="FFFFFF" w:themeColor="background1"/>
        <w:sz w:val="24"/>
        <w:szCs w:val="20"/>
      </w:rPr>
    </w:lvl>
    <w:lvl w:ilvl="1">
      <w:start w:val="1"/>
      <w:numFmt w:val="decimal"/>
      <w:lvlText w:val="%1.%2"/>
      <w:lvlJc w:val="left"/>
      <w:pPr>
        <w:ind w:left="562" w:hanging="420"/>
      </w:pPr>
      <w:rPr>
        <w:rFonts w:ascii="Arial" w:hAnsi="Arial" w:cs="Arial" w:hint="default"/>
        <w:b/>
        <w:bCs w:val="0"/>
        <w:sz w:val="20"/>
        <w:szCs w:val="20"/>
      </w:rPr>
    </w:lvl>
    <w:lvl w:ilvl="2">
      <w:start w:val="1"/>
      <w:numFmt w:val="decimal"/>
      <w:lvlText w:val="%1.%2.%3"/>
      <w:lvlJc w:val="left"/>
      <w:pPr>
        <w:ind w:left="720" w:hanging="720"/>
      </w:pPr>
      <w:rPr>
        <w:rFonts w:asciiTheme="minorHAnsi" w:hAnsiTheme="minorHAnsi" w:cstheme="minorBidi" w:hint="default"/>
        <w:sz w:val="24"/>
      </w:rPr>
    </w:lvl>
    <w:lvl w:ilvl="3">
      <w:start w:val="1"/>
      <w:numFmt w:val="decimal"/>
      <w:lvlText w:val="%1.%2.%3.%4"/>
      <w:lvlJc w:val="left"/>
      <w:pPr>
        <w:ind w:left="720" w:hanging="720"/>
      </w:pPr>
      <w:rPr>
        <w:rFonts w:asciiTheme="minorHAnsi" w:hAnsiTheme="minorHAnsi" w:cstheme="minorBidi" w:hint="default"/>
        <w:sz w:val="24"/>
      </w:rPr>
    </w:lvl>
    <w:lvl w:ilvl="4">
      <w:start w:val="1"/>
      <w:numFmt w:val="decimal"/>
      <w:lvlText w:val="%1.%2.%3.%4.%5"/>
      <w:lvlJc w:val="left"/>
      <w:pPr>
        <w:ind w:left="1080" w:hanging="1080"/>
      </w:pPr>
      <w:rPr>
        <w:rFonts w:asciiTheme="minorHAnsi" w:hAnsiTheme="minorHAnsi" w:cstheme="minorBidi" w:hint="default"/>
        <w:sz w:val="24"/>
      </w:rPr>
    </w:lvl>
    <w:lvl w:ilvl="5">
      <w:start w:val="1"/>
      <w:numFmt w:val="decimal"/>
      <w:lvlText w:val="%1.%2.%3.%4.%5.%6"/>
      <w:lvlJc w:val="left"/>
      <w:pPr>
        <w:ind w:left="1080" w:hanging="1080"/>
      </w:pPr>
      <w:rPr>
        <w:rFonts w:asciiTheme="minorHAnsi" w:hAnsiTheme="minorHAnsi" w:cstheme="minorBidi" w:hint="default"/>
        <w:sz w:val="24"/>
      </w:rPr>
    </w:lvl>
    <w:lvl w:ilvl="6">
      <w:start w:val="1"/>
      <w:numFmt w:val="decimal"/>
      <w:lvlText w:val="%1.%2.%3.%4.%5.%6.%7"/>
      <w:lvlJc w:val="left"/>
      <w:pPr>
        <w:ind w:left="1440" w:hanging="1440"/>
      </w:pPr>
      <w:rPr>
        <w:rFonts w:asciiTheme="minorHAnsi" w:hAnsiTheme="minorHAnsi" w:cstheme="minorBidi" w:hint="default"/>
        <w:sz w:val="24"/>
      </w:rPr>
    </w:lvl>
    <w:lvl w:ilvl="7">
      <w:start w:val="1"/>
      <w:numFmt w:val="decimal"/>
      <w:lvlText w:val="%1.%2.%3.%4.%5.%6.%7.%8"/>
      <w:lvlJc w:val="left"/>
      <w:pPr>
        <w:ind w:left="1440" w:hanging="1440"/>
      </w:pPr>
      <w:rPr>
        <w:rFonts w:asciiTheme="minorHAnsi" w:hAnsiTheme="minorHAnsi" w:cstheme="minorBidi" w:hint="default"/>
        <w:sz w:val="24"/>
      </w:rPr>
    </w:lvl>
    <w:lvl w:ilvl="8">
      <w:start w:val="1"/>
      <w:numFmt w:val="decimal"/>
      <w:lvlText w:val="%1.%2.%3.%4.%5.%6.%7.%8.%9"/>
      <w:lvlJc w:val="left"/>
      <w:pPr>
        <w:ind w:left="1800" w:hanging="1800"/>
      </w:pPr>
      <w:rPr>
        <w:rFonts w:asciiTheme="minorHAnsi" w:hAnsiTheme="minorHAnsi" w:cstheme="minorBidi" w:hint="default"/>
        <w:sz w:val="24"/>
      </w:rPr>
    </w:lvl>
  </w:abstractNum>
  <w:abstractNum w:abstractNumId="46" w15:restartNumberingAfterBreak="0">
    <w:nsid w:val="559F6DBD"/>
    <w:multiLevelType w:val="hybridMultilevel"/>
    <w:tmpl w:val="90E2D1EE"/>
    <w:lvl w:ilvl="0" w:tplc="0C090017">
      <w:start w:val="1"/>
      <w:numFmt w:val="lowerLetter"/>
      <w:lvlText w:val="%1)"/>
      <w:lvlJc w:val="left"/>
      <w:pPr>
        <w:ind w:left="2007" w:hanging="360"/>
      </w:pPr>
    </w:lvl>
    <w:lvl w:ilvl="1" w:tplc="0C090019">
      <w:start w:val="1"/>
      <w:numFmt w:val="lowerLetter"/>
      <w:lvlText w:val="%2."/>
      <w:lvlJc w:val="left"/>
      <w:pPr>
        <w:ind w:left="1211" w:hanging="360"/>
      </w:pPr>
    </w:lvl>
    <w:lvl w:ilvl="2" w:tplc="0C09001B" w:tentative="1">
      <w:start w:val="1"/>
      <w:numFmt w:val="lowerRoman"/>
      <w:lvlText w:val="%3."/>
      <w:lvlJc w:val="right"/>
      <w:pPr>
        <w:ind w:left="3447" w:hanging="180"/>
      </w:pPr>
    </w:lvl>
    <w:lvl w:ilvl="3" w:tplc="0C09000F" w:tentative="1">
      <w:start w:val="1"/>
      <w:numFmt w:val="decimal"/>
      <w:lvlText w:val="%4."/>
      <w:lvlJc w:val="left"/>
      <w:pPr>
        <w:ind w:left="4167" w:hanging="360"/>
      </w:pPr>
    </w:lvl>
    <w:lvl w:ilvl="4" w:tplc="0C090019" w:tentative="1">
      <w:start w:val="1"/>
      <w:numFmt w:val="lowerLetter"/>
      <w:lvlText w:val="%5."/>
      <w:lvlJc w:val="left"/>
      <w:pPr>
        <w:ind w:left="4887" w:hanging="360"/>
      </w:pPr>
    </w:lvl>
    <w:lvl w:ilvl="5" w:tplc="0C09001B" w:tentative="1">
      <w:start w:val="1"/>
      <w:numFmt w:val="lowerRoman"/>
      <w:lvlText w:val="%6."/>
      <w:lvlJc w:val="right"/>
      <w:pPr>
        <w:ind w:left="5607" w:hanging="180"/>
      </w:pPr>
    </w:lvl>
    <w:lvl w:ilvl="6" w:tplc="0C09000F" w:tentative="1">
      <w:start w:val="1"/>
      <w:numFmt w:val="decimal"/>
      <w:lvlText w:val="%7."/>
      <w:lvlJc w:val="left"/>
      <w:pPr>
        <w:ind w:left="6327" w:hanging="360"/>
      </w:pPr>
    </w:lvl>
    <w:lvl w:ilvl="7" w:tplc="0C090019" w:tentative="1">
      <w:start w:val="1"/>
      <w:numFmt w:val="lowerLetter"/>
      <w:lvlText w:val="%8."/>
      <w:lvlJc w:val="left"/>
      <w:pPr>
        <w:ind w:left="7047" w:hanging="360"/>
      </w:pPr>
    </w:lvl>
    <w:lvl w:ilvl="8" w:tplc="0C09001B" w:tentative="1">
      <w:start w:val="1"/>
      <w:numFmt w:val="lowerRoman"/>
      <w:lvlText w:val="%9."/>
      <w:lvlJc w:val="right"/>
      <w:pPr>
        <w:ind w:left="7767" w:hanging="180"/>
      </w:pPr>
    </w:lvl>
  </w:abstractNum>
  <w:abstractNum w:abstractNumId="47" w15:restartNumberingAfterBreak="0">
    <w:nsid w:val="57FF0C21"/>
    <w:multiLevelType w:val="hybridMultilevel"/>
    <w:tmpl w:val="FD765B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59247409"/>
    <w:multiLevelType w:val="hybridMultilevel"/>
    <w:tmpl w:val="9D02FF36"/>
    <w:lvl w:ilvl="0" w:tplc="5644E64A">
      <w:start w:val="1"/>
      <w:numFmt w:val="lowerLetter"/>
      <w:pStyle w:val="Style1"/>
      <w:lvlText w:val="%1."/>
      <w:lvlJc w:val="left"/>
      <w:pPr>
        <w:ind w:left="720" w:hanging="360"/>
      </w:pPr>
    </w:lvl>
    <w:lvl w:ilvl="1" w:tplc="0C090019" w:tentative="1">
      <w:start w:val="1"/>
      <w:numFmt w:val="lowerLetter"/>
      <w:pStyle w:val="Style1"/>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5BF92472"/>
    <w:multiLevelType w:val="hybridMultilevel"/>
    <w:tmpl w:val="B6624B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06F53AA"/>
    <w:multiLevelType w:val="hybridMultilevel"/>
    <w:tmpl w:val="91FE6AB0"/>
    <w:lvl w:ilvl="0" w:tplc="0C090001">
      <w:start w:val="1"/>
      <w:numFmt w:val="bullet"/>
      <w:lvlText w:val=""/>
      <w:lvlJc w:val="left"/>
      <w:pPr>
        <w:ind w:left="1144" w:hanging="645"/>
      </w:pPr>
      <w:rPr>
        <w:rFonts w:ascii="Symbol" w:hAnsi="Symbol" w:hint="default"/>
      </w:rPr>
    </w:lvl>
    <w:lvl w:ilvl="1" w:tplc="0C090003">
      <w:start w:val="1"/>
      <w:numFmt w:val="bullet"/>
      <w:lvlText w:val="o"/>
      <w:lvlJc w:val="left"/>
      <w:pPr>
        <w:ind w:left="1863" w:hanging="360"/>
      </w:pPr>
      <w:rPr>
        <w:rFonts w:ascii="Courier New" w:hAnsi="Courier New" w:cs="Courier New" w:hint="default"/>
      </w:rPr>
    </w:lvl>
    <w:lvl w:ilvl="2" w:tplc="0C090005" w:tentative="1">
      <w:start w:val="1"/>
      <w:numFmt w:val="bullet"/>
      <w:lvlText w:val=""/>
      <w:lvlJc w:val="left"/>
      <w:pPr>
        <w:ind w:left="2583" w:hanging="360"/>
      </w:pPr>
      <w:rPr>
        <w:rFonts w:ascii="Wingdings" w:hAnsi="Wingdings" w:hint="default"/>
      </w:rPr>
    </w:lvl>
    <w:lvl w:ilvl="3" w:tplc="0C090001" w:tentative="1">
      <w:start w:val="1"/>
      <w:numFmt w:val="bullet"/>
      <w:lvlText w:val=""/>
      <w:lvlJc w:val="left"/>
      <w:pPr>
        <w:ind w:left="3303" w:hanging="360"/>
      </w:pPr>
      <w:rPr>
        <w:rFonts w:ascii="Symbol" w:hAnsi="Symbol" w:hint="default"/>
      </w:rPr>
    </w:lvl>
    <w:lvl w:ilvl="4" w:tplc="0C090003" w:tentative="1">
      <w:start w:val="1"/>
      <w:numFmt w:val="bullet"/>
      <w:lvlText w:val="o"/>
      <w:lvlJc w:val="left"/>
      <w:pPr>
        <w:ind w:left="4023" w:hanging="360"/>
      </w:pPr>
      <w:rPr>
        <w:rFonts w:ascii="Courier New" w:hAnsi="Courier New" w:cs="Courier New" w:hint="default"/>
      </w:rPr>
    </w:lvl>
    <w:lvl w:ilvl="5" w:tplc="0C090005" w:tentative="1">
      <w:start w:val="1"/>
      <w:numFmt w:val="bullet"/>
      <w:lvlText w:val=""/>
      <w:lvlJc w:val="left"/>
      <w:pPr>
        <w:ind w:left="4743" w:hanging="360"/>
      </w:pPr>
      <w:rPr>
        <w:rFonts w:ascii="Wingdings" w:hAnsi="Wingdings" w:hint="default"/>
      </w:rPr>
    </w:lvl>
    <w:lvl w:ilvl="6" w:tplc="0C090001" w:tentative="1">
      <w:start w:val="1"/>
      <w:numFmt w:val="bullet"/>
      <w:lvlText w:val=""/>
      <w:lvlJc w:val="left"/>
      <w:pPr>
        <w:ind w:left="5463" w:hanging="360"/>
      </w:pPr>
      <w:rPr>
        <w:rFonts w:ascii="Symbol" w:hAnsi="Symbol" w:hint="default"/>
      </w:rPr>
    </w:lvl>
    <w:lvl w:ilvl="7" w:tplc="0C090003" w:tentative="1">
      <w:start w:val="1"/>
      <w:numFmt w:val="bullet"/>
      <w:lvlText w:val="o"/>
      <w:lvlJc w:val="left"/>
      <w:pPr>
        <w:ind w:left="6183" w:hanging="360"/>
      </w:pPr>
      <w:rPr>
        <w:rFonts w:ascii="Courier New" w:hAnsi="Courier New" w:cs="Courier New" w:hint="default"/>
      </w:rPr>
    </w:lvl>
    <w:lvl w:ilvl="8" w:tplc="0C090005" w:tentative="1">
      <w:start w:val="1"/>
      <w:numFmt w:val="bullet"/>
      <w:lvlText w:val=""/>
      <w:lvlJc w:val="left"/>
      <w:pPr>
        <w:ind w:left="6903" w:hanging="360"/>
      </w:pPr>
      <w:rPr>
        <w:rFonts w:ascii="Wingdings" w:hAnsi="Wingdings" w:hint="default"/>
      </w:rPr>
    </w:lvl>
  </w:abstractNum>
  <w:abstractNum w:abstractNumId="51" w15:restartNumberingAfterBreak="0">
    <w:nsid w:val="61CD4BD6"/>
    <w:multiLevelType w:val="multilevel"/>
    <w:tmpl w:val="808264F8"/>
    <w:lvl w:ilvl="0">
      <w:start w:val="1"/>
      <w:numFmt w:val="decimal"/>
      <w:lvlText w:val="%1."/>
      <w:lvlJc w:val="left"/>
      <w:pPr>
        <w:ind w:left="420" w:hanging="420"/>
      </w:pPr>
      <w:rPr>
        <w:rFonts w:ascii="Arial Narrow" w:hAnsi="Arial Narrow" w:hint="default"/>
        <w:b/>
        <w:i w:val="0"/>
        <w:color w:val="FFFFFF" w:themeColor="background1"/>
        <w:sz w:val="24"/>
        <w:szCs w:val="20"/>
      </w:rPr>
    </w:lvl>
    <w:lvl w:ilvl="1">
      <w:start w:val="1"/>
      <w:numFmt w:val="decimal"/>
      <w:lvlText w:val="%1.%2"/>
      <w:lvlJc w:val="left"/>
      <w:pPr>
        <w:ind w:left="562" w:hanging="420"/>
      </w:pPr>
      <w:rPr>
        <w:rFonts w:ascii="Arial" w:hAnsi="Arial" w:cs="Arial" w:hint="default"/>
        <w:b/>
        <w:bCs w:val="0"/>
        <w:sz w:val="20"/>
        <w:szCs w:val="20"/>
      </w:rPr>
    </w:lvl>
    <w:lvl w:ilvl="2">
      <w:start w:val="1"/>
      <w:numFmt w:val="decimal"/>
      <w:lvlText w:val="%1.%2.%3"/>
      <w:lvlJc w:val="left"/>
      <w:pPr>
        <w:ind w:left="720" w:hanging="720"/>
      </w:pPr>
      <w:rPr>
        <w:rFonts w:asciiTheme="minorHAnsi" w:hAnsiTheme="minorHAnsi" w:cstheme="minorBidi" w:hint="default"/>
        <w:sz w:val="24"/>
      </w:rPr>
    </w:lvl>
    <w:lvl w:ilvl="3">
      <w:start w:val="1"/>
      <w:numFmt w:val="decimal"/>
      <w:lvlText w:val="%1.%2.%3.%4"/>
      <w:lvlJc w:val="left"/>
      <w:pPr>
        <w:ind w:left="720" w:hanging="720"/>
      </w:pPr>
      <w:rPr>
        <w:rFonts w:asciiTheme="minorHAnsi" w:hAnsiTheme="minorHAnsi" w:cstheme="minorBidi" w:hint="default"/>
        <w:sz w:val="24"/>
      </w:rPr>
    </w:lvl>
    <w:lvl w:ilvl="4">
      <w:start w:val="1"/>
      <w:numFmt w:val="decimal"/>
      <w:lvlText w:val="%1.%2.%3.%4.%5"/>
      <w:lvlJc w:val="left"/>
      <w:pPr>
        <w:ind w:left="1080" w:hanging="1080"/>
      </w:pPr>
      <w:rPr>
        <w:rFonts w:asciiTheme="minorHAnsi" w:hAnsiTheme="minorHAnsi" w:cstheme="minorBidi" w:hint="default"/>
        <w:sz w:val="24"/>
      </w:rPr>
    </w:lvl>
    <w:lvl w:ilvl="5">
      <w:start w:val="1"/>
      <w:numFmt w:val="decimal"/>
      <w:lvlText w:val="%1.%2.%3.%4.%5.%6"/>
      <w:lvlJc w:val="left"/>
      <w:pPr>
        <w:ind w:left="1080" w:hanging="1080"/>
      </w:pPr>
      <w:rPr>
        <w:rFonts w:asciiTheme="minorHAnsi" w:hAnsiTheme="minorHAnsi" w:cstheme="minorBidi" w:hint="default"/>
        <w:sz w:val="24"/>
      </w:rPr>
    </w:lvl>
    <w:lvl w:ilvl="6">
      <w:start w:val="1"/>
      <w:numFmt w:val="decimal"/>
      <w:lvlText w:val="%1.%2.%3.%4.%5.%6.%7"/>
      <w:lvlJc w:val="left"/>
      <w:pPr>
        <w:ind w:left="1440" w:hanging="1440"/>
      </w:pPr>
      <w:rPr>
        <w:rFonts w:asciiTheme="minorHAnsi" w:hAnsiTheme="minorHAnsi" w:cstheme="minorBidi" w:hint="default"/>
        <w:sz w:val="24"/>
      </w:rPr>
    </w:lvl>
    <w:lvl w:ilvl="7">
      <w:start w:val="1"/>
      <w:numFmt w:val="decimal"/>
      <w:lvlText w:val="%1.%2.%3.%4.%5.%6.%7.%8"/>
      <w:lvlJc w:val="left"/>
      <w:pPr>
        <w:ind w:left="1440" w:hanging="1440"/>
      </w:pPr>
      <w:rPr>
        <w:rFonts w:asciiTheme="minorHAnsi" w:hAnsiTheme="minorHAnsi" w:cstheme="minorBidi" w:hint="default"/>
        <w:sz w:val="24"/>
      </w:rPr>
    </w:lvl>
    <w:lvl w:ilvl="8">
      <w:start w:val="1"/>
      <w:numFmt w:val="decimal"/>
      <w:lvlText w:val="%1.%2.%3.%4.%5.%6.%7.%8.%9"/>
      <w:lvlJc w:val="left"/>
      <w:pPr>
        <w:ind w:left="1800" w:hanging="1800"/>
      </w:pPr>
      <w:rPr>
        <w:rFonts w:asciiTheme="minorHAnsi" w:hAnsiTheme="minorHAnsi" w:cstheme="minorBidi" w:hint="default"/>
        <w:sz w:val="24"/>
      </w:rPr>
    </w:lvl>
  </w:abstractNum>
  <w:abstractNum w:abstractNumId="52" w15:restartNumberingAfterBreak="0">
    <w:nsid w:val="639519D3"/>
    <w:multiLevelType w:val="multilevel"/>
    <w:tmpl w:val="D8304F3A"/>
    <w:lvl w:ilvl="0">
      <w:start w:val="1"/>
      <w:numFmt w:val="decimal"/>
      <w:lvlText w:val="%1."/>
      <w:lvlJc w:val="left"/>
      <w:pPr>
        <w:ind w:left="420" w:hanging="420"/>
      </w:pPr>
      <w:rPr>
        <w:rFonts w:ascii="Arial Narrow" w:hAnsi="Arial Narrow" w:hint="default"/>
        <w:b/>
        <w:i w:val="0"/>
        <w:color w:val="FFFFFF" w:themeColor="background1"/>
        <w:sz w:val="24"/>
        <w:szCs w:val="20"/>
      </w:rPr>
    </w:lvl>
    <w:lvl w:ilvl="1">
      <w:start w:val="1"/>
      <w:numFmt w:val="decimal"/>
      <w:lvlText w:val="%1.%2"/>
      <w:lvlJc w:val="left"/>
      <w:pPr>
        <w:ind w:left="562" w:hanging="420"/>
      </w:pPr>
      <w:rPr>
        <w:rFonts w:ascii="Arial" w:hAnsi="Arial" w:cs="Arial" w:hint="default"/>
        <w:b/>
        <w:bCs w:val="0"/>
        <w:sz w:val="20"/>
        <w:szCs w:val="20"/>
      </w:rPr>
    </w:lvl>
    <w:lvl w:ilvl="2">
      <w:start w:val="1"/>
      <w:numFmt w:val="decimal"/>
      <w:lvlText w:val="%1.%2.%3"/>
      <w:lvlJc w:val="left"/>
      <w:pPr>
        <w:ind w:left="720" w:hanging="720"/>
      </w:pPr>
      <w:rPr>
        <w:rFonts w:asciiTheme="minorHAnsi" w:hAnsiTheme="minorHAnsi" w:cstheme="minorBidi" w:hint="default"/>
        <w:sz w:val="24"/>
      </w:rPr>
    </w:lvl>
    <w:lvl w:ilvl="3">
      <w:start w:val="1"/>
      <w:numFmt w:val="decimal"/>
      <w:lvlText w:val="%1.%2.%3.%4"/>
      <w:lvlJc w:val="left"/>
      <w:pPr>
        <w:ind w:left="720" w:hanging="720"/>
      </w:pPr>
      <w:rPr>
        <w:rFonts w:asciiTheme="minorHAnsi" w:hAnsiTheme="minorHAnsi" w:cstheme="minorBidi" w:hint="default"/>
        <w:sz w:val="24"/>
      </w:rPr>
    </w:lvl>
    <w:lvl w:ilvl="4">
      <w:start w:val="1"/>
      <w:numFmt w:val="decimal"/>
      <w:lvlText w:val="%1.%2.%3.%4.%5"/>
      <w:lvlJc w:val="left"/>
      <w:pPr>
        <w:ind w:left="1080" w:hanging="1080"/>
      </w:pPr>
      <w:rPr>
        <w:rFonts w:asciiTheme="minorHAnsi" w:hAnsiTheme="minorHAnsi" w:cstheme="minorBidi" w:hint="default"/>
        <w:sz w:val="24"/>
      </w:rPr>
    </w:lvl>
    <w:lvl w:ilvl="5">
      <w:start w:val="1"/>
      <w:numFmt w:val="decimal"/>
      <w:lvlText w:val="%1.%2.%3.%4.%5.%6"/>
      <w:lvlJc w:val="left"/>
      <w:pPr>
        <w:ind w:left="1080" w:hanging="1080"/>
      </w:pPr>
      <w:rPr>
        <w:rFonts w:asciiTheme="minorHAnsi" w:hAnsiTheme="minorHAnsi" w:cstheme="minorBidi" w:hint="default"/>
        <w:sz w:val="24"/>
      </w:rPr>
    </w:lvl>
    <w:lvl w:ilvl="6">
      <w:start w:val="1"/>
      <w:numFmt w:val="decimal"/>
      <w:lvlText w:val="%1.%2.%3.%4.%5.%6.%7"/>
      <w:lvlJc w:val="left"/>
      <w:pPr>
        <w:ind w:left="1440" w:hanging="1440"/>
      </w:pPr>
      <w:rPr>
        <w:rFonts w:asciiTheme="minorHAnsi" w:hAnsiTheme="minorHAnsi" w:cstheme="minorBidi" w:hint="default"/>
        <w:sz w:val="24"/>
      </w:rPr>
    </w:lvl>
    <w:lvl w:ilvl="7">
      <w:start w:val="1"/>
      <w:numFmt w:val="decimal"/>
      <w:lvlText w:val="%1.%2.%3.%4.%5.%6.%7.%8"/>
      <w:lvlJc w:val="left"/>
      <w:pPr>
        <w:ind w:left="1440" w:hanging="1440"/>
      </w:pPr>
      <w:rPr>
        <w:rFonts w:asciiTheme="minorHAnsi" w:hAnsiTheme="minorHAnsi" w:cstheme="minorBidi" w:hint="default"/>
        <w:sz w:val="24"/>
      </w:rPr>
    </w:lvl>
    <w:lvl w:ilvl="8">
      <w:start w:val="1"/>
      <w:numFmt w:val="decimal"/>
      <w:lvlText w:val="%1.%2.%3.%4.%5.%6.%7.%8.%9"/>
      <w:lvlJc w:val="left"/>
      <w:pPr>
        <w:ind w:left="1800" w:hanging="1800"/>
      </w:pPr>
      <w:rPr>
        <w:rFonts w:asciiTheme="minorHAnsi" w:hAnsiTheme="minorHAnsi" w:cstheme="minorBidi" w:hint="default"/>
        <w:sz w:val="24"/>
      </w:rPr>
    </w:lvl>
  </w:abstractNum>
  <w:abstractNum w:abstractNumId="53" w15:restartNumberingAfterBreak="0">
    <w:nsid w:val="643938F2"/>
    <w:multiLevelType w:val="hybridMultilevel"/>
    <w:tmpl w:val="C5445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54C6A38"/>
    <w:multiLevelType w:val="multilevel"/>
    <w:tmpl w:val="80F0FFFA"/>
    <w:lvl w:ilvl="0">
      <w:start w:val="1"/>
      <w:numFmt w:val="decimal"/>
      <w:lvlText w:val="%1."/>
      <w:lvlJc w:val="left"/>
      <w:pPr>
        <w:ind w:left="420" w:hanging="420"/>
      </w:pPr>
      <w:rPr>
        <w:rFonts w:ascii="Arial Narrow" w:hAnsi="Arial Narrow" w:hint="default"/>
        <w:b/>
        <w:i w:val="0"/>
        <w:color w:val="FFFFFF" w:themeColor="background1"/>
        <w:sz w:val="24"/>
        <w:szCs w:val="20"/>
      </w:rPr>
    </w:lvl>
    <w:lvl w:ilvl="1">
      <w:start w:val="4"/>
      <w:numFmt w:val="decimal"/>
      <w:lvlText w:val="%1.%2"/>
      <w:lvlJc w:val="left"/>
      <w:pPr>
        <w:ind w:left="562" w:hanging="420"/>
      </w:pPr>
      <w:rPr>
        <w:rFonts w:ascii="Arial" w:hAnsi="Arial" w:cs="Arial" w:hint="default"/>
        <w:b/>
        <w:bCs w:val="0"/>
        <w:sz w:val="20"/>
        <w:szCs w:val="20"/>
      </w:rPr>
    </w:lvl>
    <w:lvl w:ilvl="2">
      <w:start w:val="1"/>
      <w:numFmt w:val="decimal"/>
      <w:lvlText w:val="%1.%2.%3"/>
      <w:lvlJc w:val="left"/>
      <w:pPr>
        <w:ind w:left="720" w:hanging="720"/>
      </w:pPr>
      <w:rPr>
        <w:rFonts w:asciiTheme="minorHAnsi" w:hAnsiTheme="minorHAnsi" w:cstheme="minorBidi" w:hint="default"/>
        <w:sz w:val="24"/>
      </w:rPr>
    </w:lvl>
    <w:lvl w:ilvl="3">
      <w:start w:val="1"/>
      <w:numFmt w:val="decimal"/>
      <w:lvlText w:val="%1.%2.%3.%4"/>
      <w:lvlJc w:val="left"/>
      <w:pPr>
        <w:ind w:left="720" w:hanging="720"/>
      </w:pPr>
      <w:rPr>
        <w:rFonts w:asciiTheme="minorHAnsi" w:hAnsiTheme="minorHAnsi" w:cstheme="minorBidi" w:hint="default"/>
        <w:sz w:val="24"/>
      </w:rPr>
    </w:lvl>
    <w:lvl w:ilvl="4">
      <w:start w:val="1"/>
      <w:numFmt w:val="decimal"/>
      <w:lvlText w:val="%1.%2.%3.%4.%5"/>
      <w:lvlJc w:val="left"/>
      <w:pPr>
        <w:ind w:left="1080" w:hanging="1080"/>
      </w:pPr>
      <w:rPr>
        <w:rFonts w:asciiTheme="minorHAnsi" w:hAnsiTheme="minorHAnsi" w:cstheme="minorBidi" w:hint="default"/>
        <w:sz w:val="24"/>
      </w:rPr>
    </w:lvl>
    <w:lvl w:ilvl="5">
      <w:start w:val="1"/>
      <w:numFmt w:val="decimal"/>
      <w:lvlText w:val="%1.%2.%3.%4.%5.%6"/>
      <w:lvlJc w:val="left"/>
      <w:pPr>
        <w:ind w:left="1080" w:hanging="1080"/>
      </w:pPr>
      <w:rPr>
        <w:rFonts w:asciiTheme="minorHAnsi" w:hAnsiTheme="minorHAnsi" w:cstheme="minorBidi" w:hint="default"/>
        <w:sz w:val="24"/>
      </w:rPr>
    </w:lvl>
    <w:lvl w:ilvl="6">
      <w:start w:val="1"/>
      <w:numFmt w:val="decimal"/>
      <w:lvlText w:val="%1.%2.%3.%4.%5.%6.%7"/>
      <w:lvlJc w:val="left"/>
      <w:pPr>
        <w:ind w:left="1440" w:hanging="1440"/>
      </w:pPr>
      <w:rPr>
        <w:rFonts w:asciiTheme="minorHAnsi" w:hAnsiTheme="minorHAnsi" w:cstheme="minorBidi" w:hint="default"/>
        <w:sz w:val="24"/>
      </w:rPr>
    </w:lvl>
    <w:lvl w:ilvl="7">
      <w:start w:val="1"/>
      <w:numFmt w:val="decimal"/>
      <w:lvlText w:val="%1.%2.%3.%4.%5.%6.%7.%8"/>
      <w:lvlJc w:val="left"/>
      <w:pPr>
        <w:ind w:left="1440" w:hanging="1440"/>
      </w:pPr>
      <w:rPr>
        <w:rFonts w:asciiTheme="minorHAnsi" w:hAnsiTheme="minorHAnsi" w:cstheme="minorBidi" w:hint="default"/>
        <w:sz w:val="24"/>
      </w:rPr>
    </w:lvl>
    <w:lvl w:ilvl="8">
      <w:start w:val="1"/>
      <w:numFmt w:val="decimal"/>
      <w:lvlText w:val="%1.%2.%3.%4.%5.%6.%7.%8.%9"/>
      <w:lvlJc w:val="left"/>
      <w:pPr>
        <w:ind w:left="1800" w:hanging="1800"/>
      </w:pPr>
      <w:rPr>
        <w:rFonts w:asciiTheme="minorHAnsi" w:hAnsiTheme="minorHAnsi" w:cstheme="minorBidi" w:hint="default"/>
        <w:sz w:val="24"/>
      </w:rPr>
    </w:lvl>
  </w:abstractNum>
  <w:abstractNum w:abstractNumId="55" w15:restartNumberingAfterBreak="0">
    <w:nsid w:val="658F70D3"/>
    <w:multiLevelType w:val="multilevel"/>
    <w:tmpl w:val="808264F8"/>
    <w:lvl w:ilvl="0">
      <w:start w:val="1"/>
      <w:numFmt w:val="decimal"/>
      <w:lvlText w:val="%1."/>
      <w:lvlJc w:val="left"/>
      <w:pPr>
        <w:ind w:left="420" w:hanging="420"/>
      </w:pPr>
      <w:rPr>
        <w:rFonts w:ascii="Arial Narrow" w:hAnsi="Arial Narrow" w:hint="default"/>
        <w:b/>
        <w:i w:val="0"/>
        <w:color w:val="FFFFFF" w:themeColor="background1"/>
        <w:sz w:val="24"/>
        <w:szCs w:val="20"/>
      </w:rPr>
    </w:lvl>
    <w:lvl w:ilvl="1">
      <w:start w:val="1"/>
      <w:numFmt w:val="decimal"/>
      <w:lvlText w:val="%1.%2"/>
      <w:lvlJc w:val="left"/>
      <w:pPr>
        <w:ind w:left="562" w:hanging="420"/>
      </w:pPr>
      <w:rPr>
        <w:rFonts w:ascii="Arial" w:hAnsi="Arial" w:cs="Arial" w:hint="default"/>
        <w:b/>
        <w:bCs w:val="0"/>
        <w:sz w:val="20"/>
        <w:szCs w:val="20"/>
      </w:rPr>
    </w:lvl>
    <w:lvl w:ilvl="2">
      <w:start w:val="1"/>
      <w:numFmt w:val="decimal"/>
      <w:lvlText w:val="%1.%2.%3"/>
      <w:lvlJc w:val="left"/>
      <w:pPr>
        <w:ind w:left="720" w:hanging="720"/>
      </w:pPr>
      <w:rPr>
        <w:rFonts w:asciiTheme="minorHAnsi" w:hAnsiTheme="minorHAnsi" w:cstheme="minorBidi" w:hint="default"/>
        <w:sz w:val="24"/>
      </w:rPr>
    </w:lvl>
    <w:lvl w:ilvl="3">
      <w:start w:val="1"/>
      <w:numFmt w:val="decimal"/>
      <w:lvlText w:val="%1.%2.%3.%4"/>
      <w:lvlJc w:val="left"/>
      <w:pPr>
        <w:ind w:left="720" w:hanging="720"/>
      </w:pPr>
      <w:rPr>
        <w:rFonts w:asciiTheme="minorHAnsi" w:hAnsiTheme="minorHAnsi" w:cstheme="minorBidi" w:hint="default"/>
        <w:sz w:val="24"/>
      </w:rPr>
    </w:lvl>
    <w:lvl w:ilvl="4">
      <w:start w:val="1"/>
      <w:numFmt w:val="decimal"/>
      <w:lvlText w:val="%1.%2.%3.%4.%5"/>
      <w:lvlJc w:val="left"/>
      <w:pPr>
        <w:ind w:left="1080" w:hanging="1080"/>
      </w:pPr>
      <w:rPr>
        <w:rFonts w:asciiTheme="minorHAnsi" w:hAnsiTheme="minorHAnsi" w:cstheme="minorBidi" w:hint="default"/>
        <w:sz w:val="24"/>
      </w:rPr>
    </w:lvl>
    <w:lvl w:ilvl="5">
      <w:start w:val="1"/>
      <w:numFmt w:val="decimal"/>
      <w:lvlText w:val="%1.%2.%3.%4.%5.%6"/>
      <w:lvlJc w:val="left"/>
      <w:pPr>
        <w:ind w:left="1080" w:hanging="1080"/>
      </w:pPr>
      <w:rPr>
        <w:rFonts w:asciiTheme="minorHAnsi" w:hAnsiTheme="minorHAnsi" w:cstheme="minorBidi" w:hint="default"/>
        <w:sz w:val="24"/>
      </w:rPr>
    </w:lvl>
    <w:lvl w:ilvl="6">
      <w:start w:val="1"/>
      <w:numFmt w:val="decimal"/>
      <w:lvlText w:val="%1.%2.%3.%4.%5.%6.%7"/>
      <w:lvlJc w:val="left"/>
      <w:pPr>
        <w:ind w:left="1440" w:hanging="1440"/>
      </w:pPr>
      <w:rPr>
        <w:rFonts w:asciiTheme="minorHAnsi" w:hAnsiTheme="minorHAnsi" w:cstheme="minorBidi" w:hint="default"/>
        <w:sz w:val="24"/>
      </w:rPr>
    </w:lvl>
    <w:lvl w:ilvl="7">
      <w:start w:val="1"/>
      <w:numFmt w:val="decimal"/>
      <w:lvlText w:val="%1.%2.%3.%4.%5.%6.%7.%8"/>
      <w:lvlJc w:val="left"/>
      <w:pPr>
        <w:ind w:left="1440" w:hanging="1440"/>
      </w:pPr>
      <w:rPr>
        <w:rFonts w:asciiTheme="minorHAnsi" w:hAnsiTheme="minorHAnsi" w:cstheme="minorBidi" w:hint="default"/>
        <w:sz w:val="24"/>
      </w:rPr>
    </w:lvl>
    <w:lvl w:ilvl="8">
      <w:start w:val="1"/>
      <w:numFmt w:val="decimal"/>
      <w:lvlText w:val="%1.%2.%3.%4.%5.%6.%7.%8.%9"/>
      <w:lvlJc w:val="left"/>
      <w:pPr>
        <w:ind w:left="1800" w:hanging="1800"/>
      </w:pPr>
      <w:rPr>
        <w:rFonts w:asciiTheme="minorHAnsi" w:hAnsiTheme="minorHAnsi" w:cstheme="minorBidi" w:hint="default"/>
        <w:sz w:val="24"/>
      </w:rPr>
    </w:lvl>
  </w:abstractNum>
  <w:abstractNum w:abstractNumId="56" w15:restartNumberingAfterBreak="0">
    <w:nsid w:val="66BE5EDA"/>
    <w:multiLevelType w:val="hybridMultilevel"/>
    <w:tmpl w:val="85BCFA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67EB01AC"/>
    <w:multiLevelType w:val="multilevel"/>
    <w:tmpl w:val="4E26932A"/>
    <w:lvl w:ilvl="0">
      <w:start w:val="10"/>
      <w:numFmt w:val="decimal"/>
      <w:lvlText w:val="%1."/>
      <w:lvlJc w:val="left"/>
      <w:pPr>
        <w:ind w:left="420" w:hanging="420"/>
      </w:pPr>
      <w:rPr>
        <w:rFonts w:ascii="Arial Narrow" w:hAnsi="Arial Narrow" w:hint="default"/>
        <w:b/>
        <w:i w:val="0"/>
        <w:color w:val="FFFFFF" w:themeColor="background1"/>
        <w:sz w:val="24"/>
        <w:szCs w:val="20"/>
      </w:rPr>
    </w:lvl>
    <w:lvl w:ilvl="1">
      <w:start w:val="1"/>
      <w:numFmt w:val="decimal"/>
      <w:lvlText w:val="%1.%2"/>
      <w:lvlJc w:val="left"/>
      <w:pPr>
        <w:ind w:left="420" w:hanging="420"/>
      </w:pPr>
      <w:rPr>
        <w:rFonts w:ascii="Arial" w:hAnsi="Arial" w:cs="Arial" w:hint="default"/>
        <w:b w:val="0"/>
        <w:bCs w:val="0"/>
        <w:sz w:val="20"/>
        <w:szCs w:val="20"/>
      </w:rPr>
    </w:lvl>
    <w:lvl w:ilvl="2">
      <w:start w:val="1"/>
      <w:numFmt w:val="decimal"/>
      <w:lvlText w:val="%1.%2.%3"/>
      <w:lvlJc w:val="left"/>
      <w:pPr>
        <w:ind w:left="720" w:hanging="720"/>
      </w:pPr>
      <w:rPr>
        <w:rFonts w:asciiTheme="minorHAnsi" w:hAnsiTheme="minorHAnsi" w:cstheme="minorBidi" w:hint="default"/>
        <w:sz w:val="24"/>
      </w:rPr>
    </w:lvl>
    <w:lvl w:ilvl="3">
      <w:start w:val="1"/>
      <w:numFmt w:val="decimal"/>
      <w:lvlText w:val="%1.%2.%3.%4"/>
      <w:lvlJc w:val="left"/>
      <w:pPr>
        <w:ind w:left="720" w:hanging="720"/>
      </w:pPr>
      <w:rPr>
        <w:rFonts w:asciiTheme="minorHAnsi" w:hAnsiTheme="minorHAnsi" w:cstheme="minorBidi" w:hint="default"/>
        <w:sz w:val="24"/>
      </w:rPr>
    </w:lvl>
    <w:lvl w:ilvl="4">
      <w:start w:val="1"/>
      <w:numFmt w:val="decimal"/>
      <w:lvlText w:val="%1.%2.%3.%4.%5"/>
      <w:lvlJc w:val="left"/>
      <w:pPr>
        <w:ind w:left="1080" w:hanging="1080"/>
      </w:pPr>
      <w:rPr>
        <w:rFonts w:asciiTheme="minorHAnsi" w:hAnsiTheme="minorHAnsi" w:cstheme="minorBidi" w:hint="default"/>
        <w:sz w:val="24"/>
      </w:rPr>
    </w:lvl>
    <w:lvl w:ilvl="5">
      <w:start w:val="1"/>
      <w:numFmt w:val="decimal"/>
      <w:lvlText w:val="%1.%2.%3.%4.%5.%6"/>
      <w:lvlJc w:val="left"/>
      <w:pPr>
        <w:ind w:left="1080" w:hanging="1080"/>
      </w:pPr>
      <w:rPr>
        <w:rFonts w:asciiTheme="minorHAnsi" w:hAnsiTheme="minorHAnsi" w:cstheme="minorBidi" w:hint="default"/>
        <w:sz w:val="24"/>
      </w:rPr>
    </w:lvl>
    <w:lvl w:ilvl="6">
      <w:start w:val="1"/>
      <w:numFmt w:val="decimal"/>
      <w:lvlText w:val="%1.%2.%3.%4.%5.%6.%7"/>
      <w:lvlJc w:val="left"/>
      <w:pPr>
        <w:ind w:left="1440" w:hanging="1440"/>
      </w:pPr>
      <w:rPr>
        <w:rFonts w:asciiTheme="minorHAnsi" w:hAnsiTheme="minorHAnsi" w:cstheme="minorBidi" w:hint="default"/>
        <w:sz w:val="24"/>
      </w:rPr>
    </w:lvl>
    <w:lvl w:ilvl="7">
      <w:start w:val="1"/>
      <w:numFmt w:val="decimal"/>
      <w:lvlText w:val="%1.%2.%3.%4.%5.%6.%7.%8"/>
      <w:lvlJc w:val="left"/>
      <w:pPr>
        <w:ind w:left="1440" w:hanging="1440"/>
      </w:pPr>
      <w:rPr>
        <w:rFonts w:asciiTheme="minorHAnsi" w:hAnsiTheme="minorHAnsi" w:cstheme="minorBidi" w:hint="default"/>
        <w:sz w:val="24"/>
      </w:rPr>
    </w:lvl>
    <w:lvl w:ilvl="8">
      <w:start w:val="1"/>
      <w:numFmt w:val="decimal"/>
      <w:lvlText w:val="%1.%2.%3.%4.%5.%6.%7.%8.%9"/>
      <w:lvlJc w:val="left"/>
      <w:pPr>
        <w:ind w:left="1800" w:hanging="1800"/>
      </w:pPr>
      <w:rPr>
        <w:rFonts w:asciiTheme="minorHAnsi" w:hAnsiTheme="minorHAnsi" w:cstheme="minorBidi" w:hint="default"/>
        <w:sz w:val="24"/>
      </w:rPr>
    </w:lvl>
  </w:abstractNum>
  <w:abstractNum w:abstractNumId="58" w15:restartNumberingAfterBreak="0">
    <w:nsid w:val="6B863DC4"/>
    <w:multiLevelType w:val="hybridMultilevel"/>
    <w:tmpl w:val="AC7459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F5F4DF1"/>
    <w:multiLevelType w:val="hybridMultilevel"/>
    <w:tmpl w:val="C3121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0F53D22"/>
    <w:multiLevelType w:val="multilevel"/>
    <w:tmpl w:val="7382C244"/>
    <w:lvl w:ilvl="0">
      <w:start w:val="1"/>
      <w:numFmt w:val="decimal"/>
      <w:lvlText w:val="%1."/>
      <w:lvlJc w:val="left"/>
      <w:pPr>
        <w:ind w:left="420" w:hanging="420"/>
      </w:pPr>
      <w:rPr>
        <w:rFonts w:ascii="Arial Narrow" w:hAnsi="Arial Narrow" w:hint="default"/>
        <w:b/>
        <w:i w:val="0"/>
        <w:color w:val="FFFFFF" w:themeColor="background1"/>
        <w:sz w:val="24"/>
        <w:szCs w:val="20"/>
      </w:rPr>
    </w:lvl>
    <w:lvl w:ilvl="1">
      <w:start w:val="1"/>
      <w:numFmt w:val="decimal"/>
      <w:lvlText w:val="%1.%2"/>
      <w:lvlJc w:val="left"/>
      <w:pPr>
        <w:ind w:left="562" w:hanging="420"/>
      </w:pPr>
      <w:rPr>
        <w:rFonts w:ascii="Arial" w:hAnsi="Arial" w:cs="Arial" w:hint="default"/>
        <w:b/>
        <w:bCs w:val="0"/>
        <w:sz w:val="20"/>
        <w:szCs w:val="20"/>
      </w:rPr>
    </w:lvl>
    <w:lvl w:ilvl="2">
      <w:start w:val="1"/>
      <w:numFmt w:val="decimal"/>
      <w:lvlText w:val="%1.%2.%3"/>
      <w:lvlJc w:val="left"/>
      <w:pPr>
        <w:ind w:left="720" w:hanging="720"/>
      </w:pPr>
      <w:rPr>
        <w:rFonts w:asciiTheme="minorHAnsi" w:hAnsiTheme="minorHAnsi" w:cstheme="minorBidi" w:hint="default"/>
        <w:sz w:val="24"/>
      </w:rPr>
    </w:lvl>
    <w:lvl w:ilvl="3">
      <w:start w:val="1"/>
      <w:numFmt w:val="decimal"/>
      <w:lvlText w:val="%1.%2.%3.%4"/>
      <w:lvlJc w:val="left"/>
      <w:pPr>
        <w:ind w:left="720" w:hanging="720"/>
      </w:pPr>
      <w:rPr>
        <w:rFonts w:asciiTheme="minorHAnsi" w:hAnsiTheme="minorHAnsi" w:cstheme="minorBidi" w:hint="default"/>
        <w:sz w:val="24"/>
      </w:rPr>
    </w:lvl>
    <w:lvl w:ilvl="4">
      <w:start w:val="1"/>
      <w:numFmt w:val="decimal"/>
      <w:lvlText w:val="%1.%2.%3.%4.%5"/>
      <w:lvlJc w:val="left"/>
      <w:pPr>
        <w:ind w:left="1080" w:hanging="1080"/>
      </w:pPr>
      <w:rPr>
        <w:rFonts w:asciiTheme="minorHAnsi" w:hAnsiTheme="minorHAnsi" w:cstheme="minorBidi" w:hint="default"/>
        <w:sz w:val="24"/>
      </w:rPr>
    </w:lvl>
    <w:lvl w:ilvl="5">
      <w:start w:val="1"/>
      <w:numFmt w:val="decimal"/>
      <w:lvlText w:val="%1.%2.%3.%4.%5.%6"/>
      <w:lvlJc w:val="left"/>
      <w:pPr>
        <w:ind w:left="1080" w:hanging="1080"/>
      </w:pPr>
      <w:rPr>
        <w:rFonts w:asciiTheme="minorHAnsi" w:hAnsiTheme="minorHAnsi" w:cstheme="minorBidi" w:hint="default"/>
        <w:sz w:val="24"/>
      </w:rPr>
    </w:lvl>
    <w:lvl w:ilvl="6">
      <w:start w:val="1"/>
      <w:numFmt w:val="decimal"/>
      <w:lvlText w:val="%1.%2.%3.%4.%5.%6.%7"/>
      <w:lvlJc w:val="left"/>
      <w:pPr>
        <w:ind w:left="1440" w:hanging="1440"/>
      </w:pPr>
      <w:rPr>
        <w:rFonts w:asciiTheme="minorHAnsi" w:hAnsiTheme="minorHAnsi" w:cstheme="minorBidi" w:hint="default"/>
        <w:sz w:val="24"/>
      </w:rPr>
    </w:lvl>
    <w:lvl w:ilvl="7">
      <w:start w:val="1"/>
      <w:numFmt w:val="decimal"/>
      <w:lvlText w:val="%1.%2.%3.%4.%5.%6.%7.%8"/>
      <w:lvlJc w:val="left"/>
      <w:pPr>
        <w:ind w:left="1440" w:hanging="1440"/>
      </w:pPr>
      <w:rPr>
        <w:rFonts w:asciiTheme="minorHAnsi" w:hAnsiTheme="minorHAnsi" w:cstheme="minorBidi" w:hint="default"/>
        <w:sz w:val="24"/>
      </w:rPr>
    </w:lvl>
    <w:lvl w:ilvl="8">
      <w:start w:val="1"/>
      <w:numFmt w:val="decimal"/>
      <w:lvlText w:val="%1.%2.%3.%4.%5.%6.%7.%8.%9"/>
      <w:lvlJc w:val="left"/>
      <w:pPr>
        <w:ind w:left="1800" w:hanging="1800"/>
      </w:pPr>
      <w:rPr>
        <w:rFonts w:asciiTheme="minorHAnsi" w:hAnsiTheme="minorHAnsi" w:cstheme="minorBidi" w:hint="default"/>
        <w:sz w:val="24"/>
      </w:rPr>
    </w:lvl>
  </w:abstractNum>
  <w:abstractNum w:abstractNumId="61" w15:restartNumberingAfterBreak="0">
    <w:nsid w:val="72295E97"/>
    <w:multiLevelType w:val="hybridMultilevel"/>
    <w:tmpl w:val="3B86D1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75355404"/>
    <w:multiLevelType w:val="hybridMultilevel"/>
    <w:tmpl w:val="649C42D0"/>
    <w:lvl w:ilvl="0" w:tplc="376A864A">
      <w:start w:val="1"/>
      <w:numFmt w:val="bullet"/>
      <w:pStyle w:val="Bulletpoint"/>
      <w:lvlText w:val=""/>
      <w:lvlJc w:val="left"/>
      <w:pPr>
        <w:tabs>
          <w:tab w:val="num" w:pos="284"/>
        </w:tabs>
        <w:ind w:left="284" w:hanging="284"/>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A0013B7"/>
    <w:multiLevelType w:val="hybridMultilevel"/>
    <w:tmpl w:val="F4F4EB2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4" w15:restartNumberingAfterBreak="0">
    <w:nsid w:val="7B8D20FA"/>
    <w:multiLevelType w:val="hybridMultilevel"/>
    <w:tmpl w:val="B4F0FEDA"/>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7FB63147"/>
    <w:multiLevelType w:val="hybridMultilevel"/>
    <w:tmpl w:val="536A7746"/>
    <w:lvl w:ilvl="0" w:tplc="0C09000F">
      <w:start w:val="1"/>
      <w:numFmt w:val="decimal"/>
      <w:lvlText w:val="%1."/>
      <w:lvlJc w:val="left"/>
      <w:pPr>
        <w:ind w:left="1228" w:hanging="360"/>
      </w:pPr>
    </w:lvl>
    <w:lvl w:ilvl="1" w:tplc="0C090019" w:tentative="1">
      <w:start w:val="1"/>
      <w:numFmt w:val="lowerLetter"/>
      <w:lvlText w:val="%2."/>
      <w:lvlJc w:val="left"/>
      <w:pPr>
        <w:ind w:left="1948" w:hanging="360"/>
      </w:pPr>
    </w:lvl>
    <w:lvl w:ilvl="2" w:tplc="0C09001B" w:tentative="1">
      <w:start w:val="1"/>
      <w:numFmt w:val="lowerRoman"/>
      <w:lvlText w:val="%3."/>
      <w:lvlJc w:val="right"/>
      <w:pPr>
        <w:ind w:left="2668" w:hanging="180"/>
      </w:pPr>
    </w:lvl>
    <w:lvl w:ilvl="3" w:tplc="0C09000F" w:tentative="1">
      <w:start w:val="1"/>
      <w:numFmt w:val="decimal"/>
      <w:lvlText w:val="%4."/>
      <w:lvlJc w:val="left"/>
      <w:pPr>
        <w:ind w:left="3388" w:hanging="360"/>
      </w:pPr>
    </w:lvl>
    <w:lvl w:ilvl="4" w:tplc="0C090019" w:tentative="1">
      <w:start w:val="1"/>
      <w:numFmt w:val="lowerLetter"/>
      <w:lvlText w:val="%5."/>
      <w:lvlJc w:val="left"/>
      <w:pPr>
        <w:ind w:left="4108" w:hanging="360"/>
      </w:pPr>
    </w:lvl>
    <w:lvl w:ilvl="5" w:tplc="0C09001B" w:tentative="1">
      <w:start w:val="1"/>
      <w:numFmt w:val="lowerRoman"/>
      <w:lvlText w:val="%6."/>
      <w:lvlJc w:val="right"/>
      <w:pPr>
        <w:ind w:left="4828" w:hanging="180"/>
      </w:pPr>
    </w:lvl>
    <w:lvl w:ilvl="6" w:tplc="0C09000F" w:tentative="1">
      <w:start w:val="1"/>
      <w:numFmt w:val="decimal"/>
      <w:lvlText w:val="%7."/>
      <w:lvlJc w:val="left"/>
      <w:pPr>
        <w:ind w:left="5548" w:hanging="360"/>
      </w:pPr>
    </w:lvl>
    <w:lvl w:ilvl="7" w:tplc="0C090019" w:tentative="1">
      <w:start w:val="1"/>
      <w:numFmt w:val="lowerLetter"/>
      <w:lvlText w:val="%8."/>
      <w:lvlJc w:val="left"/>
      <w:pPr>
        <w:ind w:left="6268" w:hanging="360"/>
      </w:pPr>
    </w:lvl>
    <w:lvl w:ilvl="8" w:tplc="0C09001B" w:tentative="1">
      <w:start w:val="1"/>
      <w:numFmt w:val="lowerRoman"/>
      <w:lvlText w:val="%9."/>
      <w:lvlJc w:val="right"/>
      <w:pPr>
        <w:ind w:left="6988" w:hanging="180"/>
      </w:pPr>
    </w:lvl>
  </w:abstractNum>
  <w:num w:numId="1" w16cid:durableId="153571603">
    <w:abstractNumId w:val="62"/>
  </w:num>
  <w:num w:numId="2" w16cid:durableId="221604881">
    <w:abstractNumId w:val="39"/>
  </w:num>
  <w:num w:numId="3" w16cid:durableId="883836604">
    <w:abstractNumId w:val="9"/>
  </w:num>
  <w:num w:numId="4" w16cid:durableId="403067831">
    <w:abstractNumId w:val="7"/>
  </w:num>
  <w:num w:numId="5" w16cid:durableId="1791775566">
    <w:abstractNumId w:val="6"/>
  </w:num>
  <w:num w:numId="6" w16cid:durableId="374432175">
    <w:abstractNumId w:val="5"/>
  </w:num>
  <w:num w:numId="7" w16cid:durableId="1855224706">
    <w:abstractNumId w:val="4"/>
  </w:num>
  <w:num w:numId="8" w16cid:durableId="1073239757">
    <w:abstractNumId w:val="8"/>
  </w:num>
  <w:num w:numId="9" w16cid:durableId="1055399227">
    <w:abstractNumId w:val="3"/>
  </w:num>
  <w:num w:numId="10" w16cid:durableId="1307975487">
    <w:abstractNumId w:val="2"/>
  </w:num>
  <w:num w:numId="11" w16cid:durableId="890924260">
    <w:abstractNumId w:val="1"/>
  </w:num>
  <w:num w:numId="12" w16cid:durableId="2138982934">
    <w:abstractNumId w:val="0"/>
  </w:num>
  <w:num w:numId="13" w16cid:durableId="1868133060">
    <w:abstractNumId w:val="48"/>
  </w:num>
  <w:num w:numId="14" w16cid:durableId="1404181378">
    <w:abstractNumId w:val="30"/>
  </w:num>
  <w:num w:numId="15" w16cid:durableId="1486121346">
    <w:abstractNumId w:val="37"/>
  </w:num>
  <w:num w:numId="16" w16cid:durableId="1366636642">
    <w:abstractNumId w:val="27"/>
  </w:num>
  <w:num w:numId="17" w16cid:durableId="2830265">
    <w:abstractNumId w:val="16"/>
  </w:num>
  <w:num w:numId="18" w16cid:durableId="356930884">
    <w:abstractNumId w:val="19"/>
  </w:num>
  <w:num w:numId="19" w16cid:durableId="802506986">
    <w:abstractNumId w:val="44"/>
  </w:num>
  <w:num w:numId="20" w16cid:durableId="1806582092">
    <w:abstractNumId w:val="15"/>
  </w:num>
  <w:num w:numId="21" w16cid:durableId="1201241192">
    <w:abstractNumId w:val="24"/>
  </w:num>
  <w:num w:numId="22" w16cid:durableId="1192722299">
    <w:abstractNumId w:val="40"/>
  </w:num>
  <w:num w:numId="23" w16cid:durableId="167141844">
    <w:abstractNumId w:val="42"/>
  </w:num>
  <w:num w:numId="24" w16cid:durableId="696078999">
    <w:abstractNumId w:val="10"/>
  </w:num>
  <w:num w:numId="25" w16cid:durableId="948052426">
    <w:abstractNumId w:val="52"/>
  </w:num>
  <w:num w:numId="26" w16cid:durableId="1890532134">
    <w:abstractNumId w:val="50"/>
  </w:num>
  <w:num w:numId="27" w16cid:durableId="1348867291">
    <w:abstractNumId w:val="56"/>
  </w:num>
  <w:num w:numId="28" w16cid:durableId="2009820805">
    <w:abstractNumId w:val="58"/>
  </w:num>
  <w:num w:numId="29" w16cid:durableId="677929698">
    <w:abstractNumId w:val="53"/>
  </w:num>
  <w:num w:numId="30" w16cid:durableId="1070687150">
    <w:abstractNumId w:val="41"/>
  </w:num>
  <w:num w:numId="31" w16cid:durableId="1636058535">
    <w:abstractNumId w:val="34"/>
  </w:num>
  <w:num w:numId="32" w16cid:durableId="1537041925">
    <w:abstractNumId w:val="22"/>
  </w:num>
  <w:num w:numId="33" w16cid:durableId="359212073">
    <w:abstractNumId w:val="20"/>
  </w:num>
  <w:num w:numId="34" w16cid:durableId="55786313">
    <w:abstractNumId w:val="32"/>
  </w:num>
  <w:num w:numId="35" w16cid:durableId="399404807">
    <w:abstractNumId w:val="35"/>
  </w:num>
  <w:num w:numId="36" w16cid:durableId="1166673607">
    <w:abstractNumId w:val="63"/>
  </w:num>
  <w:num w:numId="37" w16cid:durableId="1017777825">
    <w:abstractNumId w:val="49"/>
  </w:num>
  <w:num w:numId="38" w16cid:durableId="289216232">
    <w:abstractNumId w:val="59"/>
  </w:num>
  <w:num w:numId="39" w16cid:durableId="205456282">
    <w:abstractNumId w:val="38"/>
  </w:num>
  <w:num w:numId="40" w16cid:durableId="1472481196">
    <w:abstractNumId w:val="46"/>
  </w:num>
  <w:num w:numId="41" w16cid:durableId="1651061262">
    <w:abstractNumId w:val="65"/>
  </w:num>
  <w:num w:numId="42" w16cid:durableId="1217006594">
    <w:abstractNumId w:val="36"/>
  </w:num>
  <w:num w:numId="43" w16cid:durableId="1649089465">
    <w:abstractNumId w:val="64"/>
  </w:num>
  <w:num w:numId="44" w16cid:durableId="2146191598">
    <w:abstractNumId w:val="12"/>
  </w:num>
  <w:num w:numId="45" w16cid:durableId="1301377117">
    <w:abstractNumId w:val="33"/>
  </w:num>
  <w:num w:numId="46" w16cid:durableId="816994276">
    <w:abstractNumId w:val="54"/>
  </w:num>
  <w:num w:numId="47" w16cid:durableId="1883054036">
    <w:abstractNumId w:val="60"/>
  </w:num>
  <w:num w:numId="48" w16cid:durableId="422148887">
    <w:abstractNumId w:val="31"/>
  </w:num>
  <w:num w:numId="49" w16cid:durableId="1824010080">
    <w:abstractNumId w:val="23"/>
  </w:num>
  <w:num w:numId="50" w16cid:durableId="270161628">
    <w:abstractNumId w:val="55"/>
  </w:num>
  <w:num w:numId="51" w16cid:durableId="452478949">
    <w:abstractNumId w:val="28"/>
  </w:num>
  <w:num w:numId="52" w16cid:durableId="1105810764">
    <w:abstractNumId w:val="17"/>
  </w:num>
  <w:num w:numId="53" w16cid:durableId="187522972">
    <w:abstractNumId w:val="51"/>
  </w:num>
  <w:num w:numId="54" w16cid:durableId="638464003">
    <w:abstractNumId w:val="45"/>
  </w:num>
  <w:num w:numId="55" w16cid:durableId="608895493">
    <w:abstractNumId w:val="14"/>
  </w:num>
  <w:num w:numId="56" w16cid:durableId="1156847881">
    <w:abstractNumId w:val="21"/>
  </w:num>
  <w:num w:numId="57" w16cid:durableId="2119519353">
    <w:abstractNumId w:val="61"/>
  </w:num>
  <w:num w:numId="58" w16cid:durableId="207255418">
    <w:abstractNumId w:val="47"/>
  </w:num>
  <w:num w:numId="59" w16cid:durableId="2128428543">
    <w:abstractNumId w:val="57"/>
  </w:num>
  <w:num w:numId="60" w16cid:durableId="1865167382">
    <w:abstractNumId w:val="11"/>
  </w:num>
  <w:num w:numId="61" w16cid:durableId="612782132">
    <w:abstractNumId w:val="43"/>
  </w:num>
  <w:num w:numId="62" w16cid:durableId="1200586657">
    <w:abstractNumId w:val="13"/>
  </w:num>
  <w:num w:numId="63" w16cid:durableId="142819470">
    <w:abstractNumId w:val="26"/>
  </w:num>
  <w:num w:numId="64" w16cid:durableId="1579092692">
    <w:abstractNumId w:val="18"/>
  </w:num>
  <w:num w:numId="65" w16cid:durableId="573122723">
    <w:abstractNumId w:val="25"/>
  </w:num>
  <w:num w:numId="66" w16cid:durableId="1215580277">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561b17,#00698e,#f78e1d,#8498b0,#002353,#002323,#385479,#ecece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7D6"/>
    <w:rsid w:val="0000255A"/>
    <w:rsid w:val="0000273B"/>
    <w:rsid w:val="00002912"/>
    <w:rsid w:val="00002FF8"/>
    <w:rsid w:val="00003581"/>
    <w:rsid w:val="00003DBC"/>
    <w:rsid w:val="00003FD6"/>
    <w:rsid w:val="000040EB"/>
    <w:rsid w:val="00004876"/>
    <w:rsid w:val="00004D87"/>
    <w:rsid w:val="0000589B"/>
    <w:rsid w:val="00005FE3"/>
    <w:rsid w:val="00006601"/>
    <w:rsid w:val="000066F8"/>
    <w:rsid w:val="0000799C"/>
    <w:rsid w:val="0001079A"/>
    <w:rsid w:val="00010C41"/>
    <w:rsid w:val="0001319F"/>
    <w:rsid w:val="00014E94"/>
    <w:rsid w:val="00014F31"/>
    <w:rsid w:val="00014F5C"/>
    <w:rsid w:val="00015F8F"/>
    <w:rsid w:val="000162E6"/>
    <w:rsid w:val="00020A23"/>
    <w:rsid w:val="00021017"/>
    <w:rsid w:val="000214B3"/>
    <w:rsid w:val="00021F9E"/>
    <w:rsid w:val="00022CC2"/>
    <w:rsid w:val="0002358F"/>
    <w:rsid w:val="0002650B"/>
    <w:rsid w:val="00026A9A"/>
    <w:rsid w:val="00026C6A"/>
    <w:rsid w:val="0003013A"/>
    <w:rsid w:val="000305E1"/>
    <w:rsid w:val="00030E89"/>
    <w:rsid w:val="00031366"/>
    <w:rsid w:val="00031573"/>
    <w:rsid w:val="00031641"/>
    <w:rsid w:val="00031815"/>
    <w:rsid w:val="00031DC3"/>
    <w:rsid w:val="00032733"/>
    <w:rsid w:val="000327CF"/>
    <w:rsid w:val="0003343C"/>
    <w:rsid w:val="00033690"/>
    <w:rsid w:val="000339B6"/>
    <w:rsid w:val="000346B1"/>
    <w:rsid w:val="00034C30"/>
    <w:rsid w:val="00034CCF"/>
    <w:rsid w:val="00034E96"/>
    <w:rsid w:val="000351D2"/>
    <w:rsid w:val="000362C9"/>
    <w:rsid w:val="00036900"/>
    <w:rsid w:val="00037912"/>
    <w:rsid w:val="00040479"/>
    <w:rsid w:val="0004080B"/>
    <w:rsid w:val="000412BB"/>
    <w:rsid w:val="0004180B"/>
    <w:rsid w:val="000430DC"/>
    <w:rsid w:val="000438CC"/>
    <w:rsid w:val="00043AFD"/>
    <w:rsid w:val="00043EE7"/>
    <w:rsid w:val="000441A8"/>
    <w:rsid w:val="00044CC2"/>
    <w:rsid w:val="00045196"/>
    <w:rsid w:val="00045EEC"/>
    <w:rsid w:val="00046018"/>
    <w:rsid w:val="000461E8"/>
    <w:rsid w:val="00050DC3"/>
    <w:rsid w:val="00050F1B"/>
    <w:rsid w:val="000514C2"/>
    <w:rsid w:val="000517C5"/>
    <w:rsid w:val="000519F4"/>
    <w:rsid w:val="000522A4"/>
    <w:rsid w:val="00052FD7"/>
    <w:rsid w:val="0005343D"/>
    <w:rsid w:val="00053A38"/>
    <w:rsid w:val="000542AE"/>
    <w:rsid w:val="00054321"/>
    <w:rsid w:val="000543C9"/>
    <w:rsid w:val="000548F1"/>
    <w:rsid w:val="00055692"/>
    <w:rsid w:val="000557D1"/>
    <w:rsid w:val="00055B79"/>
    <w:rsid w:val="00060D13"/>
    <w:rsid w:val="00060DB4"/>
    <w:rsid w:val="00061341"/>
    <w:rsid w:val="00061F39"/>
    <w:rsid w:val="000627C7"/>
    <w:rsid w:val="00062CE7"/>
    <w:rsid w:val="0006395C"/>
    <w:rsid w:val="00063B04"/>
    <w:rsid w:val="00063E1A"/>
    <w:rsid w:val="00063EAC"/>
    <w:rsid w:val="00064E5C"/>
    <w:rsid w:val="00066356"/>
    <w:rsid w:val="00066A41"/>
    <w:rsid w:val="00066BB8"/>
    <w:rsid w:val="0006771D"/>
    <w:rsid w:val="00067A21"/>
    <w:rsid w:val="00067B4A"/>
    <w:rsid w:val="00067BA7"/>
    <w:rsid w:val="00067E72"/>
    <w:rsid w:val="00071172"/>
    <w:rsid w:val="000716D6"/>
    <w:rsid w:val="000721D4"/>
    <w:rsid w:val="00073997"/>
    <w:rsid w:val="000741C6"/>
    <w:rsid w:val="00074421"/>
    <w:rsid w:val="00074B7D"/>
    <w:rsid w:val="00075362"/>
    <w:rsid w:val="0007639A"/>
    <w:rsid w:val="00076B89"/>
    <w:rsid w:val="00080505"/>
    <w:rsid w:val="00081291"/>
    <w:rsid w:val="00082E3C"/>
    <w:rsid w:val="00083043"/>
    <w:rsid w:val="00083593"/>
    <w:rsid w:val="00083D08"/>
    <w:rsid w:val="00083EB3"/>
    <w:rsid w:val="00084094"/>
    <w:rsid w:val="000844F0"/>
    <w:rsid w:val="00085C21"/>
    <w:rsid w:val="00087A21"/>
    <w:rsid w:val="00087E1D"/>
    <w:rsid w:val="0009020E"/>
    <w:rsid w:val="00090B0D"/>
    <w:rsid w:val="00091153"/>
    <w:rsid w:val="00091EC4"/>
    <w:rsid w:val="00092499"/>
    <w:rsid w:val="0009268D"/>
    <w:rsid w:val="00092D78"/>
    <w:rsid w:val="00093489"/>
    <w:rsid w:val="00093A63"/>
    <w:rsid w:val="00094ADC"/>
    <w:rsid w:val="00095142"/>
    <w:rsid w:val="00097451"/>
    <w:rsid w:val="00097746"/>
    <w:rsid w:val="000A01F5"/>
    <w:rsid w:val="000A05E5"/>
    <w:rsid w:val="000A0898"/>
    <w:rsid w:val="000A09B5"/>
    <w:rsid w:val="000A2FFD"/>
    <w:rsid w:val="000A433C"/>
    <w:rsid w:val="000A4605"/>
    <w:rsid w:val="000A4D2E"/>
    <w:rsid w:val="000A6641"/>
    <w:rsid w:val="000A66A4"/>
    <w:rsid w:val="000A6AAE"/>
    <w:rsid w:val="000A6C83"/>
    <w:rsid w:val="000A724F"/>
    <w:rsid w:val="000A73FD"/>
    <w:rsid w:val="000A748E"/>
    <w:rsid w:val="000A7D26"/>
    <w:rsid w:val="000B07DB"/>
    <w:rsid w:val="000B124D"/>
    <w:rsid w:val="000B260F"/>
    <w:rsid w:val="000B2D77"/>
    <w:rsid w:val="000B4430"/>
    <w:rsid w:val="000B48E9"/>
    <w:rsid w:val="000B4FFE"/>
    <w:rsid w:val="000B5964"/>
    <w:rsid w:val="000B622B"/>
    <w:rsid w:val="000B62C3"/>
    <w:rsid w:val="000B660E"/>
    <w:rsid w:val="000B6733"/>
    <w:rsid w:val="000B7066"/>
    <w:rsid w:val="000B7A3C"/>
    <w:rsid w:val="000C01CA"/>
    <w:rsid w:val="000C052B"/>
    <w:rsid w:val="000C12DB"/>
    <w:rsid w:val="000C1872"/>
    <w:rsid w:val="000C1950"/>
    <w:rsid w:val="000C1B56"/>
    <w:rsid w:val="000C2A1F"/>
    <w:rsid w:val="000C2D16"/>
    <w:rsid w:val="000C3090"/>
    <w:rsid w:val="000C32BA"/>
    <w:rsid w:val="000C347A"/>
    <w:rsid w:val="000C47E3"/>
    <w:rsid w:val="000C4F94"/>
    <w:rsid w:val="000C5872"/>
    <w:rsid w:val="000C5F60"/>
    <w:rsid w:val="000C6F39"/>
    <w:rsid w:val="000C7945"/>
    <w:rsid w:val="000C7AAE"/>
    <w:rsid w:val="000D043B"/>
    <w:rsid w:val="000D087B"/>
    <w:rsid w:val="000D0917"/>
    <w:rsid w:val="000D0F0A"/>
    <w:rsid w:val="000D1B12"/>
    <w:rsid w:val="000D20CD"/>
    <w:rsid w:val="000D752A"/>
    <w:rsid w:val="000E032E"/>
    <w:rsid w:val="000E0DE8"/>
    <w:rsid w:val="000E1002"/>
    <w:rsid w:val="000E150A"/>
    <w:rsid w:val="000E1B14"/>
    <w:rsid w:val="000E208D"/>
    <w:rsid w:val="000E352F"/>
    <w:rsid w:val="000E3A08"/>
    <w:rsid w:val="000E3BB6"/>
    <w:rsid w:val="000E4D99"/>
    <w:rsid w:val="000E559D"/>
    <w:rsid w:val="000E5D3F"/>
    <w:rsid w:val="000E74C2"/>
    <w:rsid w:val="000E7D95"/>
    <w:rsid w:val="000F03EB"/>
    <w:rsid w:val="000F3A2E"/>
    <w:rsid w:val="000F4B77"/>
    <w:rsid w:val="000F593F"/>
    <w:rsid w:val="000F5945"/>
    <w:rsid w:val="000F6873"/>
    <w:rsid w:val="000F6F82"/>
    <w:rsid w:val="000F77C3"/>
    <w:rsid w:val="000F79B9"/>
    <w:rsid w:val="00100418"/>
    <w:rsid w:val="00100587"/>
    <w:rsid w:val="001013B9"/>
    <w:rsid w:val="0010165D"/>
    <w:rsid w:val="00101956"/>
    <w:rsid w:val="00101C5A"/>
    <w:rsid w:val="00101D49"/>
    <w:rsid w:val="00101F1C"/>
    <w:rsid w:val="0010235E"/>
    <w:rsid w:val="00102625"/>
    <w:rsid w:val="0010311D"/>
    <w:rsid w:val="00104029"/>
    <w:rsid w:val="0010680C"/>
    <w:rsid w:val="00106C0B"/>
    <w:rsid w:val="00106ED1"/>
    <w:rsid w:val="00107668"/>
    <w:rsid w:val="001105E6"/>
    <w:rsid w:val="00110618"/>
    <w:rsid w:val="0011149A"/>
    <w:rsid w:val="001115D1"/>
    <w:rsid w:val="00112869"/>
    <w:rsid w:val="00112E95"/>
    <w:rsid w:val="00114555"/>
    <w:rsid w:val="001147B7"/>
    <w:rsid w:val="00114DAA"/>
    <w:rsid w:val="001150D0"/>
    <w:rsid w:val="001156F3"/>
    <w:rsid w:val="0011589E"/>
    <w:rsid w:val="001162D7"/>
    <w:rsid w:val="001168EF"/>
    <w:rsid w:val="00117289"/>
    <w:rsid w:val="00117635"/>
    <w:rsid w:val="00117EF9"/>
    <w:rsid w:val="0012067A"/>
    <w:rsid w:val="00120BBC"/>
    <w:rsid w:val="001214AC"/>
    <w:rsid w:val="00121554"/>
    <w:rsid w:val="00122F57"/>
    <w:rsid w:val="001236E3"/>
    <w:rsid w:val="001248BE"/>
    <w:rsid w:val="00125A9A"/>
    <w:rsid w:val="00126A5D"/>
    <w:rsid w:val="0012728D"/>
    <w:rsid w:val="00127B6F"/>
    <w:rsid w:val="0013090B"/>
    <w:rsid w:val="00130B8B"/>
    <w:rsid w:val="00130D41"/>
    <w:rsid w:val="00130D4C"/>
    <w:rsid w:val="00131155"/>
    <w:rsid w:val="00131554"/>
    <w:rsid w:val="00131A7D"/>
    <w:rsid w:val="00131EF9"/>
    <w:rsid w:val="00132D79"/>
    <w:rsid w:val="00133519"/>
    <w:rsid w:val="00133DB0"/>
    <w:rsid w:val="00134273"/>
    <w:rsid w:val="00134E77"/>
    <w:rsid w:val="001353FE"/>
    <w:rsid w:val="001367A9"/>
    <w:rsid w:val="00136F48"/>
    <w:rsid w:val="001375B0"/>
    <w:rsid w:val="001375B4"/>
    <w:rsid w:val="00137E07"/>
    <w:rsid w:val="00137FC9"/>
    <w:rsid w:val="00141ABB"/>
    <w:rsid w:val="0014209A"/>
    <w:rsid w:val="001421F5"/>
    <w:rsid w:val="00142982"/>
    <w:rsid w:val="00142AF7"/>
    <w:rsid w:val="00142DB2"/>
    <w:rsid w:val="001437AC"/>
    <w:rsid w:val="0014385D"/>
    <w:rsid w:val="00144594"/>
    <w:rsid w:val="00145269"/>
    <w:rsid w:val="00146261"/>
    <w:rsid w:val="00147370"/>
    <w:rsid w:val="00147965"/>
    <w:rsid w:val="00147FB6"/>
    <w:rsid w:val="00150702"/>
    <w:rsid w:val="001508E2"/>
    <w:rsid w:val="00150D34"/>
    <w:rsid w:val="00151552"/>
    <w:rsid w:val="00152006"/>
    <w:rsid w:val="00152BD4"/>
    <w:rsid w:val="00153473"/>
    <w:rsid w:val="0015390F"/>
    <w:rsid w:val="00154710"/>
    <w:rsid w:val="00154D22"/>
    <w:rsid w:val="00155C0D"/>
    <w:rsid w:val="00155DAB"/>
    <w:rsid w:val="0015655C"/>
    <w:rsid w:val="001569D4"/>
    <w:rsid w:val="0015778C"/>
    <w:rsid w:val="001577C3"/>
    <w:rsid w:val="00157AB1"/>
    <w:rsid w:val="00157F34"/>
    <w:rsid w:val="001606A6"/>
    <w:rsid w:val="00161C98"/>
    <w:rsid w:val="00162295"/>
    <w:rsid w:val="00162654"/>
    <w:rsid w:val="00162F5C"/>
    <w:rsid w:val="00163503"/>
    <w:rsid w:val="0016443C"/>
    <w:rsid w:val="00164D4C"/>
    <w:rsid w:val="00165EEB"/>
    <w:rsid w:val="001661A7"/>
    <w:rsid w:val="0016651C"/>
    <w:rsid w:val="00166921"/>
    <w:rsid w:val="00166AC2"/>
    <w:rsid w:val="00170885"/>
    <w:rsid w:val="00171B99"/>
    <w:rsid w:val="00171D43"/>
    <w:rsid w:val="00172BEE"/>
    <w:rsid w:val="00173093"/>
    <w:rsid w:val="0017540F"/>
    <w:rsid w:val="0017548C"/>
    <w:rsid w:val="001758D1"/>
    <w:rsid w:val="00176BE4"/>
    <w:rsid w:val="00177280"/>
    <w:rsid w:val="00177DB9"/>
    <w:rsid w:val="001800CC"/>
    <w:rsid w:val="00180C40"/>
    <w:rsid w:val="00180CCF"/>
    <w:rsid w:val="00182426"/>
    <w:rsid w:val="0018285D"/>
    <w:rsid w:val="001834AE"/>
    <w:rsid w:val="0018423D"/>
    <w:rsid w:val="00184B0B"/>
    <w:rsid w:val="001858C9"/>
    <w:rsid w:val="00186A6B"/>
    <w:rsid w:val="00186CA8"/>
    <w:rsid w:val="001878E1"/>
    <w:rsid w:val="00187CD4"/>
    <w:rsid w:val="00190205"/>
    <w:rsid w:val="001907DF"/>
    <w:rsid w:val="00190F9B"/>
    <w:rsid w:val="00191BEF"/>
    <w:rsid w:val="00191C83"/>
    <w:rsid w:val="0019214D"/>
    <w:rsid w:val="0019244C"/>
    <w:rsid w:val="0019256C"/>
    <w:rsid w:val="0019363C"/>
    <w:rsid w:val="00193BE5"/>
    <w:rsid w:val="0019479B"/>
    <w:rsid w:val="00194F0F"/>
    <w:rsid w:val="001976C7"/>
    <w:rsid w:val="001A0937"/>
    <w:rsid w:val="001A14CC"/>
    <w:rsid w:val="001A1660"/>
    <w:rsid w:val="001A29DB"/>
    <w:rsid w:val="001A496C"/>
    <w:rsid w:val="001A5397"/>
    <w:rsid w:val="001A5C88"/>
    <w:rsid w:val="001A6C34"/>
    <w:rsid w:val="001B031F"/>
    <w:rsid w:val="001B1324"/>
    <w:rsid w:val="001B1912"/>
    <w:rsid w:val="001B1A18"/>
    <w:rsid w:val="001B1C3A"/>
    <w:rsid w:val="001B1CD0"/>
    <w:rsid w:val="001B2DE5"/>
    <w:rsid w:val="001B2E26"/>
    <w:rsid w:val="001B2EA4"/>
    <w:rsid w:val="001B32AD"/>
    <w:rsid w:val="001B3E5F"/>
    <w:rsid w:val="001B493E"/>
    <w:rsid w:val="001B5A14"/>
    <w:rsid w:val="001B7805"/>
    <w:rsid w:val="001C0596"/>
    <w:rsid w:val="001C0A1D"/>
    <w:rsid w:val="001C0C27"/>
    <w:rsid w:val="001C24B0"/>
    <w:rsid w:val="001C253F"/>
    <w:rsid w:val="001C2886"/>
    <w:rsid w:val="001C3F5C"/>
    <w:rsid w:val="001C3F74"/>
    <w:rsid w:val="001C48D3"/>
    <w:rsid w:val="001C4B75"/>
    <w:rsid w:val="001C5BA6"/>
    <w:rsid w:val="001C5C0E"/>
    <w:rsid w:val="001C6075"/>
    <w:rsid w:val="001C703B"/>
    <w:rsid w:val="001D02E0"/>
    <w:rsid w:val="001D0EC8"/>
    <w:rsid w:val="001D16D1"/>
    <w:rsid w:val="001D174F"/>
    <w:rsid w:val="001D3FF3"/>
    <w:rsid w:val="001D4DF5"/>
    <w:rsid w:val="001D514E"/>
    <w:rsid w:val="001D53E7"/>
    <w:rsid w:val="001D7960"/>
    <w:rsid w:val="001D7992"/>
    <w:rsid w:val="001D7D1C"/>
    <w:rsid w:val="001D7D5F"/>
    <w:rsid w:val="001E0A69"/>
    <w:rsid w:val="001E206C"/>
    <w:rsid w:val="001E3801"/>
    <w:rsid w:val="001E4115"/>
    <w:rsid w:val="001E4399"/>
    <w:rsid w:val="001E4DC4"/>
    <w:rsid w:val="001E51F7"/>
    <w:rsid w:val="001F065E"/>
    <w:rsid w:val="001F08FD"/>
    <w:rsid w:val="001F0D4C"/>
    <w:rsid w:val="001F242F"/>
    <w:rsid w:val="001F3421"/>
    <w:rsid w:val="001F378C"/>
    <w:rsid w:val="001F4EC8"/>
    <w:rsid w:val="001F5562"/>
    <w:rsid w:val="001F5B38"/>
    <w:rsid w:val="001F6CB3"/>
    <w:rsid w:val="001F776E"/>
    <w:rsid w:val="001F7B09"/>
    <w:rsid w:val="001F7E64"/>
    <w:rsid w:val="00200799"/>
    <w:rsid w:val="00200B21"/>
    <w:rsid w:val="00200B91"/>
    <w:rsid w:val="002036E5"/>
    <w:rsid w:val="00204861"/>
    <w:rsid w:val="0020527F"/>
    <w:rsid w:val="0020559C"/>
    <w:rsid w:val="0020572F"/>
    <w:rsid w:val="00206030"/>
    <w:rsid w:val="00206F46"/>
    <w:rsid w:val="00207272"/>
    <w:rsid w:val="0020733C"/>
    <w:rsid w:val="00210134"/>
    <w:rsid w:val="00210818"/>
    <w:rsid w:val="002112F9"/>
    <w:rsid w:val="00211F5A"/>
    <w:rsid w:val="002127A3"/>
    <w:rsid w:val="00212C81"/>
    <w:rsid w:val="00212FBE"/>
    <w:rsid w:val="002133A7"/>
    <w:rsid w:val="00213785"/>
    <w:rsid w:val="002139D8"/>
    <w:rsid w:val="0021420C"/>
    <w:rsid w:val="00214AB4"/>
    <w:rsid w:val="00214B8C"/>
    <w:rsid w:val="00215086"/>
    <w:rsid w:val="0021621A"/>
    <w:rsid w:val="002170F2"/>
    <w:rsid w:val="00217B03"/>
    <w:rsid w:val="002209CA"/>
    <w:rsid w:val="00222DA7"/>
    <w:rsid w:val="002234A8"/>
    <w:rsid w:val="0022641A"/>
    <w:rsid w:val="00227306"/>
    <w:rsid w:val="002279CF"/>
    <w:rsid w:val="00227B07"/>
    <w:rsid w:val="00227FC4"/>
    <w:rsid w:val="00230B67"/>
    <w:rsid w:val="002315AA"/>
    <w:rsid w:val="0023163F"/>
    <w:rsid w:val="00231701"/>
    <w:rsid w:val="00231FDF"/>
    <w:rsid w:val="00232931"/>
    <w:rsid w:val="00232A4D"/>
    <w:rsid w:val="00233755"/>
    <w:rsid w:val="0023447F"/>
    <w:rsid w:val="0023453C"/>
    <w:rsid w:val="00235C5C"/>
    <w:rsid w:val="00235F79"/>
    <w:rsid w:val="0023622D"/>
    <w:rsid w:val="0023760C"/>
    <w:rsid w:val="002376AB"/>
    <w:rsid w:val="00240315"/>
    <w:rsid w:val="00240900"/>
    <w:rsid w:val="00243101"/>
    <w:rsid w:val="002449D2"/>
    <w:rsid w:val="00244F28"/>
    <w:rsid w:val="002459D7"/>
    <w:rsid w:val="00245CA6"/>
    <w:rsid w:val="00246F75"/>
    <w:rsid w:val="002474C4"/>
    <w:rsid w:val="002478F9"/>
    <w:rsid w:val="00251B43"/>
    <w:rsid w:val="002521AC"/>
    <w:rsid w:val="0025283E"/>
    <w:rsid w:val="00252BB0"/>
    <w:rsid w:val="002537FA"/>
    <w:rsid w:val="0025393D"/>
    <w:rsid w:val="00253BE0"/>
    <w:rsid w:val="00254372"/>
    <w:rsid w:val="00254405"/>
    <w:rsid w:val="00255457"/>
    <w:rsid w:val="002555F2"/>
    <w:rsid w:val="00255EC0"/>
    <w:rsid w:val="002563C0"/>
    <w:rsid w:val="00256A17"/>
    <w:rsid w:val="00256D71"/>
    <w:rsid w:val="002605E2"/>
    <w:rsid w:val="002606C0"/>
    <w:rsid w:val="00260AD1"/>
    <w:rsid w:val="00261721"/>
    <w:rsid w:val="002623DC"/>
    <w:rsid w:val="0026249D"/>
    <w:rsid w:val="002639AF"/>
    <w:rsid w:val="00263F57"/>
    <w:rsid w:val="002659AE"/>
    <w:rsid w:val="002669D4"/>
    <w:rsid w:val="00266ED0"/>
    <w:rsid w:val="00267D1E"/>
    <w:rsid w:val="00267D59"/>
    <w:rsid w:val="002719FA"/>
    <w:rsid w:val="00271E4B"/>
    <w:rsid w:val="00272FCB"/>
    <w:rsid w:val="00273E21"/>
    <w:rsid w:val="00275884"/>
    <w:rsid w:val="00276706"/>
    <w:rsid w:val="0027792B"/>
    <w:rsid w:val="00277973"/>
    <w:rsid w:val="00277B5E"/>
    <w:rsid w:val="00280C41"/>
    <w:rsid w:val="00280FE7"/>
    <w:rsid w:val="00281971"/>
    <w:rsid w:val="00281AC5"/>
    <w:rsid w:val="00282B66"/>
    <w:rsid w:val="00282BC8"/>
    <w:rsid w:val="00284749"/>
    <w:rsid w:val="00285321"/>
    <w:rsid w:val="00286F8E"/>
    <w:rsid w:val="0028790D"/>
    <w:rsid w:val="00287C94"/>
    <w:rsid w:val="00287E65"/>
    <w:rsid w:val="00287F14"/>
    <w:rsid w:val="002907D8"/>
    <w:rsid w:val="00290AE8"/>
    <w:rsid w:val="0029125F"/>
    <w:rsid w:val="002926A8"/>
    <w:rsid w:val="0029370B"/>
    <w:rsid w:val="00293BF8"/>
    <w:rsid w:val="00295180"/>
    <w:rsid w:val="00295921"/>
    <w:rsid w:val="00297723"/>
    <w:rsid w:val="00297E31"/>
    <w:rsid w:val="002A017D"/>
    <w:rsid w:val="002A0E3D"/>
    <w:rsid w:val="002A1042"/>
    <w:rsid w:val="002A13F3"/>
    <w:rsid w:val="002A15F6"/>
    <w:rsid w:val="002A211B"/>
    <w:rsid w:val="002A2460"/>
    <w:rsid w:val="002A3312"/>
    <w:rsid w:val="002A39A8"/>
    <w:rsid w:val="002A6481"/>
    <w:rsid w:val="002A65CA"/>
    <w:rsid w:val="002A7532"/>
    <w:rsid w:val="002B048E"/>
    <w:rsid w:val="002B0889"/>
    <w:rsid w:val="002B2437"/>
    <w:rsid w:val="002B2807"/>
    <w:rsid w:val="002B303F"/>
    <w:rsid w:val="002B3714"/>
    <w:rsid w:val="002B3C4A"/>
    <w:rsid w:val="002B3E0F"/>
    <w:rsid w:val="002B50E1"/>
    <w:rsid w:val="002B69C4"/>
    <w:rsid w:val="002B6E83"/>
    <w:rsid w:val="002B79F1"/>
    <w:rsid w:val="002C094F"/>
    <w:rsid w:val="002C0C1B"/>
    <w:rsid w:val="002C0E67"/>
    <w:rsid w:val="002C2724"/>
    <w:rsid w:val="002C28F0"/>
    <w:rsid w:val="002C3723"/>
    <w:rsid w:val="002C3B82"/>
    <w:rsid w:val="002C4289"/>
    <w:rsid w:val="002C4456"/>
    <w:rsid w:val="002C45DE"/>
    <w:rsid w:val="002C4B2A"/>
    <w:rsid w:val="002C513B"/>
    <w:rsid w:val="002C59AF"/>
    <w:rsid w:val="002C68F7"/>
    <w:rsid w:val="002C6AFB"/>
    <w:rsid w:val="002C7AC2"/>
    <w:rsid w:val="002D0C2A"/>
    <w:rsid w:val="002D0EAD"/>
    <w:rsid w:val="002D1A03"/>
    <w:rsid w:val="002D2122"/>
    <w:rsid w:val="002D224B"/>
    <w:rsid w:val="002D23DB"/>
    <w:rsid w:val="002D3259"/>
    <w:rsid w:val="002D3686"/>
    <w:rsid w:val="002D398D"/>
    <w:rsid w:val="002D4310"/>
    <w:rsid w:val="002D4DE5"/>
    <w:rsid w:val="002D4E3B"/>
    <w:rsid w:val="002D60AF"/>
    <w:rsid w:val="002D6443"/>
    <w:rsid w:val="002D6488"/>
    <w:rsid w:val="002D6BB8"/>
    <w:rsid w:val="002D6E79"/>
    <w:rsid w:val="002D6FEC"/>
    <w:rsid w:val="002D7B43"/>
    <w:rsid w:val="002E1E8D"/>
    <w:rsid w:val="002E2ACC"/>
    <w:rsid w:val="002E357C"/>
    <w:rsid w:val="002E3A3E"/>
    <w:rsid w:val="002E3CFC"/>
    <w:rsid w:val="002E638D"/>
    <w:rsid w:val="002E7227"/>
    <w:rsid w:val="002F0AB1"/>
    <w:rsid w:val="002F0C4B"/>
    <w:rsid w:val="002F139E"/>
    <w:rsid w:val="002F152B"/>
    <w:rsid w:val="002F1BC9"/>
    <w:rsid w:val="002F1C2E"/>
    <w:rsid w:val="002F1F81"/>
    <w:rsid w:val="002F2401"/>
    <w:rsid w:val="002F288E"/>
    <w:rsid w:val="002F29E4"/>
    <w:rsid w:val="002F3DDB"/>
    <w:rsid w:val="002F3FAF"/>
    <w:rsid w:val="002F4389"/>
    <w:rsid w:val="002F4C24"/>
    <w:rsid w:val="002F4EA6"/>
    <w:rsid w:val="002F6482"/>
    <w:rsid w:val="002F7244"/>
    <w:rsid w:val="002F7351"/>
    <w:rsid w:val="00300173"/>
    <w:rsid w:val="003001CD"/>
    <w:rsid w:val="0030080B"/>
    <w:rsid w:val="00300C94"/>
    <w:rsid w:val="0030134E"/>
    <w:rsid w:val="00302DC8"/>
    <w:rsid w:val="0030312B"/>
    <w:rsid w:val="00303851"/>
    <w:rsid w:val="00304062"/>
    <w:rsid w:val="00304446"/>
    <w:rsid w:val="00304692"/>
    <w:rsid w:val="00304C67"/>
    <w:rsid w:val="00305725"/>
    <w:rsid w:val="003057D5"/>
    <w:rsid w:val="00305A96"/>
    <w:rsid w:val="00305AA7"/>
    <w:rsid w:val="00306493"/>
    <w:rsid w:val="003074B6"/>
    <w:rsid w:val="00311AB6"/>
    <w:rsid w:val="003122FC"/>
    <w:rsid w:val="00312A17"/>
    <w:rsid w:val="00312AA5"/>
    <w:rsid w:val="00313013"/>
    <w:rsid w:val="00313F8C"/>
    <w:rsid w:val="003149C7"/>
    <w:rsid w:val="00314BB1"/>
    <w:rsid w:val="00314FB6"/>
    <w:rsid w:val="00315311"/>
    <w:rsid w:val="0031616D"/>
    <w:rsid w:val="0031638D"/>
    <w:rsid w:val="003163BF"/>
    <w:rsid w:val="0031686D"/>
    <w:rsid w:val="00316F07"/>
    <w:rsid w:val="003173E3"/>
    <w:rsid w:val="0031777C"/>
    <w:rsid w:val="00320ACB"/>
    <w:rsid w:val="00321E68"/>
    <w:rsid w:val="00325A02"/>
    <w:rsid w:val="003260C9"/>
    <w:rsid w:val="00326206"/>
    <w:rsid w:val="003264AD"/>
    <w:rsid w:val="00326FC0"/>
    <w:rsid w:val="00327455"/>
    <w:rsid w:val="00327E44"/>
    <w:rsid w:val="00327F05"/>
    <w:rsid w:val="003311B5"/>
    <w:rsid w:val="00331622"/>
    <w:rsid w:val="003317E4"/>
    <w:rsid w:val="00331B39"/>
    <w:rsid w:val="00331C6C"/>
    <w:rsid w:val="00332799"/>
    <w:rsid w:val="00332BF5"/>
    <w:rsid w:val="003332DD"/>
    <w:rsid w:val="00333613"/>
    <w:rsid w:val="00333C6C"/>
    <w:rsid w:val="00333D6D"/>
    <w:rsid w:val="0033423C"/>
    <w:rsid w:val="0033434F"/>
    <w:rsid w:val="00334D9C"/>
    <w:rsid w:val="00334FCC"/>
    <w:rsid w:val="0033541C"/>
    <w:rsid w:val="00335972"/>
    <w:rsid w:val="00335A53"/>
    <w:rsid w:val="00335F9D"/>
    <w:rsid w:val="0033688D"/>
    <w:rsid w:val="003405EE"/>
    <w:rsid w:val="00340E50"/>
    <w:rsid w:val="0034186C"/>
    <w:rsid w:val="00341E49"/>
    <w:rsid w:val="00342B74"/>
    <w:rsid w:val="00344338"/>
    <w:rsid w:val="0034508A"/>
    <w:rsid w:val="003468F8"/>
    <w:rsid w:val="00347201"/>
    <w:rsid w:val="00347A0E"/>
    <w:rsid w:val="00347A8E"/>
    <w:rsid w:val="00350175"/>
    <w:rsid w:val="00350B29"/>
    <w:rsid w:val="00351D9B"/>
    <w:rsid w:val="00352441"/>
    <w:rsid w:val="00352722"/>
    <w:rsid w:val="00353164"/>
    <w:rsid w:val="003532BA"/>
    <w:rsid w:val="003542C3"/>
    <w:rsid w:val="0035440B"/>
    <w:rsid w:val="0035444D"/>
    <w:rsid w:val="00354C04"/>
    <w:rsid w:val="00355036"/>
    <w:rsid w:val="00356051"/>
    <w:rsid w:val="00357F1E"/>
    <w:rsid w:val="00360F97"/>
    <w:rsid w:val="00361061"/>
    <w:rsid w:val="003613E1"/>
    <w:rsid w:val="003619D6"/>
    <w:rsid w:val="00361FE5"/>
    <w:rsid w:val="003628AC"/>
    <w:rsid w:val="0036307D"/>
    <w:rsid w:val="0036349B"/>
    <w:rsid w:val="00363E19"/>
    <w:rsid w:val="003641B2"/>
    <w:rsid w:val="0036427C"/>
    <w:rsid w:val="00364B1F"/>
    <w:rsid w:val="0036551D"/>
    <w:rsid w:val="00366BFD"/>
    <w:rsid w:val="00367A1C"/>
    <w:rsid w:val="003705E4"/>
    <w:rsid w:val="003723D0"/>
    <w:rsid w:val="00372493"/>
    <w:rsid w:val="00372782"/>
    <w:rsid w:val="00372F78"/>
    <w:rsid w:val="003734AE"/>
    <w:rsid w:val="0037375B"/>
    <w:rsid w:val="0037379E"/>
    <w:rsid w:val="00373CD5"/>
    <w:rsid w:val="00373F3A"/>
    <w:rsid w:val="00374E6A"/>
    <w:rsid w:val="00375038"/>
    <w:rsid w:val="00375D24"/>
    <w:rsid w:val="00375DFA"/>
    <w:rsid w:val="00375EB3"/>
    <w:rsid w:val="003761AE"/>
    <w:rsid w:val="0037662F"/>
    <w:rsid w:val="003768C6"/>
    <w:rsid w:val="003769F7"/>
    <w:rsid w:val="00376B0C"/>
    <w:rsid w:val="00376D60"/>
    <w:rsid w:val="00377166"/>
    <w:rsid w:val="00377417"/>
    <w:rsid w:val="0037781B"/>
    <w:rsid w:val="00380262"/>
    <w:rsid w:val="003804DF"/>
    <w:rsid w:val="00380EAE"/>
    <w:rsid w:val="00381208"/>
    <w:rsid w:val="00381466"/>
    <w:rsid w:val="00381BA4"/>
    <w:rsid w:val="00382CB1"/>
    <w:rsid w:val="00382F97"/>
    <w:rsid w:val="003832C4"/>
    <w:rsid w:val="0038352D"/>
    <w:rsid w:val="0038423D"/>
    <w:rsid w:val="003846C6"/>
    <w:rsid w:val="00384FF1"/>
    <w:rsid w:val="00385033"/>
    <w:rsid w:val="00385955"/>
    <w:rsid w:val="003864A1"/>
    <w:rsid w:val="003878C9"/>
    <w:rsid w:val="003900F5"/>
    <w:rsid w:val="003900F6"/>
    <w:rsid w:val="003903D8"/>
    <w:rsid w:val="0039105D"/>
    <w:rsid w:val="00391495"/>
    <w:rsid w:val="003914D6"/>
    <w:rsid w:val="00392B18"/>
    <w:rsid w:val="003930A9"/>
    <w:rsid w:val="003932CA"/>
    <w:rsid w:val="003944FD"/>
    <w:rsid w:val="00394B11"/>
    <w:rsid w:val="003950A5"/>
    <w:rsid w:val="003957B9"/>
    <w:rsid w:val="00396A20"/>
    <w:rsid w:val="00396B52"/>
    <w:rsid w:val="0039761E"/>
    <w:rsid w:val="00397859"/>
    <w:rsid w:val="003A11B8"/>
    <w:rsid w:val="003A15E6"/>
    <w:rsid w:val="003A1DA7"/>
    <w:rsid w:val="003A2270"/>
    <w:rsid w:val="003A23C6"/>
    <w:rsid w:val="003A2622"/>
    <w:rsid w:val="003A29EC"/>
    <w:rsid w:val="003A34E2"/>
    <w:rsid w:val="003A37D2"/>
    <w:rsid w:val="003A418B"/>
    <w:rsid w:val="003A478E"/>
    <w:rsid w:val="003A4D6F"/>
    <w:rsid w:val="003A4DF8"/>
    <w:rsid w:val="003A6BED"/>
    <w:rsid w:val="003A7288"/>
    <w:rsid w:val="003A77BC"/>
    <w:rsid w:val="003A77ED"/>
    <w:rsid w:val="003A7CF8"/>
    <w:rsid w:val="003B03E8"/>
    <w:rsid w:val="003B112C"/>
    <w:rsid w:val="003B1BB9"/>
    <w:rsid w:val="003B1CC2"/>
    <w:rsid w:val="003B2715"/>
    <w:rsid w:val="003B2DB3"/>
    <w:rsid w:val="003B3161"/>
    <w:rsid w:val="003B324E"/>
    <w:rsid w:val="003B4570"/>
    <w:rsid w:val="003B4C15"/>
    <w:rsid w:val="003B582C"/>
    <w:rsid w:val="003B6156"/>
    <w:rsid w:val="003B6D83"/>
    <w:rsid w:val="003C0446"/>
    <w:rsid w:val="003C060B"/>
    <w:rsid w:val="003C09AB"/>
    <w:rsid w:val="003C1416"/>
    <w:rsid w:val="003C2C09"/>
    <w:rsid w:val="003C31D2"/>
    <w:rsid w:val="003C40D6"/>
    <w:rsid w:val="003C45AB"/>
    <w:rsid w:val="003C5683"/>
    <w:rsid w:val="003C5711"/>
    <w:rsid w:val="003C5B19"/>
    <w:rsid w:val="003C659C"/>
    <w:rsid w:val="003C7CB6"/>
    <w:rsid w:val="003D0084"/>
    <w:rsid w:val="003D047A"/>
    <w:rsid w:val="003D0943"/>
    <w:rsid w:val="003D3D16"/>
    <w:rsid w:val="003D3E4E"/>
    <w:rsid w:val="003D3E8A"/>
    <w:rsid w:val="003D40F7"/>
    <w:rsid w:val="003D4266"/>
    <w:rsid w:val="003D4F99"/>
    <w:rsid w:val="003D7CA5"/>
    <w:rsid w:val="003E0ACB"/>
    <w:rsid w:val="003E0AFA"/>
    <w:rsid w:val="003E17C4"/>
    <w:rsid w:val="003E4E39"/>
    <w:rsid w:val="003E5142"/>
    <w:rsid w:val="003E5D00"/>
    <w:rsid w:val="003E6D4F"/>
    <w:rsid w:val="003E77BC"/>
    <w:rsid w:val="003E7AC9"/>
    <w:rsid w:val="003E7B13"/>
    <w:rsid w:val="003F11C8"/>
    <w:rsid w:val="003F1674"/>
    <w:rsid w:val="003F198D"/>
    <w:rsid w:val="003F2030"/>
    <w:rsid w:val="003F2135"/>
    <w:rsid w:val="003F2FBE"/>
    <w:rsid w:val="003F3277"/>
    <w:rsid w:val="003F37E3"/>
    <w:rsid w:val="003F3EA0"/>
    <w:rsid w:val="003F4297"/>
    <w:rsid w:val="003F444A"/>
    <w:rsid w:val="003F4C60"/>
    <w:rsid w:val="003F6719"/>
    <w:rsid w:val="003F7EA9"/>
    <w:rsid w:val="004007A1"/>
    <w:rsid w:val="00400CEC"/>
    <w:rsid w:val="00402614"/>
    <w:rsid w:val="0040330B"/>
    <w:rsid w:val="004034E5"/>
    <w:rsid w:val="00403C2F"/>
    <w:rsid w:val="0040415C"/>
    <w:rsid w:val="004043F1"/>
    <w:rsid w:val="004047FE"/>
    <w:rsid w:val="0040671B"/>
    <w:rsid w:val="0040682D"/>
    <w:rsid w:val="0040706B"/>
    <w:rsid w:val="00407407"/>
    <w:rsid w:val="00410935"/>
    <w:rsid w:val="00410990"/>
    <w:rsid w:val="00410B66"/>
    <w:rsid w:val="00410BD7"/>
    <w:rsid w:val="00410BE1"/>
    <w:rsid w:val="00411A17"/>
    <w:rsid w:val="00412B45"/>
    <w:rsid w:val="00412FBD"/>
    <w:rsid w:val="004141CE"/>
    <w:rsid w:val="00414A74"/>
    <w:rsid w:val="00414B15"/>
    <w:rsid w:val="00414BE3"/>
    <w:rsid w:val="00415BB9"/>
    <w:rsid w:val="0041600D"/>
    <w:rsid w:val="00416562"/>
    <w:rsid w:val="00416893"/>
    <w:rsid w:val="00416B9A"/>
    <w:rsid w:val="00417A10"/>
    <w:rsid w:val="00420215"/>
    <w:rsid w:val="004206F7"/>
    <w:rsid w:val="00420F13"/>
    <w:rsid w:val="00421538"/>
    <w:rsid w:val="00421835"/>
    <w:rsid w:val="00422BD2"/>
    <w:rsid w:val="004233BF"/>
    <w:rsid w:val="00423448"/>
    <w:rsid w:val="0042368B"/>
    <w:rsid w:val="004238D7"/>
    <w:rsid w:val="00423B6F"/>
    <w:rsid w:val="00426209"/>
    <w:rsid w:val="00426C8A"/>
    <w:rsid w:val="00430630"/>
    <w:rsid w:val="00430720"/>
    <w:rsid w:val="00430B15"/>
    <w:rsid w:val="00430B93"/>
    <w:rsid w:val="0043150B"/>
    <w:rsid w:val="0043227E"/>
    <w:rsid w:val="004325B8"/>
    <w:rsid w:val="00433486"/>
    <w:rsid w:val="0043387D"/>
    <w:rsid w:val="00433929"/>
    <w:rsid w:val="00433A04"/>
    <w:rsid w:val="00434C34"/>
    <w:rsid w:val="00434C90"/>
    <w:rsid w:val="00434D57"/>
    <w:rsid w:val="00435E8C"/>
    <w:rsid w:val="004360B2"/>
    <w:rsid w:val="004365BB"/>
    <w:rsid w:val="004373CF"/>
    <w:rsid w:val="004407AC"/>
    <w:rsid w:val="00442383"/>
    <w:rsid w:val="00442FDC"/>
    <w:rsid w:val="00444B27"/>
    <w:rsid w:val="00444BA2"/>
    <w:rsid w:val="00444BE6"/>
    <w:rsid w:val="00444E36"/>
    <w:rsid w:val="00447E60"/>
    <w:rsid w:val="004500BA"/>
    <w:rsid w:val="0045015C"/>
    <w:rsid w:val="004511D5"/>
    <w:rsid w:val="004516D4"/>
    <w:rsid w:val="0045231A"/>
    <w:rsid w:val="00452903"/>
    <w:rsid w:val="00453035"/>
    <w:rsid w:val="0045387C"/>
    <w:rsid w:val="004539AC"/>
    <w:rsid w:val="00454BBC"/>
    <w:rsid w:val="004550BA"/>
    <w:rsid w:val="004552E3"/>
    <w:rsid w:val="004559F7"/>
    <w:rsid w:val="004560B4"/>
    <w:rsid w:val="00456798"/>
    <w:rsid w:val="00457CA0"/>
    <w:rsid w:val="00457D29"/>
    <w:rsid w:val="00460399"/>
    <w:rsid w:val="00460C79"/>
    <w:rsid w:val="004610FB"/>
    <w:rsid w:val="004623EB"/>
    <w:rsid w:val="0046275D"/>
    <w:rsid w:val="004627D0"/>
    <w:rsid w:val="004631CF"/>
    <w:rsid w:val="00463720"/>
    <w:rsid w:val="00464958"/>
    <w:rsid w:val="004652AA"/>
    <w:rsid w:val="00465D73"/>
    <w:rsid w:val="00465FE9"/>
    <w:rsid w:val="004662AB"/>
    <w:rsid w:val="0047017E"/>
    <w:rsid w:val="004717BF"/>
    <w:rsid w:val="0047284D"/>
    <w:rsid w:val="00472D1D"/>
    <w:rsid w:val="00472DCB"/>
    <w:rsid w:val="00472E6D"/>
    <w:rsid w:val="00475E6D"/>
    <w:rsid w:val="004767CB"/>
    <w:rsid w:val="00480045"/>
    <w:rsid w:val="00480B67"/>
    <w:rsid w:val="00481625"/>
    <w:rsid w:val="00481C68"/>
    <w:rsid w:val="00482354"/>
    <w:rsid w:val="00482D1E"/>
    <w:rsid w:val="00482EE0"/>
    <w:rsid w:val="004833A0"/>
    <w:rsid w:val="004835D2"/>
    <w:rsid w:val="00483E21"/>
    <w:rsid w:val="00483E58"/>
    <w:rsid w:val="00484451"/>
    <w:rsid w:val="00486898"/>
    <w:rsid w:val="00486F26"/>
    <w:rsid w:val="00487E47"/>
    <w:rsid w:val="00490797"/>
    <w:rsid w:val="00490CB7"/>
    <w:rsid w:val="0049262F"/>
    <w:rsid w:val="00492E33"/>
    <w:rsid w:val="0049342D"/>
    <w:rsid w:val="00493E78"/>
    <w:rsid w:val="0049464C"/>
    <w:rsid w:val="00496133"/>
    <w:rsid w:val="004974AC"/>
    <w:rsid w:val="004A093C"/>
    <w:rsid w:val="004A1098"/>
    <w:rsid w:val="004A2032"/>
    <w:rsid w:val="004A2138"/>
    <w:rsid w:val="004A58F7"/>
    <w:rsid w:val="004A5A95"/>
    <w:rsid w:val="004A5B1B"/>
    <w:rsid w:val="004A5C2B"/>
    <w:rsid w:val="004A6653"/>
    <w:rsid w:val="004A7DB4"/>
    <w:rsid w:val="004B07A6"/>
    <w:rsid w:val="004B0F5E"/>
    <w:rsid w:val="004B1B29"/>
    <w:rsid w:val="004B1B8D"/>
    <w:rsid w:val="004B1C2F"/>
    <w:rsid w:val="004B27C2"/>
    <w:rsid w:val="004B29F3"/>
    <w:rsid w:val="004B3365"/>
    <w:rsid w:val="004B37FE"/>
    <w:rsid w:val="004B3801"/>
    <w:rsid w:val="004B4584"/>
    <w:rsid w:val="004B567D"/>
    <w:rsid w:val="004B78B5"/>
    <w:rsid w:val="004B7D50"/>
    <w:rsid w:val="004C01E3"/>
    <w:rsid w:val="004C0DD5"/>
    <w:rsid w:val="004C0E55"/>
    <w:rsid w:val="004C19C4"/>
    <w:rsid w:val="004C2130"/>
    <w:rsid w:val="004C223F"/>
    <w:rsid w:val="004C26D5"/>
    <w:rsid w:val="004C2F5A"/>
    <w:rsid w:val="004C327E"/>
    <w:rsid w:val="004C398E"/>
    <w:rsid w:val="004C3A3C"/>
    <w:rsid w:val="004C40BC"/>
    <w:rsid w:val="004C46A7"/>
    <w:rsid w:val="004C47C5"/>
    <w:rsid w:val="004C4D5B"/>
    <w:rsid w:val="004C5129"/>
    <w:rsid w:val="004C5EFE"/>
    <w:rsid w:val="004C6784"/>
    <w:rsid w:val="004C75F1"/>
    <w:rsid w:val="004D0F1E"/>
    <w:rsid w:val="004D129D"/>
    <w:rsid w:val="004D1A89"/>
    <w:rsid w:val="004D50A5"/>
    <w:rsid w:val="004D583D"/>
    <w:rsid w:val="004D588D"/>
    <w:rsid w:val="004D6400"/>
    <w:rsid w:val="004E0A55"/>
    <w:rsid w:val="004E15F9"/>
    <w:rsid w:val="004E1605"/>
    <w:rsid w:val="004E2471"/>
    <w:rsid w:val="004E27C4"/>
    <w:rsid w:val="004E307B"/>
    <w:rsid w:val="004E3193"/>
    <w:rsid w:val="004E358F"/>
    <w:rsid w:val="004E36B2"/>
    <w:rsid w:val="004E4AC8"/>
    <w:rsid w:val="004E51CA"/>
    <w:rsid w:val="004E57E0"/>
    <w:rsid w:val="004E5B1D"/>
    <w:rsid w:val="004E624B"/>
    <w:rsid w:val="004E627C"/>
    <w:rsid w:val="004E7C60"/>
    <w:rsid w:val="004F3361"/>
    <w:rsid w:val="004F3371"/>
    <w:rsid w:val="004F3532"/>
    <w:rsid w:val="004F50CD"/>
    <w:rsid w:val="004F5AC1"/>
    <w:rsid w:val="004F65C3"/>
    <w:rsid w:val="004F6830"/>
    <w:rsid w:val="004F6A27"/>
    <w:rsid w:val="004F709C"/>
    <w:rsid w:val="004F7F34"/>
    <w:rsid w:val="00500D55"/>
    <w:rsid w:val="00501258"/>
    <w:rsid w:val="005013F6"/>
    <w:rsid w:val="00501CB9"/>
    <w:rsid w:val="005025A3"/>
    <w:rsid w:val="00503779"/>
    <w:rsid w:val="00505F49"/>
    <w:rsid w:val="00506FB0"/>
    <w:rsid w:val="005076DE"/>
    <w:rsid w:val="00507D1F"/>
    <w:rsid w:val="00511156"/>
    <w:rsid w:val="005112E2"/>
    <w:rsid w:val="005117E3"/>
    <w:rsid w:val="005124B6"/>
    <w:rsid w:val="00512619"/>
    <w:rsid w:val="005131D1"/>
    <w:rsid w:val="005140DC"/>
    <w:rsid w:val="005148B0"/>
    <w:rsid w:val="005152B2"/>
    <w:rsid w:val="00515ECA"/>
    <w:rsid w:val="00516018"/>
    <w:rsid w:val="0051617F"/>
    <w:rsid w:val="00517052"/>
    <w:rsid w:val="0051787B"/>
    <w:rsid w:val="00520578"/>
    <w:rsid w:val="005207D6"/>
    <w:rsid w:val="00520BB1"/>
    <w:rsid w:val="0052109A"/>
    <w:rsid w:val="00521639"/>
    <w:rsid w:val="00521A6A"/>
    <w:rsid w:val="00521BD8"/>
    <w:rsid w:val="00522A40"/>
    <w:rsid w:val="00523A2E"/>
    <w:rsid w:val="005245A1"/>
    <w:rsid w:val="0052587D"/>
    <w:rsid w:val="005259C0"/>
    <w:rsid w:val="005260AA"/>
    <w:rsid w:val="00526266"/>
    <w:rsid w:val="005263F0"/>
    <w:rsid w:val="005275FF"/>
    <w:rsid w:val="005278B1"/>
    <w:rsid w:val="00527BF9"/>
    <w:rsid w:val="00530BC1"/>
    <w:rsid w:val="005313FF"/>
    <w:rsid w:val="00531D41"/>
    <w:rsid w:val="005321D8"/>
    <w:rsid w:val="00532AD7"/>
    <w:rsid w:val="0053470D"/>
    <w:rsid w:val="0053515E"/>
    <w:rsid w:val="0053528A"/>
    <w:rsid w:val="0053541C"/>
    <w:rsid w:val="005355DC"/>
    <w:rsid w:val="00535952"/>
    <w:rsid w:val="00536742"/>
    <w:rsid w:val="0053691F"/>
    <w:rsid w:val="00536D7B"/>
    <w:rsid w:val="00536FB6"/>
    <w:rsid w:val="005401F5"/>
    <w:rsid w:val="0054030B"/>
    <w:rsid w:val="0054090E"/>
    <w:rsid w:val="005410EF"/>
    <w:rsid w:val="005412C7"/>
    <w:rsid w:val="00541564"/>
    <w:rsid w:val="00542A51"/>
    <w:rsid w:val="00543468"/>
    <w:rsid w:val="005435D5"/>
    <w:rsid w:val="00545CC9"/>
    <w:rsid w:val="0054752B"/>
    <w:rsid w:val="00547B2C"/>
    <w:rsid w:val="00547B75"/>
    <w:rsid w:val="005505C5"/>
    <w:rsid w:val="005508A0"/>
    <w:rsid w:val="00550C31"/>
    <w:rsid w:val="00551015"/>
    <w:rsid w:val="0055282E"/>
    <w:rsid w:val="00554C84"/>
    <w:rsid w:val="00555114"/>
    <w:rsid w:val="005567C7"/>
    <w:rsid w:val="00557789"/>
    <w:rsid w:val="005600A7"/>
    <w:rsid w:val="00560B3A"/>
    <w:rsid w:val="00560EDD"/>
    <w:rsid w:val="00562B52"/>
    <w:rsid w:val="005638AE"/>
    <w:rsid w:val="00564D7D"/>
    <w:rsid w:val="00565D0B"/>
    <w:rsid w:val="00567A6B"/>
    <w:rsid w:val="00567AE4"/>
    <w:rsid w:val="00570425"/>
    <w:rsid w:val="005705DB"/>
    <w:rsid w:val="00571034"/>
    <w:rsid w:val="00571C26"/>
    <w:rsid w:val="00571C58"/>
    <w:rsid w:val="00572FAB"/>
    <w:rsid w:val="005731C5"/>
    <w:rsid w:val="00573555"/>
    <w:rsid w:val="00576712"/>
    <w:rsid w:val="00581E47"/>
    <w:rsid w:val="005846A3"/>
    <w:rsid w:val="00584BDF"/>
    <w:rsid w:val="00584C83"/>
    <w:rsid w:val="00585599"/>
    <w:rsid w:val="00585874"/>
    <w:rsid w:val="00585B3A"/>
    <w:rsid w:val="0058693D"/>
    <w:rsid w:val="00590664"/>
    <w:rsid w:val="00591CAF"/>
    <w:rsid w:val="00592714"/>
    <w:rsid w:val="00592B0B"/>
    <w:rsid w:val="00594369"/>
    <w:rsid w:val="005943BE"/>
    <w:rsid w:val="00594EFE"/>
    <w:rsid w:val="005961F9"/>
    <w:rsid w:val="00596E8C"/>
    <w:rsid w:val="005970DE"/>
    <w:rsid w:val="00597CD4"/>
    <w:rsid w:val="005A010D"/>
    <w:rsid w:val="005A0565"/>
    <w:rsid w:val="005A1291"/>
    <w:rsid w:val="005A1BA9"/>
    <w:rsid w:val="005A2528"/>
    <w:rsid w:val="005A361D"/>
    <w:rsid w:val="005A3873"/>
    <w:rsid w:val="005A49F4"/>
    <w:rsid w:val="005A4CD9"/>
    <w:rsid w:val="005A5032"/>
    <w:rsid w:val="005A527E"/>
    <w:rsid w:val="005A5CA3"/>
    <w:rsid w:val="005A5DDD"/>
    <w:rsid w:val="005A6DEB"/>
    <w:rsid w:val="005A727B"/>
    <w:rsid w:val="005A7A2E"/>
    <w:rsid w:val="005A7F80"/>
    <w:rsid w:val="005B0B57"/>
    <w:rsid w:val="005B1918"/>
    <w:rsid w:val="005B263A"/>
    <w:rsid w:val="005B2A57"/>
    <w:rsid w:val="005B2B03"/>
    <w:rsid w:val="005B3D88"/>
    <w:rsid w:val="005B40A6"/>
    <w:rsid w:val="005B481F"/>
    <w:rsid w:val="005B48B9"/>
    <w:rsid w:val="005B4A7D"/>
    <w:rsid w:val="005B4BD1"/>
    <w:rsid w:val="005B4BEA"/>
    <w:rsid w:val="005B57DA"/>
    <w:rsid w:val="005B5BE4"/>
    <w:rsid w:val="005B66B4"/>
    <w:rsid w:val="005B6BB3"/>
    <w:rsid w:val="005B72E4"/>
    <w:rsid w:val="005B74BC"/>
    <w:rsid w:val="005C042B"/>
    <w:rsid w:val="005C06E7"/>
    <w:rsid w:val="005C0F0E"/>
    <w:rsid w:val="005C104D"/>
    <w:rsid w:val="005C18A2"/>
    <w:rsid w:val="005C1AF1"/>
    <w:rsid w:val="005C316F"/>
    <w:rsid w:val="005C341E"/>
    <w:rsid w:val="005C3688"/>
    <w:rsid w:val="005C432C"/>
    <w:rsid w:val="005C455F"/>
    <w:rsid w:val="005C4D39"/>
    <w:rsid w:val="005C5036"/>
    <w:rsid w:val="005C5694"/>
    <w:rsid w:val="005C68BD"/>
    <w:rsid w:val="005C6A67"/>
    <w:rsid w:val="005C6AF9"/>
    <w:rsid w:val="005C6DD8"/>
    <w:rsid w:val="005C6DF3"/>
    <w:rsid w:val="005C72CE"/>
    <w:rsid w:val="005C74E7"/>
    <w:rsid w:val="005D0107"/>
    <w:rsid w:val="005D057C"/>
    <w:rsid w:val="005D1513"/>
    <w:rsid w:val="005D1725"/>
    <w:rsid w:val="005D2552"/>
    <w:rsid w:val="005D312A"/>
    <w:rsid w:val="005D3602"/>
    <w:rsid w:val="005D458D"/>
    <w:rsid w:val="005D48E3"/>
    <w:rsid w:val="005D4A50"/>
    <w:rsid w:val="005D4B28"/>
    <w:rsid w:val="005E02A3"/>
    <w:rsid w:val="005E083F"/>
    <w:rsid w:val="005E0FFF"/>
    <w:rsid w:val="005E1BD3"/>
    <w:rsid w:val="005E1D61"/>
    <w:rsid w:val="005E23F5"/>
    <w:rsid w:val="005E3D8D"/>
    <w:rsid w:val="005E4563"/>
    <w:rsid w:val="005E4C8A"/>
    <w:rsid w:val="005E5755"/>
    <w:rsid w:val="005E6972"/>
    <w:rsid w:val="005E7BDC"/>
    <w:rsid w:val="005F06CF"/>
    <w:rsid w:val="005F14FB"/>
    <w:rsid w:val="005F1E8F"/>
    <w:rsid w:val="005F5EDF"/>
    <w:rsid w:val="005F7657"/>
    <w:rsid w:val="005F7839"/>
    <w:rsid w:val="006002A2"/>
    <w:rsid w:val="00600706"/>
    <w:rsid w:val="006009F1"/>
    <w:rsid w:val="00600D5D"/>
    <w:rsid w:val="006028EF"/>
    <w:rsid w:val="006034C6"/>
    <w:rsid w:val="00603F04"/>
    <w:rsid w:val="00604DA7"/>
    <w:rsid w:val="00605352"/>
    <w:rsid w:val="0060543C"/>
    <w:rsid w:val="00605D73"/>
    <w:rsid w:val="00606A11"/>
    <w:rsid w:val="00606C5C"/>
    <w:rsid w:val="006070EF"/>
    <w:rsid w:val="00607516"/>
    <w:rsid w:val="006106EE"/>
    <w:rsid w:val="00612713"/>
    <w:rsid w:val="00613933"/>
    <w:rsid w:val="006145DD"/>
    <w:rsid w:val="00615FA5"/>
    <w:rsid w:val="00616E23"/>
    <w:rsid w:val="00617056"/>
    <w:rsid w:val="00617406"/>
    <w:rsid w:val="00620112"/>
    <w:rsid w:val="006206C9"/>
    <w:rsid w:val="00620761"/>
    <w:rsid w:val="00620787"/>
    <w:rsid w:val="00620F04"/>
    <w:rsid w:val="006210D2"/>
    <w:rsid w:val="006216A5"/>
    <w:rsid w:val="00623D95"/>
    <w:rsid w:val="00625F50"/>
    <w:rsid w:val="006263D1"/>
    <w:rsid w:val="0062658B"/>
    <w:rsid w:val="00630C37"/>
    <w:rsid w:val="00630CBA"/>
    <w:rsid w:val="00630D07"/>
    <w:rsid w:val="00632ABE"/>
    <w:rsid w:val="00632EF0"/>
    <w:rsid w:val="006335AE"/>
    <w:rsid w:val="00634F5E"/>
    <w:rsid w:val="0063568D"/>
    <w:rsid w:val="00635C0B"/>
    <w:rsid w:val="00635ED9"/>
    <w:rsid w:val="00636107"/>
    <w:rsid w:val="00636205"/>
    <w:rsid w:val="006363FB"/>
    <w:rsid w:val="006368B5"/>
    <w:rsid w:val="00636A5C"/>
    <w:rsid w:val="00637652"/>
    <w:rsid w:val="0063777F"/>
    <w:rsid w:val="00637A93"/>
    <w:rsid w:val="00640D52"/>
    <w:rsid w:val="00641065"/>
    <w:rsid w:val="0064216E"/>
    <w:rsid w:val="00642B09"/>
    <w:rsid w:val="006437EE"/>
    <w:rsid w:val="006450C3"/>
    <w:rsid w:val="00645574"/>
    <w:rsid w:val="006455BD"/>
    <w:rsid w:val="00645850"/>
    <w:rsid w:val="006459F6"/>
    <w:rsid w:val="00645A11"/>
    <w:rsid w:val="00646B1E"/>
    <w:rsid w:val="00647743"/>
    <w:rsid w:val="00647770"/>
    <w:rsid w:val="00650581"/>
    <w:rsid w:val="006517FB"/>
    <w:rsid w:val="00651982"/>
    <w:rsid w:val="0065203B"/>
    <w:rsid w:val="0065357A"/>
    <w:rsid w:val="00653EE3"/>
    <w:rsid w:val="00654936"/>
    <w:rsid w:val="00654951"/>
    <w:rsid w:val="00655908"/>
    <w:rsid w:val="00656222"/>
    <w:rsid w:val="00657738"/>
    <w:rsid w:val="00657E90"/>
    <w:rsid w:val="006600FE"/>
    <w:rsid w:val="0066055E"/>
    <w:rsid w:val="006605A5"/>
    <w:rsid w:val="00660AEE"/>
    <w:rsid w:val="00660C1A"/>
    <w:rsid w:val="00660C74"/>
    <w:rsid w:val="00661122"/>
    <w:rsid w:val="006613FB"/>
    <w:rsid w:val="0066162E"/>
    <w:rsid w:val="00662417"/>
    <w:rsid w:val="00662FF3"/>
    <w:rsid w:val="00663046"/>
    <w:rsid w:val="00663128"/>
    <w:rsid w:val="006632BF"/>
    <w:rsid w:val="00663892"/>
    <w:rsid w:val="0066390C"/>
    <w:rsid w:val="00663982"/>
    <w:rsid w:val="00664976"/>
    <w:rsid w:val="00664A00"/>
    <w:rsid w:val="00664ECC"/>
    <w:rsid w:val="00664F4B"/>
    <w:rsid w:val="0066569A"/>
    <w:rsid w:val="00665829"/>
    <w:rsid w:val="00665FEA"/>
    <w:rsid w:val="006663A8"/>
    <w:rsid w:val="00666A7C"/>
    <w:rsid w:val="00667035"/>
    <w:rsid w:val="006674CA"/>
    <w:rsid w:val="00667CBE"/>
    <w:rsid w:val="00670110"/>
    <w:rsid w:val="006706B0"/>
    <w:rsid w:val="00670CB5"/>
    <w:rsid w:val="00671204"/>
    <w:rsid w:val="00671379"/>
    <w:rsid w:val="00672455"/>
    <w:rsid w:val="006733DB"/>
    <w:rsid w:val="00674ED8"/>
    <w:rsid w:val="006763B3"/>
    <w:rsid w:val="00677397"/>
    <w:rsid w:val="00677495"/>
    <w:rsid w:val="00677BDB"/>
    <w:rsid w:val="006802A8"/>
    <w:rsid w:val="0068078D"/>
    <w:rsid w:val="00680FA7"/>
    <w:rsid w:val="006823A0"/>
    <w:rsid w:val="006833C7"/>
    <w:rsid w:val="0068368A"/>
    <w:rsid w:val="00684032"/>
    <w:rsid w:val="0068564A"/>
    <w:rsid w:val="0068758D"/>
    <w:rsid w:val="00690B03"/>
    <w:rsid w:val="00692D05"/>
    <w:rsid w:val="00693452"/>
    <w:rsid w:val="00693547"/>
    <w:rsid w:val="006943D3"/>
    <w:rsid w:val="0069639A"/>
    <w:rsid w:val="006968B1"/>
    <w:rsid w:val="00696987"/>
    <w:rsid w:val="00697184"/>
    <w:rsid w:val="00697412"/>
    <w:rsid w:val="0069744E"/>
    <w:rsid w:val="00697BE1"/>
    <w:rsid w:val="006A152D"/>
    <w:rsid w:val="006A2CC1"/>
    <w:rsid w:val="006A4538"/>
    <w:rsid w:val="006A4AC0"/>
    <w:rsid w:val="006A5195"/>
    <w:rsid w:val="006A5BF2"/>
    <w:rsid w:val="006A76C8"/>
    <w:rsid w:val="006B07E6"/>
    <w:rsid w:val="006B0E9F"/>
    <w:rsid w:val="006B1684"/>
    <w:rsid w:val="006B26DB"/>
    <w:rsid w:val="006B292B"/>
    <w:rsid w:val="006B295B"/>
    <w:rsid w:val="006B2B2A"/>
    <w:rsid w:val="006B338D"/>
    <w:rsid w:val="006B3877"/>
    <w:rsid w:val="006B3965"/>
    <w:rsid w:val="006B3B21"/>
    <w:rsid w:val="006B4834"/>
    <w:rsid w:val="006C083E"/>
    <w:rsid w:val="006C0C66"/>
    <w:rsid w:val="006C1D08"/>
    <w:rsid w:val="006C200E"/>
    <w:rsid w:val="006C2F11"/>
    <w:rsid w:val="006C3A51"/>
    <w:rsid w:val="006C4BB9"/>
    <w:rsid w:val="006C5426"/>
    <w:rsid w:val="006C5D64"/>
    <w:rsid w:val="006C663C"/>
    <w:rsid w:val="006C6C7E"/>
    <w:rsid w:val="006C7223"/>
    <w:rsid w:val="006C79E4"/>
    <w:rsid w:val="006D0888"/>
    <w:rsid w:val="006D0D84"/>
    <w:rsid w:val="006D1260"/>
    <w:rsid w:val="006D1648"/>
    <w:rsid w:val="006D19F1"/>
    <w:rsid w:val="006D21A1"/>
    <w:rsid w:val="006D471D"/>
    <w:rsid w:val="006D4CEA"/>
    <w:rsid w:val="006D5856"/>
    <w:rsid w:val="006D5C4F"/>
    <w:rsid w:val="006D7DC5"/>
    <w:rsid w:val="006D7EFF"/>
    <w:rsid w:val="006E029C"/>
    <w:rsid w:val="006E1AB4"/>
    <w:rsid w:val="006E1E87"/>
    <w:rsid w:val="006E1F05"/>
    <w:rsid w:val="006E2C7B"/>
    <w:rsid w:val="006E2EEA"/>
    <w:rsid w:val="006E349B"/>
    <w:rsid w:val="006E39E5"/>
    <w:rsid w:val="006E3CB7"/>
    <w:rsid w:val="006E4FC3"/>
    <w:rsid w:val="006E6702"/>
    <w:rsid w:val="006E6840"/>
    <w:rsid w:val="006E7073"/>
    <w:rsid w:val="006E71C9"/>
    <w:rsid w:val="006E749B"/>
    <w:rsid w:val="006E7EE2"/>
    <w:rsid w:val="006F10D5"/>
    <w:rsid w:val="006F14D3"/>
    <w:rsid w:val="006F15A5"/>
    <w:rsid w:val="006F2144"/>
    <w:rsid w:val="006F2746"/>
    <w:rsid w:val="006F314A"/>
    <w:rsid w:val="006F3530"/>
    <w:rsid w:val="006F6133"/>
    <w:rsid w:val="006F706B"/>
    <w:rsid w:val="006F72D1"/>
    <w:rsid w:val="006F73DD"/>
    <w:rsid w:val="0070109F"/>
    <w:rsid w:val="00701985"/>
    <w:rsid w:val="00702B86"/>
    <w:rsid w:val="00702C81"/>
    <w:rsid w:val="00703C30"/>
    <w:rsid w:val="00704906"/>
    <w:rsid w:val="00704A0C"/>
    <w:rsid w:val="00704D1F"/>
    <w:rsid w:val="00711666"/>
    <w:rsid w:val="00711CC2"/>
    <w:rsid w:val="0071293A"/>
    <w:rsid w:val="007135C4"/>
    <w:rsid w:val="007136C4"/>
    <w:rsid w:val="00713DFF"/>
    <w:rsid w:val="00714121"/>
    <w:rsid w:val="00714C6B"/>
    <w:rsid w:val="00715248"/>
    <w:rsid w:val="0071560F"/>
    <w:rsid w:val="00717027"/>
    <w:rsid w:val="0071722F"/>
    <w:rsid w:val="007179ED"/>
    <w:rsid w:val="00720C5B"/>
    <w:rsid w:val="00721115"/>
    <w:rsid w:val="00721B34"/>
    <w:rsid w:val="00722DDA"/>
    <w:rsid w:val="0072367E"/>
    <w:rsid w:val="00723E24"/>
    <w:rsid w:val="0072401B"/>
    <w:rsid w:val="0072406B"/>
    <w:rsid w:val="007245F3"/>
    <w:rsid w:val="00724CD1"/>
    <w:rsid w:val="00724D25"/>
    <w:rsid w:val="00725CC9"/>
    <w:rsid w:val="00726C1D"/>
    <w:rsid w:val="007274A0"/>
    <w:rsid w:val="00731620"/>
    <w:rsid w:val="00732191"/>
    <w:rsid w:val="007328C9"/>
    <w:rsid w:val="00732A95"/>
    <w:rsid w:val="00733BDC"/>
    <w:rsid w:val="00733D67"/>
    <w:rsid w:val="007346F3"/>
    <w:rsid w:val="00734A44"/>
    <w:rsid w:val="00734CDD"/>
    <w:rsid w:val="00734D12"/>
    <w:rsid w:val="007352E1"/>
    <w:rsid w:val="00735630"/>
    <w:rsid w:val="00735772"/>
    <w:rsid w:val="00735CED"/>
    <w:rsid w:val="00735EAB"/>
    <w:rsid w:val="007360DD"/>
    <w:rsid w:val="007364D8"/>
    <w:rsid w:val="00736501"/>
    <w:rsid w:val="00737123"/>
    <w:rsid w:val="007371F3"/>
    <w:rsid w:val="007374A0"/>
    <w:rsid w:val="00737F31"/>
    <w:rsid w:val="00737F43"/>
    <w:rsid w:val="00740CB3"/>
    <w:rsid w:val="007417C2"/>
    <w:rsid w:val="00741948"/>
    <w:rsid w:val="007429AC"/>
    <w:rsid w:val="007432B7"/>
    <w:rsid w:val="007432BA"/>
    <w:rsid w:val="00743890"/>
    <w:rsid w:val="00744C1D"/>
    <w:rsid w:val="00744E56"/>
    <w:rsid w:val="00745903"/>
    <w:rsid w:val="00750B8E"/>
    <w:rsid w:val="00750F89"/>
    <w:rsid w:val="00751114"/>
    <w:rsid w:val="007511B7"/>
    <w:rsid w:val="0075175E"/>
    <w:rsid w:val="007517D5"/>
    <w:rsid w:val="00751CF6"/>
    <w:rsid w:val="00751D11"/>
    <w:rsid w:val="0075205F"/>
    <w:rsid w:val="00752495"/>
    <w:rsid w:val="00752A55"/>
    <w:rsid w:val="00752D63"/>
    <w:rsid w:val="00752E06"/>
    <w:rsid w:val="0075306A"/>
    <w:rsid w:val="007530B3"/>
    <w:rsid w:val="00753423"/>
    <w:rsid w:val="007543AB"/>
    <w:rsid w:val="00754785"/>
    <w:rsid w:val="00754BBD"/>
    <w:rsid w:val="00755DA5"/>
    <w:rsid w:val="00756022"/>
    <w:rsid w:val="0075641C"/>
    <w:rsid w:val="00760B54"/>
    <w:rsid w:val="00761D71"/>
    <w:rsid w:val="007625A8"/>
    <w:rsid w:val="00762657"/>
    <w:rsid w:val="007635F1"/>
    <w:rsid w:val="00763822"/>
    <w:rsid w:val="00763E2B"/>
    <w:rsid w:val="00763E37"/>
    <w:rsid w:val="00763ED8"/>
    <w:rsid w:val="00764159"/>
    <w:rsid w:val="00765148"/>
    <w:rsid w:val="00765A2E"/>
    <w:rsid w:val="00766B77"/>
    <w:rsid w:val="00766D8A"/>
    <w:rsid w:val="00766E63"/>
    <w:rsid w:val="00767181"/>
    <w:rsid w:val="00767F75"/>
    <w:rsid w:val="00771356"/>
    <w:rsid w:val="007720C1"/>
    <w:rsid w:val="0077243D"/>
    <w:rsid w:val="00772535"/>
    <w:rsid w:val="0077275A"/>
    <w:rsid w:val="007732A2"/>
    <w:rsid w:val="00773A9E"/>
    <w:rsid w:val="007747CE"/>
    <w:rsid w:val="00774AD7"/>
    <w:rsid w:val="00774CF2"/>
    <w:rsid w:val="007750F2"/>
    <w:rsid w:val="007751CD"/>
    <w:rsid w:val="00775BCD"/>
    <w:rsid w:val="00775C92"/>
    <w:rsid w:val="0077647F"/>
    <w:rsid w:val="00776DED"/>
    <w:rsid w:val="0077781F"/>
    <w:rsid w:val="007801D3"/>
    <w:rsid w:val="00780367"/>
    <w:rsid w:val="00780A00"/>
    <w:rsid w:val="0078112A"/>
    <w:rsid w:val="007832BE"/>
    <w:rsid w:val="0078386F"/>
    <w:rsid w:val="00784352"/>
    <w:rsid w:val="00784895"/>
    <w:rsid w:val="007852A6"/>
    <w:rsid w:val="0078598B"/>
    <w:rsid w:val="00785C08"/>
    <w:rsid w:val="007861CA"/>
    <w:rsid w:val="007909C8"/>
    <w:rsid w:val="00790B5E"/>
    <w:rsid w:val="00790BFA"/>
    <w:rsid w:val="007912F0"/>
    <w:rsid w:val="00792052"/>
    <w:rsid w:val="00792396"/>
    <w:rsid w:val="00792661"/>
    <w:rsid w:val="007928F2"/>
    <w:rsid w:val="00792AD9"/>
    <w:rsid w:val="007930E4"/>
    <w:rsid w:val="007933B1"/>
    <w:rsid w:val="00793DAA"/>
    <w:rsid w:val="007948A7"/>
    <w:rsid w:val="00794A15"/>
    <w:rsid w:val="00794B87"/>
    <w:rsid w:val="00794EEC"/>
    <w:rsid w:val="00795366"/>
    <w:rsid w:val="0079575E"/>
    <w:rsid w:val="007963C1"/>
    <w:rsid w:val="0079651C"/>
    <w:rsid w:val="007A031B"/>
    <w:rsid w:val="007A0E7F"/>
    <w:rsid w:val="007A12E2"/>
    <w:rsid w:val="007A15FC"/>
    <w:rsid w:val="007A2159"/>
    <w:rsid w:val="007A292E"/>
    <w:rsid w:val="007A2998"/>
    <w:rsid w:val="007A31C9"/>
    <w:rsid w:val="007A3761"/>
    <w:rsid w:val="007A441D"/>
    <w:rsid w:val="007A68F4"/>
    <w:rsid w:val="007A79B8"/>
    <w:rsid w:val="007A7AF8"/>
    <w:rsid w:val="007A7CD7"/>
    <w:rsid w:val="007A7DB7"/>
    <w:rsid w:val="007A7EC0"/>
    <w:rsid w:val="007B003A"/>
    <w:rsid w:val="007B1161"/>
    <w:rsid w:val="007B13D6"/>
    <w:rsid w:val="007B1926"/>
    <w:rsid w:val="007B2012"/>
    <w:rsid w:val="007B2EEF"/>
    <w:rsid w:val="007B320B"/>
    <w:rsid w:val="007B3399"/>
    <w:rsid w:val="007B4496"/>
    <w:rsid w:val="007B4578"/>
    <w:rsid w:val="007B4B84"/>
    <w:rsid w:val="007B4E49"/>
    <w:rsid w:val="007B4FB0"/>
    <w:rsid w:val="007B5E88"/>
    <w:rsid w:val="007B6DCF"/>
    <w:rsid w:val="007B6E28"/>
    <w:rsid w:val="007B7C27"/>
    <w:rsid w:val="007C03B4"/>
    <w:rsid w:val="007C03DD"/>
    <w:rsid w:val="007C0940"/>
    <w:rsid w:val="007C0C4C"/>
    <w:rsid w:val="007C2282"/>
    <w:rsid w:val="007C22A5"/>
    <w:rsid w:val="007C2488"/>
    <w:rsid w:val="007C28F5"/>
    <w:rsid w:val="007C2DAB"/>
    <w:rsid w:val="007C44C0"/>
    <w:rsid w:val="007C521A"/>
    <w:rsid w:val="007C551D"/>
    <w:rsid w:val="007C55D5"/>
    <w:rsid w:val="007C5601"/>
    <w:rsid w:val="007C5896"/>
    <w:rsid w:val="007C593E"/>
    <w:rsid w:val="007C765A"/>
    <w:rsid w:val="007C788F"/>
    <w:rsid w:val="007D1739"/>
    <w:rsid w:val="007D1869"/>
    <w:rsid w:val="007D2277"/>
    <w:rsid w:val="007D3352"/>
    <w:rsid w:val="007D363D"/>
    <w:rsid w:val="007D3658"/>
    <w:rsid w:val="007D4078"/>
    <w:rsid w:val="007D5669"/>
    <w:rsid w:val="007D59DA"/>
    <w:rsid w:val="007D60F7"/>
    <w:rsid w:val="007D6BBB"/>
    <w:rsid w:val="007E0A03"/>
    <w:rsid w:val="007E0AE3"/>
    <w:rsid w:val="007E1A14"/>
    <w:rsid w:val="007E1A7C"/>
    <w:rsid w:val="007E2603"/>
    <w:rsid w:val="007E2EC2"/>
    <w:rsid w:val="007E3AB8"/>
    <w:rsid w:val="007E3CE1"/>
    <w:rsid w:val="007E3CE7"/>
    <w:rsid w:val="007E3D4B"/>
    <w:rsid w:val="007E5251"/>
    <w:rsid w:val="007E57B7"/>
    <w:rsid w:val="007E588E"/>
    <w:rsid w:val="007E5E1F"/>
    <w:rsid w:val="007E7403"/>
    <w:rsid w:val="007E7750"/>
    <w:rsid w:val="007E7B49"/>
    <w:rsid w:val="007F1CFF"/>
    <w:rsid w:val="007F2428"/>
    <w:rsid w:val="007F26F9"/>
    <w:rsid w:val="007F273D"/>
    <w:rsid w:val="007F30B5"/>
    <w:rsid w:val="007F49F1"/>
    <w:rsid w:val="007F4C00"/>
    <w:rsid w:val="007F53A9"/>
    <w:rsid w:val="007F53AF"/>
    <w:rsid w:val="007F5D25"/>
    <w:rsid w:val="007F6F0E"/>
    <w:rsid w:val="007F70A4"/>
    <w:rsid w:val="00800120"/>
    <w:rsid w:val="008006DF"/>
    <w:rsid w:val="00800FFB"/>
    <w:rsid w:val="0080330C"/>
    <w:rsid w:val="00803AA2"/>
    <w:rsid w:val="00803CD3"/>
    <w:rsid w:val="00804D40"/>
    <w:rsid w:val="00805B39"/>
    <w:rsid w:val="00805C8C"/>
    <w:rsid w:val="00807201"/>
    <w:rsid w:val="00807A96"/>
    <w:rsid w:val="008104E5"/>
    <w:rsid w:val="00812499"/>
    <w:rsid w:val="00813B05"/>
    <w:rsid w:val="00813B6C"/>
    <w:rsid w:val="00814701"/>
    <w:rsid w:val="00815E8B"/>
    <w:rsid w:val="00816169"/>
    <w:rsid w:val="00816E70"/>
    <w:rsid w:val="00816F35"/>
    <w:rsid w:val="00816F40"/>
    <w:rsid w:val="00817D35"/>
    <w:rsid w:val="00817E16"/>
    <w:rsid w:val="00817FE6"/>
    <w:rsid w:val="00820074"/>
    <w:rsid w:val="008202B3"/>
    <w:rsid w:val="0082043D"/>
    <w:rsid w:val="00821887"/>
    <w:rsid w:val="00823140"/>
    <w:rsid w:val="0082316C"/>
    <w:rsid w:val="00823559"/>
    <w:rsid w:val="00823646"/>
    <w:rsid w:val="008243D7"/>
    <w:rsid w:val="00824980"/>
    <w:rsid w:val="00825CF3"/>
    <w:rsid w:val="00826DF5"/>
    <w:rsid w:val="008271E8"/>
    <w:rsid w:val="008273E0"/>
    <w:rsid w:val="00830968"/>
    <w:rsid w:val="0083143F"/>
    <w:rsid w:val="008316C3"/>
    <w:rsid w:val="0083173A"/>
    <w:rsid w:val="00833A00"/>
    <w:rsid w:val="00833CEE"/>
    <w:rsid w:val="00834FB0"/>
    <w:rsid w:val="00835C7C"/>
    <w:rsid w:val="00836A91"/>
    <w:rsid w:val="00837028"/>
    <w:rsid w:val="00837A4C"/>
    <w:rsid w:val="008403C6"/>
    <w:rsid w:val="00840784"/>
    <w:rsid w:val="00840DDF"/>
    <w:rsid w:val="00840F93"/>
    <w:rsid w:val="0084118E"/>
    <w:rsid w:val="00841B27"/>
    <w:rsid w:val="00841BC5"/>
    <w:rsid w:val="00841E27"/>
    <w:rsid w:val="00843141"/>
    <w:rsid w:val="008431C3"/>
    <w:rsid w:val="00843AD5"/>
    <w:rsid w:val="0084444F"/>
    <w:rsid w:val="00844BBA"/>
    <w:rsid w:val="00844CE5"/>
    <w:rsid w:val="008461A8"/>
    <w:rsid w:val="00846DD8"/>
    <w:rsid w:val="008477A1"/>
    <w:rsid w:val="0084782E"/>
    <w:rsid w:val="00850722"/>
    <w:rsid w:val="008518F4"/>
    <w:rsid w:val="00851F42"/>
    <w:rsid w:val="00852A90"/>
    <w:rsid w:val="00852B89"/>
    <w:rsid w:val="00852F80"/>
    <w:rsid w:val="008531D7"/>
    <w:rsid w:val="0085348B"/>
    <w:rsid w:val="00853755"/>
    <w:rsid w:val="008542D6"/>
    <w:rsid w:val="00854316"/>
    <w:rsid w:val="008543BA"/>
    <w:rsid w:val="00854D0D"/>
    <w:rsid w:val="00855913"/>
    <w:rsid w:val="00860D52"/>
    <w:rsid w:val="00860EF3"/>
    <w:rsid w:val="008610D2"/>
    <w:rsid w:val="0086203C"/>
    <w:rsid w:val="00862083"/>
    <w:rsid w:val="00862C3C"/>
    <w:rsid w:val="00862F52"/>
    <w:rsid w:val="00863C73"/>
    <w:rsid w:val="0086441B"/>
    <w:rsid w:val="008648FE"/>
    <w:rsid w:val="00865E98"/>
    <w:rsid w:val="00866AB9"/>
    <w:rsid w:val="008702C9"/>
    <w:rsid w:val="00870C67"/>
    <w:rsid w:val="00870D63"/>
    <w:rsid w:val="0087204C"/>
    <w:rsid w:val="00872346"/>
    <w:rsid w:val="008725E5"/>
    <w:rsid w:val="00872602"/>
    <w:rsid w:val="00872691"/>
    <w:rsid w:val="00872A22"/>
    <w:rsid w:val="00873B1D"/>
    <w:rsid w:val="00874040"/>
    <w:rsid w:val="00874232"/>
    <w:rsid w:val="00874FE5"/>
    <w:rsid w:val="00874FF4"/>
    <w:rsid w:val="00875C4A"/>
    <w:rsid w:val="00876161"/>
    <w:rsid w:val="0088031D"/>
    <w:rsid w:val="008810EF"/>
    <w:rsid w:val="008817D3"/>
    <w:rsid w:val="0088286F"/>
    <w:rsid w:val="00882C51"/>
    <w:rsid w:val="00882E3C"/>
    <w:rsid w:val="00882FCF"/>
    <w:rsid w:val="0088328C"/>
    <w:rsid w:val="00883592"/>
    <w:rsid w:val="00884305"/>
    <w:rsid w:val="00885307"/>
    <w:rsid w:val="00891FA6"/>
    <w:rsid w:val="00892343"/>
    <w:rsid w:val="00892571"/>
    <w:rsid w:val="00892F74"/>
    <w:rsid w:val="00893D75"/>
    <w:rsid w:val="008950E4"/>
    <w:rsid w:val="008957D8"/>
    <w:rsid w:val="0089614E"/>
    <w:rsid w:val="008968B7"/>
    <w:rsid w:val="008A0A93"/>
    <w:rsid w:val="008A11D4"/>
    <w:rsid w:val="008A1F47"/>
    <w:rsid w:val="008A28B8"/>
    <w:rsid w:val="008A2978"/>
    <w:rsid w:val="008A2AE2"/>
    <w:rsid w:val="008A32C4"/>
    <w:rsid w:val="008A3C9D"/>
    <w:rsid w:val="008A5354"/>
    <w:rsid w:val="008A6897"/>
    <w:rsid w:val="008A6E28"/>
    <w:rsid w:val="008A77F7"/>
    <w:rsid w:val="008B0EBF"/>
    <w:rsid w:val="008B14EB"/>
    <w:rsid w:val="008B1B27"/>
    <w:rsid w:val="008B1FC1"/>
    <w:rsid w:val="008B2803"/>
    <w:rsid w:val="008B2A72"/>
    <w:rsid w:val="008B45C1"/>
    <w:rsid w:val="008B4FA7"/>
    <w:rsid w:val="008B552A"/>
    <w:rsid w:val="008B6A0C"/>
    <w:rsid w:val="008B6C2B"/>
    <w:rsid w:val="008C0A19"/>
    <w:rsid w:val="008C263D"/>
    <w:rsid w:val="008C3348"/>
    <w:rsid w:val="008C3515"/>
    <w:rsid w:val="008C361B"/>
    <w:rsid w:val="008C3D99"/>
    <w:rsid w:val="008C442A"/>
    <w:rsid w:val="008C4434"/>
    <w:rsid w:val="008C53B0"/>
    <w:rsid w:val="008C556A"/>
    <w:rsid w:val="008C7632"/>
    <w:rsid w:val="008C7C13"/>
    <w:rsid w:val="008C7E3F"/>
    <w:rsid w:val="008D01FB"/>
    <w:rsid w:val="008D03EE"/>
    <w:rsid w:val="008D1201"/>
    <w:rsid w:val="008D230F"/>
    <w:rsid w:val="008D25C9"/>
    <w:rsid w:val="008D2AAA"/>
    <w:rsid w:val="008D2B45"/>
    <w:rsid w:val="008D31EC"/>
    <w:rsid w:val="008D321B"/>
    <w:rsid w:val="008D437D"/>
    <w:rsid w:val="008D461C"/>
    <w:rsid w:val="008D5472"/>
    <w:rsid w:val="008D553C"/>
    <w:rsid w:val="008D66AD"/>
    <w:rsid w:val="008D72F8"/>
    <w:rsid w:val="008E0085"/>
    <w:rsid w:val="008E0BA3"/>
    <w:rsid w:val="008E0D64"/>
    <w:rsid w:val="008E14A8"/>
    <w:rsid w:val="008E1C74"/>
    <w:rsid w:val="008E20B5"/>
    <w:rsid w:val="008E23E0"/>
    <w:rsid w:val="008E2A1A"/>
    <w:rsid w:val="008E3917"/>
    <w:rsid w:val="008E3A55"/>
    <w:rsid w:val="008E3A67"/>
    <w:rsid w:val="008E3FDA"/>
    <w:rsid w:val="008E401A"/>
    <w:rsid w:val="008E451F"/>
    <w:rsid w:val="008E4E0C"/>
    <w:rsid w:val="008E5118"/>
    <w:rsid w:val="008E5A22"/>
    <w:rsid w:val="008E6CF4"/>
    <w:rsid w:val="008E7181"/>
    <w:rsid w:val="008E758D"/>
    <w:rsid w:val="008E77CC"/>
    <w:rsid w:val="008E7C56"/>
    <w:rsid w:val="008F0773"/>
    <w:rsid w:val="008F109A"/>
    <w:rsid w:val="008F10BD"/>
    <w:rsid w:val="008F2D5B"/>
    <w:rsid w:val="008F3495"/>
    <w:rsid w:val="008F39C1"/>
    <w:rsid w:val="008F4F5C"/>
    <w:rsid w:val="008F5479"/>
    <w:rsid w:val="008F56BF"/>
    <w:rsid w:val="008F5DE4"/>
    <w:rsid w:val="008F6517"/>
    <w:rsid w:val="008F72CB"/>
    <w:rsid w:val="008F7336"/>
    <w:rsid w:val="008F74E3"/>
    <w:rsid w:val="00900238"/>
    <w:rsid w:val="00900486"/>
    <w:rsid w:val="009007DC"/>
    <w:rsid w:val="009013A0"/>
    <w:rsid w:val="0090178C"/>
    <w:rsid w:val="009021D6"/>
    <w:rsid w:val="00902303"/>
    <w:rsid w:val="00903781"/>
    <w:rsid w:val="00904080"/>
    <w:rsid w:val="00904405"/>
    <w:rsid w:val="00904FC4"/>
    <w:rsid w:val="0091029D"/>
    <w:rsid w:val="00912D32"/>
    <w:rsid w:val="00913612"/>
    <w:rsid w:val="009137B6"/>
    <w:rsid w:val="00913D48"/>
    <w:rsid w:val="0091476D"/>
    <w:rsid w:val="00914B2D"/>
    <w:rsid w:val="0091562C"/>
    <w:rsid w:val="00915AEA"/>
    <w:rsid w:val="00915DE6"/>
    <w:rsid w:val="00916970"/>
    <w:rsid w:val="00920B7B"/>
    <w:rsid w:val="00920BC8"/>
    <w:rsid w:val="009210B3"/>
    <w:rsid w:val="00922D9C"/>
    <w:rsid w:val="009236E3"/>
    <w:rsid w:val="00924A3E"/>
    <w:rsid w:val="00924AF2"/>
    <w:rsid w:val="00924FC6"/>
    <w:rsid w:val="00925E17"/>
    <w:rsid w:val="0092685F"/>
    <w:rsid w:val="00926AC1"/>
    <w:rsid w:val="00926C92"/>
    <w:rsid w:val="00927360"/>
    <w:rsid w:val="00927ADF"/>
    <w:rsid w:val="00930791"/>
    <w:rsid w:val="00930B6F"/>
    <w:rsid w:val="00930CEE"/>
    <w:rsid w:val="00931666"/>
    <w:rsid w:val="00931F07"/>
    <w:rsid w:val="00932608"/>
    <w:rsid w:val="00932A97"/>
    <w:rsid w:val="00933CDA"/>
    <w:rsid w:val="009351C1"/>
    <w:rsid w:val="00935F7B"/>
    <w:rsid w:val="0093612F"/>
    <w:rsid w:val="00936A3B"/>
    <w:rsid w:val="00936BB9"/>
    <w:rsid w:val="00936FF1"/>
    <w:rsid w:val="00937F4C"/>
    <w:rsid w:val="00942228"/>
    <w:rsid w:val="00942C58"/>
    <w:rsid w:val="0094303B"/>
    <w:rsid w:val="00943DB1"/>
    <w:rsid w:val="00943EF9"/>
    <w:rsid w:val="00944625"/>
    <w:rsid w:val="00944F60"/>
    <w:rsid w:val="00945CC5"/>
    <w:rsid w:val="00946ED9"/>
    <w:rsid w:val="00950F07"/>
    <w:rsid w:val="009516C7"/>
    <w:rsid w:val="00952B16"/>
    <w:rsid w:val="009533A7"/>
    <w:rsid w:val="00953406"/>
    <w:rsid w:val="00953458"/>
    <w:rsid w:val="009553C7"/>
    <w:rsid w:val="009559F4"/>
    <w:rsid w:val="00955DA9"/>
    <w:rsid w:val="00955DAA"/>
    <w:rsid w:val="009563C1"/>
    <w:rsid w:val="009574EF"/>
    <w:rsid w:val="00961AA5"/>
    <w:rsid w:val="00961F10"/>
    <w:rsid w:val="00962D89"/>
    <w:rsid w:val="00963002"/>
    <w:rsid w:val="00963110"/>
    <w:rsid w:val="009642E7"/>
    <w:rsid w:val="0096531B"/>
    <w:rsid w:val="00965791"/>
    <w:rsid w:val="009679EE"/>
    <w:rsid w:val="00967FF1"/>
    <w:rsid w:val="00970110"/>
    <w:rsid w:val="00970FA3"/>
    <w:rsid w:val="00971301"/>
    <w:rsid w:val="00971303"/>
    <w:rsid w:val="00972413"/>
    <w:rsid w:val="00972994"/>
    <w:rsid w:val="0097339B"/>
    <w:rsid w:val="00973F68"/>
    <w:rsid w:val="00975B5E"/>
    <w:rsid w:val="009760FE"/>
    <w:rsid w:val="00976975"/>
    <w:rsid w:val="009771C5"/>
    <w:rsid w:val="00977226"/>
    <w:rsid w:val="00977A93"/>
    <w:rsid w:val="00980212"/>
    <w:rsid w:val="009804EC"/>
    <w:rsid w:val="0098251E"/>
    <w:rsid w:val="009825F1"/>
    <w:rsid w:val="00982E99"/>
    <w:rsid w:val="009838C4"/>
    <w:rsid w:val="00983D88"/>
    <w:rsid w:val="00984B4F"/>
    <w:rsid w:val="00984C39"/>
    <w:rsid w:val="00984CF3"/>
    <w:rsid w:val="00984F96"/>
    <w:rsid w:val="009850AC"/>
    <w:rsid w:val="009855AD"/>
    <w:rsid w:val="0098563E"/>
    <w:rsid w:val="009856FC"/>
    <w:rsid w:val="00987F2A"/>
    <w:rsid w:val="009916B3"/>
    <w:rsid w:val="00991EBE"/>
    <w:rsid w:val="009921FE"/>
    <w:rsid w:val="0099299A"/>
    <w:rsid w:val="0099307E"/>
    <w:rsid w:val="00993E06"/>
    <w:rsid w:val="00994D47"/>
    <w:rsid w:val="00994FF0"/>
    <w:rsid w:val="009956A5"/>
    <w:rsid w:val="009963DD"/>
    <w:rsid w:val="009965C0"/>
    <w:rsid w:val="00997507"/>
    <w:rsid w:val="00997C57"/>
    <w:rsid w:val="009A1835"/>
    <w:rsid w:val="009A2C4D"/>
    <w:rsid w:val="009A32CB"/>
    <w:rsid w:val="009A378C"/>
    <w:rsid w:val="009A379E"/>
    <w:rsid w:val="009A3ACD"/>
    <w:rsid w:val="009A3CD6"/>
    <w:rsid w:val="009A41DE"/>
    <w:rsid w:val="009A5A05"/>
    <w:rsid w:val="009A5A9A"/>
    <w:rsid w:val="009A6705"/>
    <w:rsid w:val="009A6C9E"/>
    <w:rsid w:val="009A73F9"/>
    <w:rsid w:val="009A7D4B"/>
    <w:rsid w:val="009A7E24"/>
    <w:rsid w:val="009B0427"/>
    <w:rsid w:val="009B0B14"/>
    <w:rsid w:val="009B1723"/>
    <w:rsid w:val="009B1B3C"/>
    <w:rsid w:val="009B2294"/>
    <w:rsid w:val="009B2926"/>
    <w:rsid w:val="009B3D66"/>
    <w:rsid w:val="009B4261"/>
    <w:rsid w:val="009B465D"/>
    <w:rsid w:val="009B4B9B"/>
    <w:rsid w:val="009B62F4"/>
    <w:rsid w:val="009B6850"/>
    <w:rsid w:val="009B7706"/>
    <w:rsid w:val="009C0356"/>
    <w:rsid w:val="009C0C6F"/>
    <w:rsid w:val="009C111E"/>
    <w:rsid w:val="009C1E67"/>
    <w:rsid w:val="009C1EED"/>
    <w:rsid w:val="009C4259"/>
    <w:rsid w:val="009C47CB"/>
    <w:rsid w:val="009C4DD9"/>
    <w:rsid w:val="009C5931"/>
    <w:rsid w:val="009C595D"/>
    <w:rsid w:val="009C5D5F"/>
    <w:rsid w:val="009C5FBD"/>
    <w:rsid w:val="009C6506"/>
    <w:rsid w:val="009C69F8"/>
    <w:rsid w:val="009C789F"/>
    <w:rsid w:val="009C7E24"/>
    <w:rsid w:val="009C7EA8"/>
    <w:rsid w:val="009C7ECE"/>
    <w:rsid w:val="009D0672"/>
    <w:rsid w:val="009D087F"/>
    <w:rsid w:val="009D0FA8"/>
    <w:rsid w:val="009D1D04"/>
    <w:rsid w:val="009D23DD"/>
    <w:rsid w:val="009D2547"/>
    <w:rsid w:val="009D2A12"/>
    <w:rsid w:val="009D2D3B"/>
    <w:rsid w:val="009D33CD"/>
    <w:rsid w:val="009D5798"/>
    <w:rsid w:val="009D63F7"/>
    <w:rsid w:val="009D7726"/>
    <w:rsid w:val="009E0505"/>
    <w:rsid w:val="009E05CC"/>
    <w:rsid w:val="009E15FC"/>
    <w:rsid w:val="009E1B9F"/>
    <w:rsid w:val="009E2A82"/>
    <w:rsid w:val="009E3198"/>
    <w:rsid w:val="009E3DDE"/>
    <w:rsid w:val="009E43D2"/>
    <w:rsid w:val="009E4CA6"/>
    <w:rsid w:val="009E4E59"/>
    <w:rsid w:val="009E5A11"/>
    <w:rsid w:val="009E5DD5"/>
    <w:rsid w:val="009E64A9"/>
    <w:rsid w:val="009E771C"/>
    <w:rsid w:val="009E7745"/>
    <w:rsid w:val="009E776E"/>
    <w:rsid w:val="009F1672"/>
    <w:rsid w:val="009F1701"/>
    <w:rsid w:val="009F208F"/>
    <w:rsid w:val="009F20AC"/>
    <w:rsid w:val="009F21C2"/>
    <w:rsid w:val="009F2395"/>
    <w:rsid w:val="009F2683"/>
    <w:rsid w:val="009F29E5"/>
    <w:rsid w:val="009F2B9B"/>
    <w:rsid w:val="009F2C94"/>
    <w:rsid w:val="009F4EBF"/>
    <w:rsid w:val="009F4F95"/>
    <w:rsid w:val="009F615A"/>
    <w:rsid w:val="009F6632"/>
    <w:rsid w:val="009F6D37"/>
    <w:rsid w:val="009F71F6"/>
    <w:rsid w:val="009F7C69"/>
    <w:rsid w:val="00A009C9"/>
    <w:rsid w:val="00A01BAE"/>
    <w:rsid w:val="00A02302"/>
    <w:rsid w:val="00A024EF"/>
    <w:rsid w:val="00A02A1B"/>
    <w:rsid w:val="00A02BB4"/>
    <w:rsid w:val="00A03C10"/>
    <w:rsid w:val="00A03C72"/>
    <w:rsid w:val="00A04C43"/>
    <w:rsid w:val="00A05223"/>
    <w:rsid w:val="00A05499"/>
    <w:rsid w:val="00A06AAA"/>
    <w:rsid w:val="00A07127"/>
    <w:rsid w:val="00A074D6"/>
    <w:rsid w:val="00A07AB2"/>
    <w:rsid w:val="00A109D4"/>
    <w:rsid w:val="00A1182C"/>
    <w:rsid w:val="00A11A42"/>
    <w:rsid w:val="00A13661"/>
    <w:rsid w:val="00A1438F"/>
    <w:rsid w:val="00A14566"/>
    <w:rsid w:val="00A15520"/>
    <w:rsid w:val="00A1684C"/>
    <w:rsid w:val="00A16B4A"/>
    <w:rsid w:val="00A20123"/>
    <w:rsid w:val="00A205C0"/>
    <w:rsid w:val="00A20F38"/>
    <w:rsid w:val="00A2152E"/>
    <w:rsid w:val="00A2167A"/>
    <w:rsid w:val="00A229B9"/>
    <w:rsid w:val="00A24484"/>
    <w:rsid w:val="00A246CF"/>
    <w:rsid w:val="00A25BBC"/>
    <w:rsid w:val="00A26A5B"/>
    <w:rsid w:val="00A26A99"/>
    <w:rsid w:val="00A27C9F"/>
    <w:rsid w:val="00A27E1B"/>
    <w:rsid w:val="00A3088F"/>
    <w:rsid w:val="00A30CB7"/>
    <w:rsid w:val="00A314BB"/>
    <w:rsid w:val="00A316EE"/>
    <w:rsid w:val="00A332FE"/>
    <w:rsid w:val="00A33B7C"/>
    <w:rsid w:val="00A34125"/>
    <w:rsid w:val="00A347CC"/>
    <w:rsid w:val="00A35114"/>
    <w:rsid w:val="00A35931"/>
    <w:rsid w:val="00A37157"/>
    <w:rsid w:val="00A37284"/>
    <w:rsid w:val="00A376DD"/>
    <w:rsid w:val="00A37CFE"/>
    <w:rsid w:val="00A37D53"/>
    <w:rsid w:val="00A407F9"/>
    <w:rsid w:val="00A408AB"/>
    <w:rsid w:val="00A40D09"/>
    <w:rsid w:val="00A4148B"/>
    <w:rsid w:val="00A417DC"/>
    <w:rsid w:val="00A41A7C"/>
    <w:rsid w:val="00A42578"/>
    <w:rsid w:val="00A4271F"/>
    <w:rsid w:val="00A443F5"/>
    <w:rsid w:val="00A44CC1"/>
    <w:rsid w:val="00A44D0B"/>
    <w:rsid w:val="00A45BA8"/>
    <w:rsid w:val="00A46BE6"/>
    <w:rsid w:val="00A47CAC"/>
    <w:rsid w:val="00A51B9D"/>
    <w:rsid w:val="00A51E32"/>
    <w:rsid w:val="00A51FDD"/>
    <w:rsid w:val="00A530E5"/>
    <w:rsid w:val="00A532CF"/>
    <w:rsid w:val="00A534C0"/>
    <w:rsid w:val="00A53E17"/>
    <w:rsid w:val="00A53ECD"/>
    <w:rsid w:val="00A55CC2"/>
    <w:rsid w:val="00A56B5E"/>
    <w:rsid w:val="00A609B2"/>
    <w:rsid w:val="00A60ED0"/>
    <w:rsid w:val="00A60EF5"/>
    <w:rsid w:val="00A612E0"/>
    <w:rsid w:val="00A62643"/>
    <w:rsid w:val="00A6388E"/>
    <w:rsid w:val="00A63A40"/>
    <w:rsid w:val="00A641EA"/>
    <w:rsid w:val="00A65E89"/>
    <w:rsid w:val="00A66C5B"/>
    <w:rsid w:val="00A67350"/>
    <w:rsid w:val="00A70EFE"/>
    <w:rsid w:val="00A7131B"/>
    <w:rsid w:val="00A72D21"/>
    <w:rsid w:val="00A732DF"/>
    <w:rsid w:val="00A73305"/>
    <w:rsid w:val="00A74CF3"/>
    <w:rsid w:val="00A7542B"/>
    <w:rsid w:val="00A7576E"/>
    <w:rsid w:val="00A7666B"/>
    <w:rsid w:val="00A76B44"/>
    <w:rsid w:val="00A77760"/>
    <w:rsid w:val="00A778DC"/>
    <w:rsid w:val="00A80280"/>
    <w:rsid w:val="00A804EF"/>
    <w:rsid w:val="00A80724"/>
    <w:rsid w:val="00A80958"/>
    <w:rsid w:val="00A80FEC"/>
    <w:rsid w:val="00A812B3"/>
    <w:rsid w:val="00A814B4"/>
    <w:rsid w:val="00A81B08"/>
    <w:rsid w:val="00A8224F"/>
    <w:rsid w:val="00A82629"/>
    <w:rsid w:val="00A827CE"/>
    <w:rsid w:val="00A829F1"/>
    <w:rsid w:val="00A82F2B"/>
    <w:rsid w:val="00A833FD"/>
    <w:rsid w:val="00A836EE"/>
    <w:rsid w:val="00A8409E"/>
    <w:rsid w:val="00A844A4"/>
    <w:rsid w:val="00A84CCD"/>
    <w:rsid w:val="00A84E95"/>
    <w:rsid w:val="00A84FE9"/>
    <w:rsid w:val="00A856EC"/>
    <w:rsid w:val="00A85A75"/>
    <w:rsid w:val="00A85E0D"/>
    <w:rsid w:val="00A86ACC"/>
    <w:rsid w:val="00A8763D"/>
    <w:rsid w:val="00A877BD"/>
    <w:rsid w:val="00A90AB1"/>
    <w:rsid w:val="00A90B9A"/>
    <w:rsid w:val="00A91BEE"/>
    <w:rsid w:val="00A91FFE"/>
    <w:rsid w:val="00A9348D"/>
    <w:rsid w:val="00A93ABA"/>
    <w:rsid w:val="00A9430E"/>
    <w:rsid w:val="00A9477D"/>
    <w:rsid w:val="00A94B58"/>
    <w:rsid w:val="00A95451"/>
    <w:rsid w:val="00A9581C"/>
    <w:rsid w:val="00A95BB7"/>
    <w:rsid w:val="00A963BB"/>
    <w:rsid w:val="00A9677F"/>
    <w:rsid w:val="00A96BDB"/>
    <w:rsid w:val="00AA1644"/>
    <w:rsid w:val="00AA1972"/>
    <w:rsid w:val="00AA1F8F"/>
    <w:rsid w:val="00AA2347"/>
    <w:rsid w:val="00AA27DF"/>
    <w:rsid w:val="00AA2801"/>
    <w:rsid w:val="00AA2A01"/>
    <w:rsid w:val="00AA3AAB"/>
    <w:rsid w:val="00AA4C95"/>
    <w:rsid w:val="00AA4D96"/>
    <w:rsid w:val="00AA5193"/>
    <w:rsid w:val="00AA51EC"/>
    <w:rsid w:val="00AA5A2D"/>
    <w:rsid w:val="00AA5CB0"/>
    <w:rsid w:val="00AA5E31"/>
    <w:rsid w:val="00AA631B"/>
    <w:rsid w:val="00AA6D81"/>
    <w:rsid w:val="00AA7A81"/>
    <w:rsid w:val="00AA7F4D"/>
    <w:rsid w:val="00AB03BA"/>
    <w:rsid w:val="00AB112E"/>
    <w:rsid w:val="00AB1390"/>
    <w:rsid w:val="00AB19DC"/>
    <w:rsid w:val="00AB1D7C"/>
    <w:rsid w:val="00AB1F7B"/>
    <w:rsid w:val="00AB281A"/>
    <w:rsid w:val="00AB3969"/>
    <w:rsid w:val="00AB582A"/>
    <w:rsid w:val="00AB5920"/>
    <w:rsid w:val="00AB5CB8"/>
    <w:rsid w:val="00AB5E0E"/>
    <w:rsid w:val="00AB6653"/>
    <w:rsid w:val="00AB6F81"/>
    <w:rsid w:val="00AB7400"/>
    <w:rsid w:val="00AB7738"/>
    <w:rsid w:val="00AB7C5D"/>
    <w:rsid w:val="00AC01C6"/>
    <w:rsid w:val="00AC0D10"/>
    <w:rsid w:val="00AC1F9A"/>
    <w:rsid w:val="00AC2B15"/>
    <w:rsid w:val="00AC301E"/>
    <w:rsid w:val="00AC31CE"/>
    <w:rsid w:val="00AC3331"/>
    <w:rsid w:val="00AC3961"/>
    <w:rsid w:val="00AC5D18"/>
    <w:rsid w:val="00AC6C9C"/>
    <w:rsid w:val="00AC6CAC"/>
    <w:rsid w:val="00AD0267"/>
    <w:rsid w:val="00AD1D44"/>
    <w:rsid w:val="00AD20E4"/>
    <w:rsid w:val="00AD33C5"/>
    <w:rsid w:val="00AD3CAD"/>
    <w:rsid w:val="00AD5157"/>
    <w:rsid w:val="00AD7749"/>
    <w:rsid w:val="00AD7A38"/>
    <w:rsid w:val="00AE0424"/>
    <w:rsid w:val="00AE0BD5"/>
    <w:rsid w:val="00AE176C"/>
    <w:rsid w:val="00AE18E9"/>
    <w:rsid w:val="00AE201A"/>
    <w:rsid w:val="00AE2240"/>
    <w:rsid w:val="00AE2958"/>
    <w:rsid w:val="00AE35B3"/>
    <w:rsid w:val="00AE392A"/>
    <w:rsid w:val="00AE3BE1"/>
    <w:rsid w:val="00AE3C6D"/>
    <w:rsid w:val="00AE3E26"/>
    <w:rsid w:val="00AE3F33"/>
    <w:rsid w:val="00AE427C"/>
    <w:rsid w:val="00AE4F40"/>
    <w:rsid w:val="00AE5328"/>
    <w:rsid w:val="00AE6690"/>
    <w:rsid w:val="00AE6D98"/>
    <w:rsid w:val="00AE7168"/>
    <w:rsid w:val="00AF07C2"/>
    <w:rsid w:val="00AF0A60"/>
    <w:rsid w:val="00AF1350"/>
    <w:rsid w:val="00AF2A3D"/>
    <w:rsid w:val="00AF2B02"/>
    <w:rsid w:val="00AF2B63"/>
    <w:rsid w:val="00AF2BA6"/>
    <w:rsid w:val="00AF30EC"/>
    <w:rsid w:val="00AF3B88"/>
    <w:rsid w:val="00AF4900"/>
    <w:rsid w:val="00AF4CA3"/>
    <w:rsid w:val="00AF538D"/>
    <w:rsid w:val="00AF542E"/>
    <w:rsid w:val="00AF573C"/>
    <w:rsid w:val="00AF5AC5"/>
    <w:rsid w:val="00AF6395"/>
    <w:rsid w:val="00AF64DD"/>
    <w:rsid w:val="00AF6975"/>
    <w:rsid w:val="00AF7FA7"/>
    <w:rsid w:val="00B0090C"/>
    <w:rsid w:val="00B00976"/>
    <w:rsid w:val="00B0108F"/>
    <w:rsid w:val="00B01843"/>
    <w:rsid w:val="00B01B56"/>
    <w:rsid w:val="00B0338F"/>
    <w:rsid w:val="00B03749"/>
    <w:rsid w:val="00B037B1"/>
    <w:rsid w:val="00B03CAC"/>
    <w:rsid w:val="00B05716"/>
    <w:rsid w:val="00B0596E"/>
    <w:rsid w:val="00B062FA"/>
    <w:rsid w:val="00B068EB"/>
    <w:rsid w:val="00B107C1"/>
    <w:rsid w:val="00B10B5B"/>
    <w:rsid w:val="00B111ED"/>
    <w:rsid w:val="00B112C7"/>
    <w:rsid w:val="00B113CA"/>
    <w:rsid w:val="00B115C5"/>
    <w:rsid w:val="00B11E85"/>
    <w:rsid w:val="00B128B8"/>
    <w:rsid w:val="00B13256"/>
    <w:rsid w:val="00B1350B"/>
    <w:rsid w:val="00B13B81"/>
    <w:rsid w:val="00B13CBC"/>
    <w:rsid w:val="00B14246"/>
    <w:rsid w:val="00B1435B"/>
    <w:rsid w:val="00B14C5F"/>
    <w:rsid w:val="00B15A36"/>
    <w:rsid w:val="00B15DAA"/>
    <w:rsid w:val="00B16B8B"/>
    <w:rsid w:val="00B200B1"/>
    <w:rsid w:val="00B203DB"/>
    <w:rsid w:val="00B231B6"/>
    <w:rsid w:val="00B23642"/>
    <w:rsid w:val="00B238B4"/>
    <w:rsid w:val="00B23ADD"/>
    <w:rsid w:val="00B23E20"/>
    <w:rsid w:val="00B26095"/>
    <w:rsid w:val="00B27CEC"/>
    <w:rsid w:val="00B3092F"/>
    <w:rsid w:val="00B31B3A"/>
    <w:rsid w:val="00B32328"/>
    <w:rsid w:val="00B33083"/>
    <w:rsid w:val="00B33433"/>
    <w:rsid w:val="00B335F8"/>
    <w:rsid w:val="00B356A7"/>
    <w:rsid w:val="00B36FAF"/>
    <w:rsid w:val="00B373CD"/>
    <w:rsid w:val="00B40C8D"/>
    <w:rsid w:val="00B4105D"/>
    <w:rsid w:val="00B4146C"/>
    <w:rsid w:val="00B41D2B"/>
    <w:rsid w:val="00B41ED9"/>
    <w:rsid w:val="00B42451"/>
    <w:rsid w:val="00B43415"/>
    <w:rsid w:val="00B44FBB"/>
    <w:rsid w:val="00B45706"/>
    <w:rsid w:val="00B457BF"/>
    <w:rsid w:val="00B459B5"/>
    <w:rsid w:val="00B46023"/>
    <w:rsid w:val="00B47398"/>
    <w:rsid w:val="00B473AA"/>
    <w:rsid w:val="00B478B3"/>
    <w:rsid w:val="00B500D2"/>
    <w:rsid w:val="00B50183"/>
    <w:rsid w:val="00B51CAA"/>
    <w:rsid w:val="00B52D1A"/>
    <w:rsid w:val="00B5351E"/>
    <w:rsid w:val="00B5353F"/>
    <w:rsid w:val="00B53934"/>
    <w:rsid w:val="00B5481F"/>
    <w:rsid w:val="00B5523E"/>
    <w:rsid w:val="00B554DE"/>
    <w:rsid w:val="00B55707"/>
    <w:rsid w:val="00B55C3D"/>
    <w:rsid w:val="00B55C48"/>
    <w:rsid w:val="00B566D2"/>
    <w:rsid w:val="00B57607"/>
    <w:rsid w:val="00B57E06"/>
    <w:rsid w:val="00B602AA"/>
    <w:rsid w:val="00B60448"/>
    <w:rsid w:val="00B60A26"/>
    <w:rsid w:val="00B60D7A"/>
    <w:rsid w:val="00B61383"/>
    <w:rsid w:val="00B61F31"/>
    <w:rsid w:val="00B625B4"/>
    <w:rsid w:val="00B625FD"/>
    <w:rsid w:val="00B628A6"/>
    <w:rsid w:val="00B6447F"/>
    <w:rsid w:val="00B6489C"/>
    <w:rsid w:val="00B648AE"/>
    <w:rsid w:val="00B64E02"/>
    <w:rsid w:val="00B665A8"/>
    <w:rsid w:val="00B66ACC"/>
    <w:rsid w:val="00B67E78"/>
    <w:rsid w:val="00B700CF"/>
    <w:rsid w:val="00B70546"/>
    <w:rsid w:val="00B71E33"/>
    <w:rsid w:val="00B72EE6"/>
    <w:rsid w:val="00B72F41"/>
    <w:rsid w:val="00B746DF"/>
    <w:rsid w:val="00B7470E"/>
    <w:rsid w:val="00B74BE9"/>
    <w:rsid w:val="00B75B79"/>
    <w:rsid w:val="00B75CB1"/>
    <w:rsid w:val="00B76B42"/>
    <w:rsid w:val="00B82720"/>
    <w:rsid w:val="00B8279C"/>
    <w:rsid w:val="00B8299E"/>
    <w:rsid w:val="00B82B18"/>
    <w:rsid w:val="00B84D53"/>
    <w:rsid w:val="00B84ED5"/>
    <w:rsid w:val="00B85151"/>
    <w:rsid w:val="00B85644"/>
    <w:rsid w:val="00B85FF2"/>
    <w:rsid w:val="00B86EB2"/>
    <w:rsid w:val="00B9002A"/>
    <w:rsid w:val="00B908F7"/>
    <w:rsid w:val="00B91071"/>
    <w:rsid w:val="00B914B6"/>
    <w:rsid w:val="00B9160A"/>
    <w:rsid w:val="00B93772"/>
    <w:rsid w:val="00B94B1E"/>
    <w:rsid w:val="00B96C8E"/>
    <w:rsid w:val="00B96FB3"/>
    <w:rsid w:val="00B97031"/>
    <w:rsid w:val="00BA005A"/>
    <w:rsid w:val="00BA18E4"/>
    <w:rsid w:val="00BA1DC4"/>
    <w:rsid w:val="00BA2BE3"/>
    <w:rsid w:val="00BA37E2"/>
    <w:rsid w:val="00BA4C2B"/>
    <w:rsid w:val="00BA54B3"/>
    <w:rsid w:val="00BA616F"/>
    <w:rsid w:val="00BA61DF"/>
    <w:rsid w:val="00BA624C"/>
    <w:rsid w:val="00BA64B4"/>
    <w:rsid w:val="00BA6A2A"/>
    <w:rsid w:val="00BA732B"/>
    <w:rsid w:val="00BB055F"/>
    <w:rsid w:val="00BB12C0"/>
    <w:rsid w:val="00BB185F"/>
    <w:rsid w:val="00BB187F"/>
    <w:rsid w:val="00BB197A"/>
    <w:rsid w:val="00BB1A20"/>
    <w:rsid w:val="00BB1CCC"/>
    <w:rsid w:val="00BB376D"/>
    <w:rsid w:val="00BB42C8"/>
    <w:rsid w:val="00BB43D4"/>
    <w:rsid w:val="00BB4B51"/>
    <w:rsid w:val="00BB5DA9"/>
    <w:rsid w:val="00BB6633"/>
    <w:rsid w:val="00BB6916"/>
    <w:rsid w:val="00BC02D3"/>
    <w:rsid w:val="00BC09F7"/>
    <w:rsid w:val="00BC0CDA"/>
    <w:rsid w:val="00BC0EB3"/>
    <w:rsid w:val="00BC1A11"/>
    <w:rsid w:val="00BC273B"/>
    <w:rsid w:val="00BC3770"/>
    <w:rsid w:val="00BC3FEF"/>
    <w:rsid w:val="00BC4545"/>
    <w:rsid w:val="00BC62E8"/>
    <w:rsid w:val="00BC64E6"/>
    <w:rsid w:val="00BC69BB"/>
    <w:rsid w:val="00BD006D"/>
    <w:rsid w:val="00BD0C42"/>
    <w:rsid w:val="00BD4952"/>
    <w:rsid w:val="00BD6619"/>
    <w:rsid w:val="00BD7706"/>
    <w:rsid w:val="00BD7857"/>
    <w:rsid w:val="00BD7A69"/>
    <w:rsid w:val="00BE008B"/>
    <w:rsid w:val="00BE01BC"/>
    <w:rsid w:val="00BE06A6"/>
    <w:rsid w:val="00BE1529"/>
    <w:rsid w:val="00BE1544"/>
    <w:rsid w:val="00BE1836"/>
    <w:rsid w:val="00BE252D"/>
    <w:rsid w:val="00BE34D1"/>
    <w:rsid w:val="00BE3679"/>
    <w:rsid w:val="00BE4853"/>
    <w:rsid w:val="00BE506B"/>
    <w:rsid w:val="00BE532D"/>
    <w:rsid w:val="00BE55B1"/>
    <w:rsid w:val="00BE5FD4"/>
    <w:rsid w:val="00BE691A"/>
    <w:rsid w:val="00BE741D"/>
    <w:rsid w:val="00BF091D"/>
    <w:rsid w:val="00BF1C72"/>
    <w:rsid w:val="00BF2AB2"/>
    <w:rsid w:val="00BF2DCC"/>
    <w:rsid w:val="00BF38C1"/>
    <w:rsid w:val="00BF3F30"/>
    <w:rsid w:val="00BF414A"/>
    <w:rsid w:val="00BF464B"/>
    <w:rsid w:val="00BF522F"/>
    <w:rsid w:val="00BF5898"/>
    <w:rsid w:val="00BF647D"/>
    <w:rsid w:val="00BF6A8E"/>
    <w:rsid w:val="00BF6B60"/>
    <w:rsid w:val="00BF710C"/>
    <w:rsid w:val="00BF754D"/>
    <w:rsid w:val="00BF793B"/>
    <w:rsid w:val="00C0321F"/>
    <w:rsid w:val="00C03340"/>
    <w:rsid w:val="00C0356F"/>
    <w:rsid w:val="00C0391D"/>
    <w:rsid w:val="00C03E5F"/>
    <w:rsid w:val="00C044E7"/>
    <w:rsid w:val="00C04E9A"/>
    <w:rsid w:val="00C053DF"/>
    <w:rsid w:val="00C05719"/>
    <w:rsid w:val="00C06918"/>
    <w:rsid w:val="00C06C6E"/>
    <w:rsid w:val="00C10468"/>
    <w:rsid w:val="00C104DF"/>
    <w:rsid w:val="00C105B1"/>
    <w:rsid w:val="00C119C6"/>
    <w:rsid w:val="00C11DBD"/>
    <w:rsid w:val="00C11E87"/>
    <w:rsid w:val="00C1291F"/>
    <w:rsid w:val="00C14922"/>
    <w:rsid w:val="00C163E9"/>
    <w:rsid w:val="00C167CF"/>
    <w:rsid w:val="00C169CF"/>
    <w:rsid w:val="00C17954"/>
    <w:rsid w:val="00C17B94"/>
    <w:rsid w:val="00C17E8C"/>
    <w:rsid w:val="00C20CD7"/>
    <w:rsid w:val="00C20D19"/>
    <w:rsid w:val="00C214B3"/>
    <w:rsid w:val="00C22463"/>
    <w:rsid w:val="00C22795"/>
    <w:rsid w:val="00C2375C"/>
    <w:rsid w:val="00C23774"/>
    <w:rsid w:val="00C24560"/>
    <w:rsid w:val="00C25743"/>
    <w:rsid w:val="00C26912"/>
    <w:rsid w:val="00C26A44"/>
    <w:rsid w:val="00C302D5"/>
    <w:rsid w:val="00C30F07"/>
    <w:rsid w:val="00C31C67"/>
    <w:rsid w:val="00C31F13"/>
    <w:rsid w:val="00C32CB2"/>
    <w:rsid w:val="00C32E56"/>
    <w:rsid w:val="00C336F8"/>
    <w:rsid w:val="00C35791"/>
    <w:rsid w:val="00C3589B"/>
    <w:rsid w:val="00C35A77"/>
    <w:rsid w:val="00C36C14"/>
    <w:rsid w:val="00C36DC8"/>
    <w:rsid w:val="00C36E88"/>
    <w:rsid w:val="00C37B21"/>
    <w:rsid w:val="00C37EFA"/>
    <w:rsid w:val="00C400E5"/>
    <w:rsid w:val="00C406F5"/>
    <w:rsid w:val="00C40817"/>
    <w:rsid w:val="00C40E6B"/>
    <w:rsid w:val="00C41A36"/>
    <w:rsid w:val="00C449E5"/>
    <w:rsid w:val="00C45D0B"/>
    <w:rsid w:val="00C46278"/>
    <w:rsid w:val="00C4633F"/>
    <w:rsid w:val="00C46413"/>
    <w:rsid w:val="00C46769"/>
    <w:rsid w:val="00C46906"/>
    <w:rsid w:val="00C50808"/>
    <w:rsid w:val="00C50FAC"/>
    <w:rsid w:val="00C51450"/>
    <w:rsid w:val="00C52DA8"/>
    <w:rsid w:val="00C53049"/>
    <w:rsid w:val="00C5349D"/>
    <w:rsid w:val="00C53BF6"/>
    <w:rsid w:val="00C53F74"/>
    <w:rsid w:val="00C54135"/>
    <w:rsid w:val="00C5470C"/>
    <w:rsid w:val="00C548E6"/>
    <w:rsid w:val="00C54C03"/>
    <w:rsid w:val="00C54D63"/>
    <w:rsid w:val="00C559C3"/>
    <w:rsid w:val="00C564F4"/>
    <w:rsid w:val="00C5666B"/>
    <w:rsid w:val="00C56A26"/>
    <w:rsid w:val="00C5719F"/>
    <w:rsid w:val="00C60DFD"/>
    <w:rsid w:val="00C629CB"/>
    <w:rsid w:val="00C629D5"/>
    <w:rsid w:val="00C62C47"/>
    <w:rsid w:val="00C6330A"/>
    <w:rsid w:val="00C63634"/>
    <w:rsid w:val="00C6470E"/>
    <w:rsid w:val="00C64B57"/>
    <w:rsid w:val="00C658A3"/>
    <w:rsid w:val="00C65D16"/>
    <w:rsid w:val="00C65FEC"/>
    <w:rsid w:val="00C6620D"/>
    <w:rsid w:val="00C66D51"/>
    <w:rsid w:val="00C66E8A"/>
    <w:rsid w:val="00C670C4"/>
    <w:rsid w:val="00C67B82"/>
    <w:rsid w:val="00C67CE1"/>
    <w:rsid w:val="00C705FF"/>
    <w:rsid w:val="00C70788"/>
    <w:rsid w:val="00C7080C"/>
    <w:rsid w:val="00C70A8B"/>
    <w:rsid w:val="00C717F2"/>
    <w:rsid w:val="00C724C3"/>
    <w:rsid w:val="00C72E95"/>
    <w:rsid w:val="00C73336"/>
    <w:rsid w:val="00C7403D"/>
    <w:rsid w:val="00C75C3E"/>
    <w:rsid w:val="00C76393"/>
    <w:rsid w:val="00C76528"/>
    <w:rsid w:val="00C8033F"/>
    <w:rsid w:val="00C809B0"/>
    <w:rsid w:val="00C814B9"/>
    <w:rsid w:val="00C81698"/>
    <w:rsid w:val="00C82212"/>
    <w:rsid w:val="00C84302"/>
    <w:rsid w:val="00C84615"/>
    <w:rsid w:val="00C84DA7"/>
    <w:rsid w:val="00C8523B"/>
    <w:rsid w:val="00C854D4"/>
    <w:rsid w:val="00C86471"/>
    <w:rsid w:val="00C86771"/>
    <w:rsid w:val="00C86A81"/>
    <w:rsid w:val="00C86B68"/>
    <w:rsid w:val="00C8713F"/>
    <w:rsid w:val="00C87851"/>
    <w:rsid w:val="00C90720"/>
    <w:rsid w:val="00C91A9E"/>
    <w:rsid w:val="00C91BBA"/>
    <w:rsid w:val="00C92141"/>
    <w:rsid w:val="00C924C1"/>
    <w:rsid w:val="00C927A0"/>
    <w:rsid w:val="00C92D6F"/>
    <w:rsid w:val="00C93264"/>
    <w:rsid w:val="00C93E4C"/>
    <w:rsid w:val="00C94CAF"/>
    <w:rsid w:val="00C9501C"/>
    <w:rsid w:val="00C95570"/>
    <w:rsid w:val="00C95FA0"/>
    <w:rsid w:val="00C96597"/>
    <w:rsid w:val="00C977D0"/>
    <w:rsid w:val="00C97D10"/>
    <w:rsid w:val="00CA05FA"/>
    <w:rsid w:val="00CA0725"/>
    <w:rsid w:val="00CA0882"/>
    <w:rsid w:val="00CA1E4E"/>
    <w:rsid w:val="00CA20CE"/>
    <w:rsid w:val="00CA2B45"/>
    <w:rsid w:val="00CA3240"/>
    <w:rsid w:val="00CA326F"/>
    <w:rsid w:val="00CA3936"/>
    <w:rsid w:val="00CA42FC"/>
    <w:rsid w:val="00CA436C"/>
    <w:rsid w:val="00CA4813"/>
    <w:rsid w:val="00CA4FD6"/>
    <w:rsid w:val="00CA6221"/>
    <w:rsid w:val="00CA6913"/>
    <w:rsid w:val="00CA6F86"/>
    <w:rsid w:val="00CA7132"/>
    <w:rsid w:val="00CA7360"/>
    <w:rsid w:val="00CB02B1"/>
    <w:rsid w:val="00CB0B8B"/>
    <w:rsid w:val="00CB0DBF"/>
    <w:rsid w:val="00CB1280"/>
    <w:rsid w:val="00CB2053"/>
    <w:rsid w:val="00CB2E97"/>
    <w:rsid w:val="00CB2F6D"/>
    <w:rsid w:val="00CB451A"/>
    <w:rsid w:val="00CB4A31"/>
    <w:rsid w:val="00CB53A5"/>
    <w:rsid w:val="00CB555D"/>
    <w:rsid w:val="00CB5E90"/>
    <w:rsid w:val="00CB6AE8"/>
    <w:rsid w:val="00CB6D09"/>
    <w:rsid w:val="00CB7D86"/>
    <w:rsid w:val="00CC0D7E"/>
    <w:rsid w:val="00CC11A6"/>
    <w:rsid w:val="00CC187C"/>
    <w:rsid w:val="00CC2CAE"/>
    <w:rsid w:val="00CC2E73"/>
    <w:rsid w:val="00CC398A"/>
    <w:rsid w:val="00CC3D9B"/>
    <w:rsid w:val="00CC5C7D"/>
    <w:rsid w:val="00CC5E96"/>
    <w:rsid w:val="00CC5ED7"/>
    <w:rsid w:val="00CC7D78"/>
    <w:rsid w:val="00CD07CE"/>
    <w:rsid w:val="00CD089A"/>
    <w:rsid w:val="00CD15F3"/>
    <w:rsid w:val="00CD1A69"/>
    <w:rsid w:val="00CD1D48"/>
    <w:rsid w:val="00CD1DC0"/>
    <w:rsid w:val="00CD231B"/>
    <w:rsid w:val="00CD3EB3"/>
    <w:rsid w:val="00CD4C7D"/>
    <w:rsid w:val="00CD4D4F"/>
    <w:rsid w:val="00CD5911"/>
    <w:rsid w:val="00CD60B7"/>
    <w:rsid w:val="00CD64D0"/>
    <w:rsid w:val="00CD66AD"/>
    <w:rsid w:val="00CD68B3"/>
    <w:rsid w:val="00CD7885"/>
    <w:rsid w:val="00CE2508"/>
    <w:rsid w:val="00CE33BA"/>
    <w:rsid w:val="00CE3F88"/>
    <w:rsid w:val="00CE40D1"/>
    <w:rsid w:val="00CE428B"/>
    <w:rsid w:val="00CE6243"/>
    <w:rsid w:val="00CE65FC"/>
    <w:rsid w:val="00CF0839"/>
    <w:rsid w:val="00CF0BE2"/>
    <w:rsid w:val="00CF1DAD"/>
    <w:rsid w:val="00CF29F9"/>
    <w:rsid w:val="00CF2A05"/>
    <w:rsid w:val="00CF2AC9"/>
    <w:rsid w:val="00CF2CF0"/>
    <w:rsid w:val="00CF2EC5"/>
    <w:rsid w:val="00CF417E"/>
    <w:rsid w:val="00CF6749"/>
    <w:rsid w:val="00D005A7"/>
    <w:rsid w:val="00D00814"/>
    <w:rsid w:val="00D02455"/>
    <w:rsid w:val="00D0283B"/>
    <w:rsid w:val="00D02F62"/>
    <w:rsid w:val="00D0358E"/>
    <w:rsid w:val="00D042BC"/>
    <w:rsid w:val="00D0453C"/>
    <w:rsid w:val="00D050B8"/>
    <w:rsid w:val="00D053D9"/>
    <w:rsid w:val="00D05AF0"/>
    <w:rsid w:val="00D06306"/>
    <w:rsid w:val="00D06779"/>
    <w:rsid w:val="00D0683E"/>
    <w:rsid w:val="00D069BF"/>
    <w:rsid w:val="00D07D7B"/>
    <w:rsid w:val="00D113B9"/>
    <w:rsid w:val="00D13C2C"/>
    <w:rsid w:val="00D14D10"/>
    <w:rsid w:val="00D15D13"/>
    <w:rsid w:val="00D15DD9"/>
    <w:rsid w:val="00D160AD"/>
    <w:rsid w:val="00D16723"/>
    <w:rsid w:val="00D1728F"/>
    <w:rsid w:val="00D176C5"/>
    <w:rsid w:val="00D17C7F"/>
    <w:rsid w:val="00D20A06"/>
    <w:rsid w:val="00D20AFB"/>
    <w:rsid w:val="00D21964"/>
    <w:rsid w:val="00D21977"/>
    <w:rsid w:val="00D22212"/>
    <w:rsid w:val="00D22E66"/>
    <w:rsid w:val="00D23C72"/>
    <w:rsid w:val="00D242B2"/>
    <w:rsid w:val="00D2653A"/>
    <w:rsid w:val="00D2669B"/>
    <w:rsid w:val="00D31E52"/>
    <w:rsid w:val="00D33904"/>
    <w:rsid w:val="00D34808"/>
    <w:rsid w:val="00D3492E"/>
    <w:rsid w:val="00D35958"/>
    <w:rsid w:val="00D36A56"/>
    <w:rsid w:val="00D36A6D"/>
    <w:rsid w:val="00D376EA"/>
    <w:rsid w:val="00D37F91"/>
    <w:rsid w:val="00D41869"/>
    <w:rsid w:val="00D418F1"/>
    <w:rsid w:val="00D42287"/>
    <w:rsid w:val="00D42BAF"/>
    <w:rsid w:val="00D4308E"/>
    <w:rsid w:val="00D437B3"/>
    <w:rsid w:val="00D449D1"/>
    <w:rsid w:val="00D44A03"/>
    <w:rsid w:val="00D45DF6"/>
    <w:rsid w:val="00D46504"/>
    <w:rsid w:val="00D4691C"/>
    <w:rsid w:val="00D4784B"/>
    <w:rsid w:val="00D47B87"/>
    <w:rsid w:val="00D50A4C"/>
    <w:rsid w:val="00D514B2"/>
    <w:rsid w:val="00D52336"/>
    <w:rsid w:val="00D52863"/>
    <w:rsid w:val="00D56926"/>
    <w:rsid w:val="00D57359"/>
    <w:rsid w:val="00D5743F"/>
    <w:rsid w:val="00D57FD6"/>
    <w:rsid w:val="00D600CD"/>
    <w:rsid w:val="00D60DAB"/>
    <w:rsid w:val="00D61263"/>
    <w:rsid w:val="00D61982"/>
    <w:rsid w:val="00D61A00"/>
    <w:rsid w:val="00D61E07"/>
    <w:rsid w:val="00D62361"/>
    <w:rsid w:val="00D623B5"/>
    <w:rsid w:val="00D62F49"/>
    <w:rsid w:val="00D63233"/>
    <w:rsid w:val="00D63A76"/>
    <w:rsid w:val="00D63EDA"/>
    <w:rsid w:val="00D64325"/>
    <w:rsid w:val="00D64562"/>
    <w:rsid w:val="00D64871"/>
    <w:rsid w:val="00D655DE"/>
    <w:rsid w:val="00D65A58"/>
    <w:rsid w:val="00D666F9"/>
    <w:rsid w:val="00D66EC3"/>
    <w:rsid w:val="00D67C92"/>
    <w:rsid w:val="00D71003"/>
    <w:rsid w:val="00D7172A"/>
    <w:rsid w:val="00D718EA"/>
    <w:rsid w:val="00D729DC"/>
    <w:rsid w:val="00D72D93"/>
    <w:rsid w:val="00D73937"/>
    <w:rsid w:val="00D73EBE"/>
    <w:rsid w:val="00D73F33"/>
    <w:rsid w:val="00D762E8"/>
    <w:rsid w:val="00D7726F"/>
    <w:rsid w:val="00D7730F"/>
    <w:rsid w:val="00D7784C"/>
    <w:rsid w:val="00D77C19"/>
    <w:rsid w:val="00D80B07"/>
    <w:rsid w:val="00D80F89"/>
    <w:rsid w:val="00D810A3"/>
    <w:rsid w:val="00D814FF"/>
    <w:rsid w:val="00D82C9B"/>
    <w:rsid w:val="00D835C8"/>
    <w:rsid w:val="00D84FFA"/>
    <w:rsid w:val="00D85304"/>
    <w:rsid w:val="00D858AC"/>
    <w:rsid w:val="00D85A22"/>
    <w:rsid w:val="00D861B8"/>
    <w:rsid w:val="00D86BE5"/>
    <w:rsid w:val="00D878ED"/>
    <w:rsid w:val="00D87A14"/>
    <w:rsid w:val="00D90614"/>
    <w:rsid w:val="00D90B76"/>
    <w:rsid w:val="00D91279"/>
    <w:rsid w:val="00D924BB"/>
    <w:rsid w:val="00D92B08"/>
    <w:rsid w:val="00D92EDC"/>
    <w:rsid w:val="00D946BB"/>
    <w:rsid w:val="00D954C5"/>
    <w:rsid w:val="00D96A23"/>
    <w:rsid w:val="00DA0831"/>
    <w:rsid w:val="00DA0FF3"/>
    <w:rsid w:val="00DA26A6"/>
    <w:rsid w:val="00DA3361"/>
    <w:rsid w:val="00DA3937"/>
    <w:rsid w:val="00DA395A"/>
    <w:rsid w:val="00DA3C8A"/>
    <w:rsid w:val="00DA4056"/>
    <w:rsid w:val="00DA4436"/>
    <w:rsid w:val="00DA5232"/>
    <w:rsid w:val="00DA5FAA"/>
    <w:rsid w:val="00DA6054"/>
    <w:rsid w:val="00DB03E9"/>
    <w:rsid w:val="00DB04AC"/>
    <w:rsid w:val="00DB06A9"/>
    <w:rsid w:val="00DB0DF0"/>
    <w:rsid w:val="00DB1F1A"/>
    <w:rsid w:val="00DB21B1"/>
    <w:rsid w:val="00DB305F"/>
    <w:rsid w:val="00DB3ADA"/>
    <w:rsid w:val="00DB4456"/>
    <w:rsid w:val="00DB5005"/>
    <w:rsid w:val="00DB6DB9"/>
    <w:rsid w:val="00DB72CD"/>
    <w:rsid w:val="00DB7792"/>
    <w:rsid w:val="00DB7BBB"/>
    <w:rsid w:val="00DB7FA0"/>
    <w:rsid w:val="00DB7FAD"/>
    <w:rsid w:val="00DC0615"/>
    <w:rsid w:val="00DC074D"/>
    <w:rsid w:val="00DC0BFE"/>
    <w:rsid w:val="00DC1002"/>
    <w:rsid w:val="00DC1044"/>
    <w:rsid w:val="00DC13BB"/>
    <w:rsid w:val="00DC15AB"/>
    <w:rsid w:val="00DC2173"/>
    <w:rsid w:val="00DC223A"/>
    <w:rsid w:val="00DC3103"/>
    <w:rsid w:val="00DC3743"/>
    <w:rsid w:val="00DC3A90"/>
    <w:rsid w:val="00DC4350"/>
    <w:rsid w:val="00DC498E"/>
    <w:rsid w:val="00DC4D7D"/>
    <w:rsid w:val="00DC5B61"/>
    <w:rsid w:val="00DC5BCB"/>
    <w:rsid w:val="00DC60F3"/>
    <w:rsid w:val="00DC6F88"/>
    <w:rsid w:val="00DD0727"/>
    <w:rsid w:val="00DD08FF"/>
    <w:rsid w:val="00DD1290"/>
    <w:rsid w:val="00DD1827"/>
    <w:rsid w:val="00DD1C92"/>
    <w:rsid w:val="00DD1F2D"/>
    <w:rsid w:val="00DD28D9"/>
    <w:rsid w:val="00DD4CB7"/>
    <w:rsid w:val="00DD4F2F"/>
    <w:rsid w:val="00DD50CE"/>
    <w:rsid w:val="00DD60D5"/>
    <w:rsid w:val="00DD638E"/>
    <w:rsid w:val="00DD64C2"/>
    <w:rsid w:val="00DD6861"/>
    <w:rsid w:val="00DD6995"/>
    <w:rsid w:val="00DE1A99"/>
    <w:rsid w:val="00DE2611"/>
    <w:rsid w:val="00DE3373"/>
    <w:rsid w:val="00DE4007"/>
    <w:rsid w:val="00DE4223"/>
    <w:rsid w:val="00DE4950"/>
    <w:rsid w:val="00DE5C42"/>
    <w:rsid w:val="00DE729E"/>
    <w:rsid w:val="00DE765C"/>
    <w:rsid w:val="00DE799F"/>
    <w:rsid w:val="00DE7F43"/>
    <w:rsid w:val="00DF19A6"/>
    <w:rsid w:val="00DF2904"/>
    <w:rsid w:val="00DF2A13"/>
    <w:rsid w:val="00DF318E"/>
    <w:rsid w:val="00DF451B"/>
    <w:rsid w:val="00DF738B"/>
    <w:rsid w:val="00DF73A3"/>
    <w:rsid w:val="00DF748F"/>
    <w:rsid w:val="00DF796F"/>
    <w:rsid w:val="00DF7FDC"/>
    <w:rsid w:val="00E00BCD"/>
    <w:rsid w:val="00E01BBF"/>
    <w:rsid w:val="00E029FA"/>
    <w:rsid w:val="00E034F8"/>
    <w:rsid w:val="00E042DC"/>
    <w:rsid w:val="00E053E4"/>
    <w:rsid w:val="00E05728"/>
    <w:rsid w:val="00E05979"/>
    <w:rsid w:val="00E06477"/>
    <w:rsid w:val="00E07054"/>
    <w:rsid w:val="00E07D8D"/>
    <w:rsid w:val="00E10513"/>
    <w:rsid w:val="00E10C02"/>
    <w:rsid w:val="00E128EE"/>
    <w:rsid w:val="00E14A64"/>
    <w:rsid w:val="00E14C7C"/>
    <w:rsid w:val="00E155C2"/>
    <w:rsid w:val="00E15880"/>
    <w:rsid w:val="00E16104"/>
    <w:rsid w:val="00E16A3F"/>
    <w:rsid w:val="00E170BD"/>
    <w:rsid w:val="00E20936"/>
    <w:rsid w:val="00E2150F"/>
    <w:rsid w:val="00E219B4"/>
    <w:rsid w:val="00E21DF4"/>
    <w:rsid w:val="00E2284B"/>
    <w:rsid w:val="00E22D05"/>
    <w:rsid w:val="00E22F67"/>
    <w:rsid w:val="00E23F66"/>
    <w:rsid w:val="00E25482"/>
    <w:rsid w:val="00E25657"/>
    <w:rsid w:val="00E25DCE"/>
    <w:rsid w:val="00E261A5"/>
    <w:rsid w:val="00E2785D"/>
    <w:rsid w:val="00E30CC7"/>
    <w:rsid w:val="00E30E4F"/>
    <w:rsid w:val="00E31EA1"/>
    <w:rsid w:val="00E32962"/>
    <w:rsid w:val="00E3298C"/>
    <w:rsid w:val="00E33678"/>
    <w:rsid w:val="00E3390E"/>
    <w:rsid w:val="00E3492A"/>
    <w:rsid w:val="00E355B6"/>
    <w:rsid w:val="00E36139"/>
    <w:rsid w:val="00E367AB"/>
    <w:rsid w:val="00E37010"/>
    <w:rsid w:val="00E375FE"/>
    <w:rsid w:val="00E405E0"/>
    <w:rsid w:val="00E408F1"/>
    <w:rsid w:val="00E41858"/>
    <w:rsid w:val="00E41DE6"/>
    <w:rsid w:val="00E42DC4"/>
    <w:rsid w:val="00E43524"/>
    <w:rsid w:val="00E43904"/>
    <w:rsid w:val="00E4460B"/>
    <w:rsid w:val="00E44B69"/>
    <w:rsid w:val="00E45E6A"/>
    <w:rsid w:val="00E4671E"/>
    <w:rsid w:val="00E47FED"/>
    <w:rsid w:val="00E504BA"/>
    <w:rsid w:val="00E504C4"/>
    <w:rsid w:val="00E5052A"/>
    <w:rsid w:val="00E5067B"/>
    <w:rsid w:val="00E5077B"/>
    <w:rsid w:val="00E50CDD"/>
    <w:rsid w:val="00E514B8"/>
    <w:rsid w:val="00E51C00"/>
    <w:rsid w:val="00E52AD7"/>
    <w:rsid w:val="00E53561"/>
    <w:rsid w:val="00E53D38"/>
    <w:rsid w:val="00E53F55"/>
    <w:rsid w:val="00E54700"/>
    <w:rsid w:val="00E5492A"/>
    <w:rsid w:val="00E54FDB"/>
    <w:rsid w:val="00E55AE5"/>
    <w:rsid w:val="00E56037"/>
    <w:rsid w:val="00E566A1"/>
    <w:rsid w:val="00E569E9"/>
    <w:rsid w:val="00E57DFE"/>
    <w:rsid w:val="00E6061F"/>
    <w:rsid w:val="00E6207D"/>
    <w:rsid w:val="00E622BC"/>
    <w:rsid w:val="00E63C8C"/>
    <w:rsid w:val="00E66665"/>
    <w:rsid w:val="00E66B98"/>
    <w:rsid w:val="00E66E54"/>
    <w:rsid w:val="00E67A51"/>
    <w:rsid w:val="00E67A5E"/>
    <w:rsid w:val="00E67EEB"/>
    <w:rsid w:val="00E7153F"/>
    <w:rsid w:val="00E71A20"/>
    <w:rsid w:val="00E72539"/>
    <w:rsid w:val="00E727CF"/>
    <w:rsid w:val="00E72D42"/>
    <w:rsid w:val="00E7316F"/>
    <w:rsid w:val="00E7453D"/>
    <w:rsid w:val="00E7484B"/>
    <w:rsid w:val="00E74AE8"/>
    <w:rsid w:val="00E74B42"/>
    <w:rsid w:val="00E74CCB"/>
    <w:rsid w:val="00E7505B"/>
    <w:rsid w:val="00E75713"/>
    <w:rsid w:val="00E75DD6"/>
    <w:rsid w:val="00E76787"/>
    <w:rsid w:val="00E779CD"/>
    <w:rsid w:val="00E77DA5"/>
    <w:rsid w:val="00E80A38"/>
    <w:rsid w:val="00E8123B"/>
    <w:rsid w:val="00E82305"/>
    <w:rsid w:val="00E82C63"/>
    <w:rsid w:val="00E831AF"/>
    <w:rsid w:val="00E836D6"/>
    <w:rsid w:val="00E83C8D"/>
    <w:rsid w:val="00E84D36"/>
    <w:rsid w:val="00E851E6"/>
    <w:rsid w:val="00E85AA0"/>
    <w:rsid w:val="00E85F62"/>
    <w:rsid w:val="00E860A9"/>
    <w:rsid w:val="00E8714B"/>
    <w:rsid w:val="00E9008F"/>
    <w:rsid w:val="00E90906"/>
    <w:rsid w:val="00E90AE9"/>
    <w:rsid w:val="00E90C83"/>
    <w:rsid w:val="00E90C98"/>
    <w:rsid w:val="00E90EB1"/>
    <w:rsid w:val="00E91685"/>
    <w:rsid w:val="00E9249F"/>
    <w:rsid w:val="00E93574"/>
    <w:rsid w:val="00E93D21"/>
    <w:rsid w:val="00E94FEF"/>
    <w:rsid w:val="00E95200"/>
    <w:rsid w:val="00E96A94"/>
    <w:rsid w:val="00EA0391"/>
    <w:rsid w:val="00EA03C7"/>
    <w:rsid w:val="00EA08D3"/>
    <w:rsid w:val="00EA0EB1"/>
    <w:rsid w:val="00EA13BC"/>
    <w:rsid w:val="00EA1BF2"/>
    <w:rsid w:val="00EA1E76"/>
    <w:rsid w:val="00EA2B9B"/>
    <w:rsid w:val="00EA4222"/>
    <w:rsid w:val="00EA451A"/>
    <w:rsid w:val="00EA490C"/>
    <w:rsid w:val="00EA4BA3"/>
    <w:rsid w:val="00EA4C6C"/>
    <w:rsid w:val="00EA4EEF"/>
    <w:rsid w:val="00EA50CF"/>
    <w:rsid w:val="00EA5312"/>
    <w:rsid w:val="00EA5EC5"/>
    <w:rsid w:val="00EB04AB"/>
    <w:rsid w:val="00EB06A7"/>
    <w:rsid w:val="00EB0F25"/>
    <w:rsid w:val="00EB1141"/>
    <w:rsid w:val="00EB22E8"/>
    <w:rsid w:val="00EB2715"/>
    <w:rsid w:val="00EB33B1"/>
    <w:rsid w:val="00EB5395"/>
    <w:rsid w:val="00EB5E44"/>
    <w:rsid w:val="00EB65DE"/>
    <w:rsid w:val="00EB684D"/>
    <w:rsid w:val="00EB69AD"/>
    <w:rsid w:val="00EB6CB6"/>
    <w:rsid w:val="00EB6F5C"/>
    <w:rsid w:val="00EB7399"/>
    <w:rsid w:val="00EB7746"/>
    <w:rsid w:val="00EB780F"/>
    <w:rsid w:val="00EB7F3F"/>
    <w:rsid w:val="00EC062B"/>
    <w:rsid w:val="00EC150C"/>
    <w:rsid w:val="00EC199E"/>
    <w:rsid w:val="00EC41AD"/>
    <w:rsid w:val="00EC51CB"/>
    <w:rsid w:val="00EC5246"/>
    <w:rsid w:val="00EC6049"/>
    <w:rsid w:val="00EC69B7"/>
    <w:rsid w:val="00EC7282"/>
    <w:rsid w:val="00ED031D"/>
    <w:rsid w:val="00ED03C5"/>
    <w:rsid w:val="00ED28C4"/>
    <w:rsid w:val="00ED305E"/>
    <w:rsid w:val="00ED4F88"/>
    <w:rsid w:val="00ED594C"/>
    <w:rsid w:val="00ED731B"/>
    <w:rsid w:val="00ED74CF"/>
    <w:rsid w:val="00ED74D1"/>
    <w:rsid w:val="00ED77A0"/>
    <w:rsid w:val="00ED7A93"/>
    <w:rsid w:val="00ED7BA8"/>
    <w:rsid w:val="00EE03F5"/>
    <w:rsid w:val="00EE0DB6"/>
    <w:rsid w:val="00EE1941"/>
    <w:rsid w:val="00EE1FFD"/>
    <w:rsid w:val="00EE25D4"/>
    <w:rsid w:val="00EE264B"/>
    <w:rsid w:val="00EE27BF"/>
    <w:rsid w:val="00EE2982"/>
    <w:rsid w:val="00EE2D6E"/>
    <w:rsid w:val="00EE35E6"/>
    <w:rsid w:val="00EE3A34"/>
    <w:rsid w:val="00EE4097"/>
    <w:rsid w:val="00EE429F"/>
    <w:rsid w:val="00EE4615"/>
    <w:rsid w:val="00EE505E"/>
    <w:rsid w:val="00EE539D"/>
    <w:rsid w:val="00EE5F6E"/>
    <w:rsid w:val="00EF0715"/>
    <w:rsid w:val="00EF0A14"/>
    <w:rsid w:val="00EF1132"/>
    <w:rsid w:val="00EF1959"/>
    <w:rsid w:val="00EF2670"/>
    <w:rsid w:val="00EF2F7A"/>
    <w:rsid w:val="00EF3E1A"/>
    <w:rsid w:val="00EF41E3"/>
    <w:rsid w:val="00EF4BDD"/>
    <w:rsid w:val="00EF51AF"/>
    <w:rsid w:val="00EF63DC"/>
    <w:rsid w:val="00EF6C80"/>
    <w:rsid w:val="00EF793E"/>
    <w:rsid w:val="00F00DA1"/>
    <w:rsid w:val="00F02E76"/>
    <w:rsid w:val="00F03CEA"/>
    <w:rsid w:val="00F04132"/>
    <w:rsid w:val="00F0604C"/>
    <w:rsid w:val="00F06081"/>
    <w:rsid w:val="00F076DE"/>
    <w:rsid w:val="00F101B0"/>
    <w:rsid w:val="00F120A3"/>
    <w:rsid w:val="00F121C4"/>
    <w:rsid w:val="00F12AA1"/>
    <w:rsid w:val="00F12F37"/>
    <w:rsid w:val="00F145B2"/>
    <w:rsid w:val="00F145B4"/>
    <w:rsid w:val="00F14761"/>
    <w:rsid w:val="00F14EE6"/>
    <w:rsid w:val="00F15763"/>
    <w:rsid w:val="00F1715F"/>
    <w:rsid w:val="00F20C18"/>
    <w:rsid w:val="00F2191E"/>
    <w:rsid w:val="00F21C47"/>
    <w:rsid w:val="00F22733"/>
    <w:rsid w:val="00F23515"/>
    <w:rsid w:val="00F23688"/>
    <w:rsid w:val="00F237AA"/>
    <w:rsid w:val="00F2441E"/>
    <w:rsid w:val="00F2529A"/>
    <w:rsid w:val="00F25546"/>
    <w:rsid w:val="00F25849"/>
    <w:rsid w:val="00F27358"/>
    <w:rsid w:val="00F273F2"/>
    <w:rsid w:val="00F30006"/>
    <w:rsid w:val="00F30524"/>
    <w:rsid w:val="00F3070C"/>
    <w:rsid w:val="00F31C88"/>
    <w:rsid w:val="00F32282"/>
    <w:rsid w:val="00F32630"/>
    <w:rsid w:val="00F333DD"/>
    <w:rsid w:val="00F339C9"/>
    <w:rsid w:val="00F33B0C"/>
    <w:rsid w:val="00F34221"/>
    <w:rsid w:val="00F35F75"/>
    <w:rsid w:val="00F36E61"/>
    <w:rsid w:val="00F37057"/>
    <w:rsid w:val="00F37BC4"/>
    <w:rsid w:val="00F412BE"/>
    <w:rsid w:val="00F423E6"/>
    <w:rsid w:val="00F42716"/>
    <w:rsid w:val="00F43218"/>
    <w:rsid w:val="00F43619"/>
    <w:rsid w:val="00F4497B"/>
    <w:rsid w:val="00F45070"/>
    <w:rsid w:val="00F46D04"/>
    <w:rsid w:val="00F46F51"/>
    <w:rsid w:val="00F4745B"/>
    <w:rsid w:val="00F50379"/>
    <w:rsid w:val="00F503B3"/>
    <w:rsid w:val="00F50881"/>
    <w:rsid w:val="00F508A9"/>
    <w:rsid w:val="00F50E08"/>
    <w:rsid w:val="00F51788"/>
    <w:rsid w:val="00F51CB4"/>
    <w:rsid w:val="00F51EFF"/>
    <w:rsid w:val="00F52E25"/>
    <w:rsid w:val="00F531A3"/>
    <w:rsid w:val="00F53CAE"/>
    <w:rsid w:val="00F5432D"/>
    <w:rsid w:val="00F54B5D"/>
    <w:rsid w:val="00F557D4"/>
    <w:rsid w:val="00F55C93"/>
    <w:rsid w:val="00F5676F"/>
    <w:rsid w:val="00F574C1"/>
    <w:rsid w:val="00F57905"/>
    <w:rsid w:val="00F605D9"/>
    <w:rsid w:val="00F609B6"/>
    <w:rsid w:val="00F60C50"/>
    <w:rsid w:val="00F61245"/>
    <w:rsid w:val="00F615E0"/>
    <w:rsid w:val="00F62674"/>
    <w:rsid w:val="00F6552D"/>
    <w:rsid w:val="00F65712"/>
    <w:rsid w:val="00F658D6"/>
    <w:rsid w:val="00F658F7"/>
    <w:rsid w:val="00F662A9"/>
    <w:rsid w:val="00F66CCB"/>
    <w:rsid w:val="00F678A2"/>
    <w:rsid w:val="00F67B73"/>
    <w:rsid w:val="00F67C39"/>
    <w:rsid w:val="00F70C34"/>
    <w:rsid w:val="00F70F3D"/>
    <w:rsid w:val="00F71B54"/>
    <w:rsid w:val="00F72805"/>
    <w:rsid w:val="00F73476"/>
    <w:rsid w:val="00F73630"/>
    <w:rsid w:val="00F738B1"/>
    <w:rsid w:val="00F74718"/>
    <w:rsid w:val="00F74FCF"/>
    <w:rsid w:val="00F75D59"/>
    <w:rsid w:val="00F763F7"/>
    <w:rsid w:val="00F7660A"/>
    <w:rsid w:val="00F76951"/>
    <w:rsid w:val="00F770F1"/>
    <w:rsid w:val="00F77368"/>
    <w:rsid w:val="00F77E76"/>
    <w:rsid w:val="00F8101B"/>
    <w:rsid w:val="00F813DF"/>
    <w:rsid w:val="00F817AB"/>
    <w:rsid w:val="00F84498"/>
    <w:rsid w:val="00F84E73"/>
    <w:rsid w:val="00F855CB"/>
    <w:rsid w:val="00F86287"/>
    <w:rsid w:val="00F866AB"/>
    <w:rsid w:val="00F8679C"/>
    <w:rsid w:val="00F87120"/>
    <w:rsid w:val="00F87D53"/>
    <w:rsid w:val="00F91810"/>
    <w:rsid w:val="00F91A39"/>
    <w:rsid w:val="00F92412"/>
    <w:rsid w:val="00F92521"/>
    <w:rsid w:val="00F93415"/>
    <w:rsid w:val="00F94599"/>
    <w:rsid w:val="00F94CB2"/>
    <w:rsid w:val="00F94E6E"/>
    <w:rsid w:val="00F95C00"/>
    <w:rsid w:val="00F9622F"/>
    <w:rsid w:val="00F96390"/>
    <w:rsid w:val="00F965CD"/>
    <w:rsid w:val="00F96D54"/>
    <w:rsid w:val="00F9729A"/>
    <w:rsid w:val="00F97BAC"/>
    <w:rsid w:val="00F97BF6"/>
    <w:rsid w:val="00FA062D"/>
    <w:rsid w:val="00FA071E"/>
    <w:rsid w:val="00FA13E5"/>
    <w:rsid w:val="00FA1681"/>
    <w:rsid w:val="00FA22A5"/>
    <w:rsid w:val="00FA36C2"/>
    <w:rsid w:val="00FA6018"/>
    <w:rsid w:val="00FA64F4"/>
    <w:rsid w:val="00FA6AA1"/>
    <w:rsid w:val="00FA6CA9"/>
    <w:rsid w:val="00FA6DC2"/>
    <w:rsid w:val="00FA6F5F"/>
    <w:rsid w:val="00FA71CB"/>
    <w:rsid w:val="00FA73FE"/>
    <w:rsid w:val="00FB0461"/>
    <w:rsid w:val="00FB108B"/>
    <w:rsid w:val="00FB1FD0"/>
    <w:rsid w:val="00FB25C2"/>
    <w:rsid w:val="00FB2AC1"/>
    <w:rsid w:val="00FB3497"/>
    <w:rsid w:val="00FB397B"/>
    <w:rsid w:val="00FB4943"/>
    <w:rsid w:val="00FB4BE7"/>
    <w:rsid w:val="00FB5049"/>
    <w:rsid w:val="00FB54CE"/>
    <w:rsid w:val="00FB5701"/>
    <w:rsid w:val="00FB59CF"/>
    <w:rsid w:val="00FB6BC1"/>
    <w:rsid w:val="00FB73B0"/>
    <w:rsid w:val="00FB77B1"/>
    <w:rsid w:val="00FB7E6E"/>
    <w:rsid w:val="00FC02AB"/>
    <w:rsid w:val="00FC0C8A"/>
    <w:rsid w:val="00FC1A90"/>
    <w:rsid w:val="00FC267C"/>
    <w:rsid w:val="00FC2E92"/>
    <w:rsid w:val="00FC3CCF"/>
    <w:rsid w:val="00FC4A8B"/>
    <w:rsid w:val="00FC4D7B"/>
    <w:rsid w:val="00FC5E85"/>
    <w:rsid w:val="00FC6594"/>
    <w:rsid w:val="00FC74FA"/>
    <w:rsid w:val="00FC7541"/>
    <w:rsid w:val="00FD0950"/>
    <w:rsid w:val="00FD1F01"/>
    <w:rsid w:val="00FD2182"/>
    <w:rsid w:val="00FD2326"/>
    <w:rsid w:val="00FD2A37"/>
    <w:rsid w:val="00FD33F4"/>
    <w:rsid w:val="00FD3473"/>
    <w:rsid w:val="00FD430F"/>
    <w:rsid w:val="00FD440A"/>
    <w:rsid w:val="00FD48B8"/>
    <w:rsid w:val="00FD6AAE"/>
    <w:rsid w:val="00FD7C71"/>
    <w:rsid w:val="00FD7FBF"/>
    <w:rsid w:val="00FE0622"/>
    <w:rsid w:val="00FE0A13"/>
    <w:rsid w:val="00FE0AB5"/>
    <w:rsid w:val="00FE0B8C"/>
    <w:rsid w:val="00FE102C"/>
    <w:rsid w:val="00FE1708"/>
    <w:rsid w:val="00FE2269"/>
    <w:rsid w:val="00FE3AFE"/>
    <w:rsid w:val="00FE3DC3"/>
    <w:rsid w:val="00FE40E8"/>
    <w:rsid w:val="00FE40F2"/>
    <w:rsid w:val="00FE41E4"/>
    <w:rsid w:val="00FE468D"/>
    <w:rsid w:val="00FE49EC"/>
    <w:rsid w:val="00FE4E58"/>
    <w:rsid w:val="00FE5323"/>
    <w:rsid w:val="00FE7222"/>
    <w:rsid w:val="00FF0944"/>
    <w:rsid w:val="00FF1CB4"/>
    <w:rsid w:val="00FF2401"/>
    <w:rsid w:val="00FF38C8"/>
    <w:rsid w:val="00FF3DBD"/>
    <w:rsid w:val="00FF4019"/>
    <w:rsid w:val="00FF4629"/>
    <w:rsid w:val="00FF4826"/>
    <w:rsid w:val="00FF4872"/>
    <w:rsid w:val="00FF57D5"/>
    <w:rsid w:val="00FF5A8D"/>
    <w:rsid w:val="00FF66C6"/>
    <w:rsid w:val="00FF71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561b17,#00698e,#f78e1d,#8498b0,#002353,#002323,#385479,#ececec"/>
    </o:shapedefaults>
    <o:shapelayout v:ext="edit">
      <o:idmap v:ext="edit" data="2"/>
    </o:shapelayout>
  </w:shapeDefaults>
  <w:doNotEmbedSmartTags/>
  <w:decimalSymbol w:val="."/>
  <w:listSeparator w:val=","/>
  <w14:docId w14:val="2930AEE6"/>
  <w15:docId w15:val="{EAA8B541-263C-4B85-BF7B-24C682CD8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qFormat="1"/>
    <w:lsdException w:name="List 2" w:semiHidden="1" w:unhideWhenUsed="1"/>
    <w:lsdException w:name="List 3"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51CD"/>
    <w:pPr>
      <w:spacing w:after="160"/>
    </w:pPr>
    <w:rPr>
      <w:rFonts w:ascii="Arial" w:hAnsi="Arial"/>
      <w:sz w:val="24"/>
      <w:lang w:eastAsia="en-US"/>
    </w:rPr>
  </w:style>
  <w:style w:type="paragraph" w:styleId="Heading1">
    <w:name w:val="heading 1"/>
    <w:basedOn w:val="ListParagraph"/>
    <w:next w:val="Normal"/>
    <w:link w:val="Heading1Char"/>
    <w:qFormat/>
    <w:rsid w:val="00732A95"/>
    <w:pPr>
      <w:numPr>
        <w:numId w:val="17"/>
      </w:numPr>
      <w:autoSpaceDE w:val="0"/>
      <w:autoSpaceDN w:val="0"/>
      <w:adjustRightInd w:val="0"/>
      <w:contextualSpacing/>
      <w:jc w:val="both"/>
      <w:outlineLvl w:val="0"/>
    </w:pPr>
    <w:rPr>
      <w:rFonts w:eastAsia="Calibri" w:cs="Arial"/>
      <w:b/>
      <w:color w:val="000000"/>
      <w:sz w:val="20"/>
    </w:rPr>
  </w:style>
  <w:style w:type="paragraph" w:styleId="Heading2">
    <w:name w:val="heading 2"/>
    <w:basedOn w:val="Heading1"/>
    <w:next w:val="Normal"/>
    <w:link w:val="Heading2Char"/>
    <w:qFormat/>
    <w:rsid w:val="00732A95"/>
    <w:pPr>
      <w:numPr>
        <w:ilvl w:val="1"/>
      </w:numPr>
      <w:outlineLvl w:val="1"/>
    </w:pPr>
    <w:rPr>
      <w:i/>
    </w:rPr>
  </w:style>
  <w:style w:type="paragraph" w:styleId="Heading3">
    <w:name w:val="heading 3"/>
    <w:basedOn w:val="Normal"/>
    <w:next w:val="Normal"/>
    <w:link w:val="Heading3Char"/>
    <w:uiPriority w:val="9"/>
    <w:qFormat/>
    <w:rsid w:val="00735630"/>
    <w:pPr>
      <w:keepNext/>
      <w:numPr>
        <w:ilvl w:val="2"/>
        <w:numId w:val="15"/>
      </w:numPr>
      <w:spacing w:before="320"/>
      <w:jc w:val="both"/>
      <w:outlineLvl w:val="2"/>
    </w:pPr>
    <w:rPr>
      <w:rFonts w:cs="Arial"/>
      <w:b/>
      <w:i/>
      <w:color w:val="632423"/>
      <w:sz w:val="22"/>
      <w:szCs w:val="21"/>
    </w:rPr>
  </w:style>
  <w:style w:type="paragraph" w:styleId="Heading4">
    <w:name w:val="heading 4"/>
    <w:basedOn w:val="Normal"/>
    <w:next w:val="Normal"/>
    <w:link w:val="Heading4Char"/>
    <w:uiPriority w:val="9"/>
    <w:qFormat/>
    <w:rsid w:val="00401AEB"/>
    <w:pPr>
      <w:keepNext/>
      <w:outlineLvl w:val="3"/>
    </w:pPr>
    <w:rPr>
      <w:rFonts w:ascii="Trebuchet MS" w:hAnsi="Trebuchet MS"/>
      <w:b/>
      <w:szCs w:val="28"/>
    </w:rPr>
  </w:style>
  <w:style w:type="paragraph" w:styleId="Heading5">
    <w:name w:val="heading 5"/>
    <w:basedOn w:val="Normal"/>
    <w:next w:val="Normal"/>
    <w:link w:val="Heading5Char"/>
    <w:uiPriority w:val="9"/>
    <w:unhideWhenUsed/>
    <w:qFormat/>
    <w:rsid w:val="002669D4"/>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2669D4"/>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unhideWhenUsed/>
    <w:qFormat/>
    <w:rsid w:val="002669D4"/>
    <w:pPr>
      <w:spacing w:before="240" w:after="60"/>
      <w:outlineLvl w:val="6"/>
    </w:pPr>
    <w:rPr>
      <w:rFonts w:ascii="Calibri" w:hAnsi="Calibri"/>
      <w:szCs w:val="24"/>
    </w:rPr>
  </w:style>
  <w:style w:type="paragraph" w:styleId="Heading8">
    <w:name w:val="heading 8"/>
    <w:basedOn w:val="Normal"/>
    <w:next w:val="Normal"/>
    <w:link w:val="Heading8Char"/>
    <w:uiPriority w:val="9"/>
    <w:semiHidden/>
    <w:unhideWhenUsed/>
    <w:qFormat/>
    <w:rsid w:val="002669D4"/>
    <w:pPr>
      <w:spacing w:before="240" w:after="60"/>
      <w:outlineLvl w:val="7"/>
    </w:pPr>
    <w:rPr>
      <w:rFonts w:ascii="Calibri" w:hAnsi="Calibri"/>
      <w:i/>
      <w:iCs/>
      <w:szCs w:val="24"/>
    </w:rPr>
  </w:style>
  <w:style w:type="paragraph" w:styleId="Heading9">
    <w:name w:val="heading 9"/>
    <w:basedOn w:val="Normal"/>
    <w:next w:val="Normal"/>
    <w:link w:val="Heading9Char"/>
    <w:uiPriority w:val="9"/>
    <w:semiHidden/>
    <w:unhideWhenUsed/>
    <w:qFormat/>
    <w:rsid w:val="002669D4"/>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A5BC6"/>
    <w:pPr>
      <w:tabs>
        <w:tab w:val="center" w:pos="4320"/>
        <w:tab w:val="right" w:pos="8640"/>
      </w:tabs>
    </w:pPr>
  </w:style>
  <w:style w:type="paragraph" w:styleId="Footer">
    <w:name w:val="footer"/>
    <w:basedOn w:val="Normal"/>
    <w:link w:val="FooterChar"/>
    <w:rsid w:val="00BA5BC6"/>
    <w:pPr>
      <w:tabs>
        <w:tab w:val="center" w:pos="4320"/>
        <w:tab w:val="right" w:pos="8640"/>
      </w:tabs>
    </w:pPr>
  </w:style>
  <w:style w:type="character" w:styleId="PageNumber">
    <w:name w:val="page number"/>
    <w:basedOn w:val="DefaultParagraphFont"/>
    <w:rsid w:val="00587F0D"/>
  </w:style>
  <w:style w:type="table" w:styleId="TableGrid">
    <w:name w:val="Table Grid"/>
    <w:basedOn w:val="TableNormal"/>
    <w:uiPriority w:val="59"/>
    <w:rsid w:val="00587F0D"/>
    <w:pPr>
      <w:spacing w:after="1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587F0D"/>
    <w:pPr>
      <w:ind w:left="600"/>
    </w:pPr>
  </w:style>
  <w:style w:type="paragraph" w:customStyle="1" w:styleId="TableHeading">
    <w:name w:val="Table Heading"/>
    <w:basedOn w:val="Normal"/>
    <w:rsid w:val="00587F0D"/>
    <w:pPr>
      <w:spacing w:before="60" w:after="60"/>
    </w:pPr>
    <w:rPr>
      <w:b/>
      <w:color w:val="FFFFFF"/>
    </w:rPr>
  </w:style>
  <w:style w:type="paragraph" w:customStyle="1" w:styleId="TableText">
    <w:name w:val="Table Text"/>
    <w:basedOn w:val="Normal"/>
    <w:link w:val="TableTextChar"/>
    <w:qFormat/>
    <w:rsid w:val="00587F0D"/>
    <w:pPr>
      <w:spacing w:before="60" w:after="60"/>
    </w:pPr>
  </w:style>
  <w:style w:type="paragraph" w:styleId="TOC1">
    <w:name w:val="toc 1"/>
    <w:basedOn w:val="Normal"/>
    <w:next w:val="Normal"/>
    <w:autoRedefine/>
    <w:uiPriority w:val="39"/>
    <w:rsid w:val="00B67E78"/>
    <w:pPr>
      <w:tabs>
        <w:tab w:val="right" w:leader="dot" w:pos="7938"/>
      </w:tabs>
      <w:spacing w:before="160" w:after="80"/>
    </w:pPr>
    <w:rPr>
      <w:b/>
    </w:rPr>
  </w:style>
  <w:style w:type="paragraph" w:styleId="TOC2">
    <w:name w:val="toc 2"/>
    <w:basedOn w:val="Normal"/>
    <w:next w:val="Normal"/>
    <w:autoRedefine/>
    <w:uiPriority w:val="39"/>
    <w:rsid w:val="00B67E78"/>
    <w:pPr>
      <w:tabs>
        <w:tab w:val="right" w:leader="dot" w:pos="7938"/>
      </w:tabs>
      <w:spacing w:after="80"/>
      <w:ind w:left="284"/>
    </w:pPr>
  </w:style>
  <w:style w:type="paragraph" w:styleId="TOC3">
    <w:name w:val="toc 3"/>
    <w:basedOn w:val="Normal"/>
    <w:next w:val="Normal"/>
    <w:autoRedefine/>
    <w:uiPriority w:val="39"/>
    <w:rsid w:val="00587F0D"/>
    <w:pPr>
      <w:tabs>
        <w:tab w:val="right" w:leader="dot" w:pos="7938"/>
      </w:tabs>
      <w:spacing w:after="0"/>
      <w:ind w:left="567"/>
    </w:pPr>
    <w:rPr>
      <w:sz w:val="16"/>
    </w:rPr>
  </w:style>
  <w:style w:type="paragraph" w:styleId="TOC5">
    <w:name w:val="toc 5"/>
    <w:basedOn w:val="Normal"/>
    <w:next w:val="Normal"/>
    <w:autoRedefine/>
    <w:uiPriority w:val="39"/>
    <w:rsid w:val="00587F0D"/>
    <w:pPr>
      <w:ind w:left="800"/>
    </w:pPr>
  </w:style>
  <w:style w:type="paragraph" w:styleId="TOC6">
    <w:name w:val="toc 6"/>
    <w:basedOn w:val="Normal"/>
    <w:next w:val="Normal"/>
    <w:autoRedefine/>
    <w:uiPriority w:val="39"/>
    <w:rsid w:val="00587F0D"/>
    <w:pPr>
      <w:ind w:left="1000"/>
    </w:pPr>
  </w:style>
  <w:style w:type="paragraph" w:styleId="TOC7">
    <w:name w:val="toc 7"/>
    <w:basedOn w:val="Normal"/>
    <w:next w:val="Normal"/>
    <w:autoRedefine/>
    <w:uiPriority w:val="39"/>
    <w:rsid w:val="00587F0D"/>
    <w:pPr>
      <w:ind w:left="1200"/>
    </w:pPr>
  </w:style>
  <w:style w:type="paragraph" w:styleId="TOC8">
    <w:name w:val="toc 8"/>
    <w:basedOn w:val="Normal"/>
    <w:next w:val="Normal"/>
    <w:autoRedefine/>
    <w:uiPriority w:val="39"/>
    <w:rsid w:val="00587F0D"/>
    <w:pPr>
      <w:ind w:left="1400"/>
    </w:pPr>
  </w:style>
  <w:style w:type="paragraph" w:styleId="TOC9">
    <w:name w:val="toc 9"/>
    <w:basedOn w:val="Normal"/>
    <w:next w:val="Normal"/>
    <w:autoRedefine/>
    <w:uiPriority w:val="39"/>
    <w:rsid w:val="00587F0D"/>
    <w:pPr>
      <w:ind w:left="1600"/>
    </w:pPr>
  </w:style>
  <w:style w:type="paragraph" w:customStyle="1" w:styleId="StyleHeading1DarkRed">
    <w:name w:val="Style Heading 1 + Dark Red"/>
    <w:basedOn w:val="Heading1"/>
    <w:rsid w:val="0016651C"/>
    <w:rPr>
      <w:bCs/>
      <w:color w:val="800000"/>
    </w:rPr>
  </w:style>
  <w:style w:type="paragraph" w:customStyle="1" w:styleId="Bulletpoint">
    <w:name w:val="Bullet point"/>
    <w:basedOn w:val="Normal"/>
    <w:rsid w:val="00396070"/>
    <w:pPr>
      <w:widowControl w:val="0"/>
      <w:numPr>
        <w:numId w:val="1"/>
      </w:numPr>
      <w:autoSpaceDE w:val="0"/>
      <w:autoSpaceDN w:val="0"/>
      <w:adjustRightInd w:val="0"/>
    </w:pPr>
    <w:rPr>
      <w:szCs w:val="22"/>
    </w:rPr>
  </w:style>
  <w:style w:type="paragraph" w:customStyle="1" w:styleId="Bulletpointlevel2">
    <w:name w:val="Bullet point level 2"/>
    <w:basedOn w:val="Bulletpoint"/>
    <w:rsid w:val="00396070"/>
    <w:pPr>
      <w:numPr>
        <w:ilvl w:val="1"/>
        <w:numId w:val="2"/>
      </w:numPr>
    </w:pPr>
  </w:style>
  <w:style w:type="paragraph" w:customStyle="1" w:styleId="Covertitle">
    <w:name w:val="Cover title"/>
    <w:basedOn w:val="Normal"/>
    <w:rsid w:val="009833F5"/>
    <w:pPr>
      <w:jc w:val="right"/>
    </w:pPr>
    <w:rPr>
      <w:rFonts w:ascii="Trebuchet MS" w:hAnsi="Trebuchet MS"/>
      <w:color w:val="FFFFFF"/>
      <w:sz w:val="64"/>
    </w:rPr>
  </w:style>
  <w:style w:type="paragraph" w:customStyle="1" w:styleId="Coverdate">
    <w:name w:val="Cover date"/>
    <w:basedOn w:val="Normal"/>
    <w:rsid w:val="009833F5"/>
    <w:pPr>
      <w:jc w:val="right"/>
    </w:pPr>
    <w:rPr>
      <w:rFonts w:ascii="Trebuchet MS" w:hAnsi="Trebuchet MS"/>
      <w:color w:val="FFFFFF"/>
    </w:rPr>
  </w:style>
  <w:style w:type="paragraph" w:styleId="BalloonText">
    <w:name w:val="Balloon Text"/>
    <w:basedOn w:val="Normal"/>
    <w:link w:val="BalloonTextChar"/>
    <w:uiPriority w:val="99"/>
    <w:rsid w:val="002669D4"/>
    <w:pPr>
      <w:spacing w:after="0"/>
    </w:pPr>
    <w:rPr>
      <w:rFonts w:ascii="Tahoma" w:hAnsi="Tahoma" w:cs="Tahoma"/>
      <w:sz w:val="16"/>
      <w:szCs w:val="16"/>
    </w:rPr>
  </w:style>
  <w:style w:type="character" w:customStyle="1" w:styleId="BalloonTextChar">
    <w:name w:val="Balloon Text Char"/>
    <w:link w:val="BalloonText"/>
    <w:uiPriority w:val="99"/>
    <w:rsid w:val="002669D4"/>
    <w:rPr>
      <w:rFonts w:ascii="Tahoma" w:hAnsi="Tahoma" w:cs="Tahoma"/>
      <w:sz w:val="16"/>
      <w:szCs w:val="16"/>
      <w:lang w:eastAsia="en-US"/>
    </w:rPr>
  </w:style>
  <w:style w:type="paragraph" w:styleId="Bibliography">
    <w:name w:val="Bibliography"/>
    <w:basedOn w:val="Normal"/>
    <w:next w:val="Normal"/>
    <w:uiPriority w:val="37"/>
    <w:semiHidden/>
    <w:unhideWhenUsed/>
    <w:rsid w:val="002669D4"/>
  </w:style>
  <w:style w:type="paragraph" w:styleId="BlockText">
    <w:name w:val="Block Text"/>
    <w:basedOn w:val="Normal"/>
    <w:rsid w:val="002669D4"/>
    <w:pPr>
      <w:spacing w:after="120"/>
      <w:ind w:left="1440" w:right="1440"/>
    </w:pPr>
  </w:style>
  <w:style w:type="paragraph" w:styleId="BodyText">
    <w:name w:val="Body Text"/>
    <w:basedOn w:val="Normal"/>
    <w:link w:val="BodyTextChar"/>
    <w:qFormat/>
    <w:rsid w:val="002669D4"/>
    <w:pPr>
      <w:spacing w:after="120"/>
    </w:pPr>
  </w:style>
  <w:style w:type="character" w:customStyle="1" w:styleId="BodyTextChar">
    <w:name w:val="Body Text Char"/>
    <w:link w:val="BodyText"/>
    <w:rsid w:val="002669D4"/>
    <w:rPr>
      <w:rFonts w:ascii="Arial" w:hAnsi="Arial"/>
      <w:sz w:val="24"/>
      <w:lang w:eastAsia="en-US"/>
    </w:rPr>
  </w:style>
  <w:style w:type="paragraph" w:styleId="BodyText2">
    <w:name w:val="Body Text 2"/>
    <w:basedOn w:val="Normal"/>
    <w:link w:val="BodyText2Char"/>
    <w:rsid w:val="002669D4"/>
    <w:pPr>
      <w:spacing w:after="120" w:line="480" w:lineRule="auto"/>
    </w:pPr>
  </w:style>
  <w:style w:type="character" w:customStyle="1" w:styleId="BodyText2Char">
    <w:name w:val="Body Text 2 Char"/>
    <w:link w:val="BodyText2"/>
    <w:rsid w:val="002669D4"/>
    <w:rPr>
      <w:rFonts w:ascii="Arial" w:hAnsi="Arial"/>
      <w:sz w:val="24"/>
      <w:lang w:eastAsia="en-US"/>
    </w:rPr>
  </w:style>
  <w:style w:type="paragraph" w:styleId="BodyText3">
    <w:name w:val="Body Text 3"/>
    <w:basedOn w:val="Normal"/>
    <w:link w:val="BodyText3Char"/>
    <w:rsid w:val="002669D4"/>
    <w:pPr>
      <w:spacing w:after="120"/>
    </w:pPr>
    <w:rPr>
      <w:sz w:val="16"/>
      <w:szCs w:val="16"/>
    </w:rPr>
  </w:style>
  <w:style w:type="character" w:customStyle="1" w:styleId="BodyText3Char">
    <w:name w:val="Body Text 3 Char"/>
    <w:link w:val="BodyText3"/>
    <w:rsid w:val="002669D4"/>
    <w:rPr>
      <w:rFonts w:ascii="Arial" w:hAnsi="Arial"/>
      <w:sz w:val="16"/>
      <w:szCs w:val="16"/>
      <w:lang w:eastAsia="en-US"/>
    </w:rPr>
  </w:style>
  <w:style w:type="paragraph" w:styleId="BodyTextFirstIndent">
    <w:name w:val="Body Text First Indent"/>
    <w:basedOn w:val="BodyText"/>
    <w:link w:val="BodyTextFirstIndentChar"/>
    <w:rsid w:val="002669D4"/>
    <w:pPr>
      <w:ind w:firstLine="210"/>
    </w:pPr>
  </w:style>
  <w:style w:type="character" w:customStyle="1" w:styleId="BodyTextFirstIndentChar">
    <w:name w:val="Body Text First Indent Char"/>
    <w:link w:val="BodyTextFirstIndent"/>
    <w:rsid w:val="002669D4"/>
    <w:rPr>
      <w:rFonts w:ascii="Arial" w:hAnsi="Arial"/>
      <w:sz w:val="24"/>
      <w:lang w:eastAsia="en-US"/>
    </w:rPr>
  </w:style>
  <w:style w:type="paragraph" w:styleId="BodyTextIndent">
    <w:name w:val="Body Text Indent"/>
    <w:basedOn w:val="Normal"/>
    <w:link w:val="BodyTextIndentChar"/>
    <w:rsid w:val="002669D4"/>
    <w:pPr>
      <w:spacing w:after="120"/>
      <w:ind w:left="283"/>
    </w:pPr>
  </w:style>
  <w:style w:type="character" w:customStyle="1" w:styleId="BodyTextIndentChar">
    <w:name w:val="Body Text Indent Char"/>
    <w:link w:val="BodyTextIndent"/>
    <w:rsid w:val="002669D4"/>
    <w:rPr>
      <w:rFonts w:ascii="Arial" w:hAnsi="Arial"/>
      <w:sz w:val="24"/>
      <w:lang w:eastAsia="en-US"/>
    </w:rPr>
  </w:style>
  <w:style w:type="paragraph" w:styleId="BodyTextFirstIndent2">
    <w:name w:val="Body Text First Indent 2"/>
    <w:basedOn w:val="BodyTextIndent"/>
    <w:link w:val="BodyTextFirstIndent2Char"/>
    <w:rsid w:val="002669D4"/>
    <w:pPr>
      <w:ind w:firstLine="210"/>
    </w:pPr>
  </w:style>
  <w:style w:type="character" w:customStyle="1" w:styleId="BodyTextFirstIndent2Char">
    <w:name w:val="Body Text First Indent 2 Char"/>
    <w:link w:val="BodyTextFirstIndent2"/>
    <w:rsid w:val="002669D4"/>
    <w:rPr>
      <w:rFonts w:ascii="Arial" w:hAnsi="Arial"/>
      <w:sz w:val="24"/>
      <w:lang w:eastAsia="en-US"/>
    </w:rPr>
  </w:style>
  <w:style w:type="paragraph" w:styleId="BodyTextIndent2">
    <w:name w:val="Body Text Indent 2"/>
    <w:basedOn w:val="Normal"/>
    <w:link w:val="BodyTextIndent2Char"/>
    <w:rsid w:val="002669D4"/>
    <w:pPr>
      <w:spacing w:after="120" w:line="480" w:lineRule="auto"/>
      <w:ind w:left="283"/>
    </w:pPr>
  </w:style>
  <w:style w:type="character" w:customStyle="1" w:styleId="BodyTextIndent2Char">
    <w:name w:val="Body Text Indent 2 Char"/>
    <w:link w:val="BodyTextIndent2"/>
    <w:rsid w:val="002669D4"/>
    <w:rPr>
      <w:rFonts w:ascii="Arial" w:hAnsi="Arial"/>
      <w:sz w:val="24"/>
      <w:lang w:eastAsia="en-US"/>
    </w:rPr>
  </w:style>
  <w:style w:type="paragraph" w:styleId="BodyTextIndent3">
    <w:name w:val="Body Text Indent 3"/>
    <w:basedOn w:val="Normal"/>
    <w:link w:val="BodyTextIndent3Char"/>
    <w:rsid w:val="002669D4"/>
    <w:pPr>
      <w:spacing w:after="120"/>
      <w:ind w:left="283"/>
    </w:pPr>
    <w:rPr>
      <w:sz w:val="16"/>
      <w:szCs w:val="16"/>
    </w:rPr>
  </w:style>
  <w:style w:type="character" w:customStyle="1" w:styleId="BodyTextIndent3Char">
    <w:name w:val="Body Text Indent 3 Char"/>
    <w:link w:val="BodyTextIndent3"/>
    <w:rsid w:val="002669D4"/>
    <w:rPr>
      <w:rFonts w:ascii="Arial" w:hAnsi="Arial"/>
      <w:sz w:val="16"/>
      <w:szCs w:val="16"/>
      <w:lang w:eastAsia="en-US"/>
    </w:rPr>
  </w:style>
  <w:style w:type="character" w:styleId="BookTitle">
    <w:name w:val="Book Title"/>
    <w:uiPriority w:val="33"/>
    <w:rsid w:val="002669D4"/>
    <w:rPr>
      <w:b/>
      <w:bCs/>
      <w:smallCaps/>
      <w:spacing w:val="5"/>
      <w:lang w:val="en-AU"/>
    </w:rPr>
  </w:style>
  <w:style w:type="paragraph" w:styleId="Caption">
    <w:name w:val="caption"/>
    <w:basedOn w:val="Normal"/>
    <w:next w:val="Normal"/>
    <w:uiPriority w:val="35"/>
    <w:unhideWhenUsed/>
    <w:qFormat/>
    <w:rsid w:val="002669D4"/>
    <w:rPr>
      <w:b/>
      <w:bCs/>
      <w:sz w:val="20"/>
    </w:rPr>
  </w:style>
  <w:style w:type="paragraph" w:styleId="Closing">
    <w:name w:val="Closing"/>
    <w:basedOn w:val="Normal"/>
    <w:link w:val="ClosingChar"/>
    <w:rsid w:val="002669D4"/>
    <w:pPr>
      <w:ind w:left="4252"/>
    </w:pPr>
  </w:style>
  <w:style w:type="character" w:customStyle="1" w:styleId="ClosingChar">
    <w:name w:val="Closing Char"/>
    <w:link w:val="Closing"/>
    <w:rsid w:val="002669D4"/>
    <w:rPr>
      <w:rFonts w:ascii="Arial" w:hAnsi="Arial"/>
      <w:sz w:val="24"/>
      <w:lang w:eastAsia="en-US"/>
    </w:rPr>
  </w:style>
  <w:style w:type="table" w:styleId="ColorfulGrid">
    <w:name w:val="Colorful Grid"/>
    <w:basedOn w:val="TableNormal"/>
    <w:uiPriority w:val="73"/>
    <w:rsid w:val="002669D4"/>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669D4"/>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669D4"/>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669D4"/>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669D4"/>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669D4"/>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669D4"/>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669D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669D4"/>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669D4"/>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669D4"/>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669D4"/>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669D4"/>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669D4"/>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669D4"/>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669D4"/>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669D4"/>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669D4"/>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669D4"/>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669D4"/>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669D4"/>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sid w:val="002669D4"/>
    <w:rPr>
      <w:sz w:val="16"/>
      <w:szCs w:val="16"/>
      <w:lang w:val="en-AU"/>
    </w:rPr>
  </w:style>
  <w:style w:type="paragraph" w:styleId="CommentText">
    <w:name w:val="annotation text"/>
    <w:basedOn w:val="Normal"/>
    <w:link w:val="CommentTextChar"/>
    <w:uiPriority w:val="99"/>
    <w:rsid w:val="002669D4"/>
    <w:rPr>
      <w:sz w:val="20"/>
    </w:rPr>
  </w:style>
  <w:style w:type="character" w:customStyle="1" w:styleId="CommentTextChar">
    <w:name w:val="Comment Text Char"/>
    <w:link w:val="CommentText"/>
    <w:uiPriority w:val="99"/>
    <w:rsid w:val="002669D4"/>
    <w:rPr>
      <w:rFonts w:ascii="Arial" w:hAnsi="Arial"/>
      <w:lang w:eastAsia="en-US"/>
    </w:rPr>
  </w:style>
  <w:style w:type="paragraph" w:styleId="CommentSubject">
    <w:name w:val="annotation subject"/>
    <w:basedOn w:val="CommentText"/>
    <w:next w:val="CommentText"/>
    <w:link w:val="CommentSubjectChar"/>
    <w:rsid w:val="002669D4"/>
    <w:rPr>
      <w:b/>
      <w:bCs/>
    </w:rPr>
  </w:style>
  <w:style w:type="character" w:customStyle="1" w:styleId="CommentSubjectChar">
    <w:name w:val="Comment Subject Char"/>
    <w:link w:val="CommentSubject"/>
    <w:rsid w:val="002669D4"/>
    <w:rPr>
      <w:rFonts w:ascii="Arial" w:hAnsi="Arial"/>
      <w:b/>
      <w:bCs/>
      <w:lang w:eastAsia="en-US"/>
    </w:rPr>
  </w:style>
  <w:style w:type="table" w:styleId="DarkList">
    <w:name w:val="Dark List"/>
    <w:basedOn w:val="TableNormal"/>
    <w:uiPriority w:val="70"/>
    <w:rsid w:val="002669D4"/>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669D4"/>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669D4"/>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669D4"/>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669D4"/>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669D4"/>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669D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2669D4"/>
  </w:style>
  <w:style w:type="character" w:customStyle="1" w:styleId="DateChar">
    <w:name w:val="Date Char"/>
    <w:link w:val="Date"/>
    <w:rsid w:val="002669D4"/>
    <w:rPr>
      <w:rFonts w:ascii="Arial" w:hAnsi="Arial"/>
      <w:sz w:val="24"/>
      <w:lang w:eastAsia="en-US"/>
    </w:rPr>
  </w:style>
  <w:style w:type="paragraph" w:styleId="DocumentMap">
    <w:name w:val="Document Map"/>
    <w:basedOn w:val="Normal"/>
    <w:link w:val="DocumentMapChar"/>
    <w:rsid w:val="002669D4"/>
    <w:rPr>
      <w:rFonts w:ascii="Tahoma" w:hAnsi="Tahoma" w:cs="Tahoma"/>
      <w:sz w:val="16"/>
      <w:szCs w:val="16"/>
    </w:rPr>
  </w:style>
  <w:style w:type="character" w:customStyle="1" w:styleId="DocumentMapChar">
    <w:name w:val="Document Map Char"/>
    <w:link w:val="DocumentMap"/>
    <w:rsid w:val="002669D4"/>
    <w:rPr>
      <w:rFonts w:ascii="Tahoma" w:hAnsi="Tahoma" w:cs="Tahoma"/>
      <w:sz w:val="16"/>
      <w:szCs w:val="16"/>
      <w:lang w:eastAsia="en-US"/>
    </w:rPr>
  </w:style>
  <w:style w:type="paragraph" w:styleId="E-mailSignature">
    <w:name w:val="E-mail Signature"/>
    <w:basedOn w:val="Normal"/>
    <w:link w:val="E-mailSignatureChar"/>
    <w:rsid w:val="002669D4"/>
  </w:style>
  <w:style w:type="character" w:customStyle="1" w:styleId="E-mailSignatureChar">
    <w:name w:val="E-mail Signature Char"/>
    <w:link w:val="E-mailSignature"/>
    <w:rsid w:val="002669D4"/>
    <w:rPr>
      <w:rFonts w:ascii="Arial" w:hAnsi="Arial"/>
      <w:sz w:val="24"/>
      <w:lang w:eastAsia="en-US"/>
    </w:rPr>
  </w:style>
  <w:style w:type="character" w:styleId="Emphasis">
    <w:name w:val="Emphasis"/>
    <w:uiPriority w:val="20"/>
    <w:qFormat/>
    <w:rsid w:val="002669D4"/>
    <w:rPr>
      <w:i/>
      <w:iCs/>
    </w:rPr>
  </w:style>
  <w:style w:type="character" w:styleId="EndnoteReference">
    <w:name w:val="endnote reference"/>
    <w:rsid w:val="002669D4"/>
    <w:rPr>
      <w:vertAlign w:val="superscript"/>
    </w:rPr>
  </w:style>
  <w:style w:type="paragraph" w:styleId="EndnoteText">
    <w:name w:val="endnote text"/>
    <w:basedOn w:val="Normal"/>
    <w:link w:val="EndnoteTextChar"/>
    <w:rsid w:val="002669D4"/>
    <w:rPr>
      <w:sz w:val="20"/>
    </w:rPr>
  </w:style>
  <w:style w:type="character" w:customStyle="1" w:styleId="EndnoteTextChar">
    <w:name w:val="Endnote Text Char"/>
    <w:link w:val="EndnoteText"/>
    <w:rsid w:val="002669D4"/>
    <w:rPr>
      <w:rFonts w:ascii="Arial" w:hAnsi="Arial"/>
      <w:lang w:eastAsia="en-US"/>
    </w:rPr>
  </w:style>
  <w:style w:type="paragraph" w:styleId="EnvelopeAddress">
    <w:name w:val="envelope address"/>
    <w:basedOn w:val="Normal"/>
    <w:rsid w:val="002669D4"/>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2669D4"/>
    <w:rPr>
      <w:rFonts w:ascii="Cambria" w:hAnsi="Cambria"/>
      <w:sz w:val="20"/>
    </w:rPr>
  </w:style>
  <w:style w:type="character" w:styleId="FollowedHyperlink">
    <w:name w:val="FollowedHyperlink"/>
    <w:uiPriority w:val="99"/>
    <w:rsid w:val="002669D4"/>
    <w:rPr>
      <w:color w:val="800080"/>
      <w:u w:val="single"/>
    </w:rPr>
  </w:style>
  <w:style w:type="character" w:styleId="FootnoteReference">
    <w:name w:val="footnote reference"/>
    <w:rsid w:val="002669D4"/>
    <w:rPr>
      <w:vertAlign w:val="superscript"/>
    </w:rPr>
  </w:style>
  <w:style w:type="paragraph" w:styleId="FootnoteText">
    <w:name w:val="footnote text"/>
    <w:basedOn w:val="Normal"/>
    <w:link w:val="FootnoteTextChar"/>
    <w:rsid w:val="002669D4"/>
    <w:rPr>
      <w:sz w:val="20"/>
    </w:rPr>
  </w:style>
  <w:style w:type="character" w:customStyle="1" w:styleId="FootnoteTextChar">
    <w:name w:val="Footnote Text Char"/>
    <w:link w:val="FootnoteText"/>
    <w:rsid w:val="002669D4"/>
    <w:rPr>
      <w:rFonts w:ascii="Arial" w:hAnsi="Arial"/>
      <w:lang w:eastAsia="en-US"/>
    </w:rPr>
  </w:style>
  <w:style w:type="character" w:customStyle="1" w:styleId="Heading5Char">
    <w:name w:val="Heading 5 Char"/>
    <w:link w:val="Heading5"/>
    <w:uiPriority w:val="9"/>
    <w:rsid w:val="002669D4"/>
    <w:rPr>
      <w:rFonts w:ascii="Calibri" w:eastAsia="Times New Roman" w:hAnsi="Calibri" w:cs="Times New Roman"/>
      <w:b/>
      <w:bCs/>
      <w:i/>
      <w:iCs/>
      <w:sz w:val="26"/>
      <w:szCs w:val="26"/>
      <w:lang w:eastAsia="en-US"/>
    </w:rPr>
  </w:style>
  <w:style w:type="character" w:customStyle="1" w:styleId="Heading6Char">
    <w:name w:val="Heading 6 Char"/>
    <w:link w:val="Heading6"/>
    <w:uiPriority w:val="9"/>
    <w:rsid w:val="002669D4"/>
    <w:rPr>
      <w:rFonts w:ascii="Calibri" w:eastAsia="Times New Roman" w:hAnsi="Calibri" w:cs="Times New Roman"/>
      <w:b/>
      <w:bCs/>
      <w:sz w:val="22"/>
      <w:szCs w:val="22"/>
      <w:lang w:eastAsia="en-US"/>
    </w:rPr>
  </w:style>
  <w:style w:type="character" w:customStyle="1" w:styleId="Heading7Char">
    <w:name w:val="Heading 7 Char"/>
    <w:link w:val="Heading7"/>
    <w:uiPriority w:val="9"/>
    <w:rsid w:val="002669D4"/>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2669D4"/>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2669D4"/>
    <w:rPr>
      <w:rFonts w:ascii="Cambria" w:eastAsia="Times New Roman" w:hAnsi="Cambria" w:cs="Times New Roman"/>
      <w:sz w:val="22"/>
      <w:szCs w:val="22"/>
      <w:lang w:eastAsia="en-US"/>
    </w:rPr>
  </w:style>
  <w:style w:type="character" w:styleId="HTMLAcronym">
    <w:name w:val="HTML Acronym"/>
    <w:basedOn w:val="DefaultParagraphFont"/>
    <w:rsid w:val="002669D4"/>
  </w:style>
  <w:style w:type="paragraph" w:styleId="HTMLAddress">
    <w:name w:val="HTML Address"/>
    <w:basedOn w:val="Normal"/>
    <w:link w:val="HTMLAddressChar"/>
    <w:rsid w:val="002669D4"/>
    <w:rPr>
      <w:i/>
      <w:iCs/>
    </w:rPr>
  </w:style>
  <w:style w:type="character" w:customStyle="1" w:styleId="HTMLAddressChar">
    <w:name w:val="HTML Address Char"/>
    <w:link w:val="HTMLAddress"/>
    <w:rsid w:val="002669D4"/>
    <w:rPr>
      <w:rFonts w:ascii="Arial" w:hAnsi="Arial"/>
      <w:i/>
      <w:iCs/>
      <w:sz w:val="24"/>
      <w:lang w:eastAsia="en-US"/>
    </w:rPr>
  </w:style>
  <w:style w:type="character" w:styleId="HTMLCite">
    <w:name w:val="HTML Cite"/>
    <w:rsid w:val="002669D4"/>
    <w:rPr>
      <w:i/>
      <w:iCs/>
    </w:rPr>
  </w:style>
  <w:style w:type="character" w:styleId="HTMLCode">
    <w:name w:val="HTML Code"/>
    <w:rsid w:val="002669D4"/>
    <w:rPr>
      <w:rFonts w:ascii="Courier New" w:hAnsi="Courier New" w:cs="Courier New"/>
      <w:sz w:val="20"/>
      <w:szCs w:val="20"/>
    </w:rPr>
  </w:style>
  <w:style w:type="character" w:styleId="HTMLDefinition">
    <w:name w:val="HTML Definition"/>
    <w:rsid w:val="002669D4"/>
    <w:rPr>
      <w:i/>
      <w:iCs/>
    </w:rPr>
  </w:style>
  <w:style w:type="character" w:styleId="HTMLKeyboard">
    <w:name w:val="HTML Keyboard"/>
    <w:rsid w:val="002669D4"/>
    <w:rPr>
      <w:rFonts w:ascii="Courier New" w:hAnsi="Courier New" w:cs="Courier New"/>
      <w:sz w:val="20"/>
      <w:szCs w:val="20"/>
    </w:rPr>
  </w:style>
  <w:style w:type="paragraph" w:styleId="HTMLPreformatted">
    <w:name w:val="HTML Preformatted"/>
    <w:basedOn w:val="Normal"/>
    <w:link w:val="HTMLPreformattedChar"/>
    <w:rsid w:val="002669D4"/>
    <w:rPr>
      <w:rFonts w:ascii="Courier New" w:hAnsi="Courier New" w:cs="Courier New"/>
      <w:sz w:val="20"/>
    </w:rPr>
  </w:style>
  <w:style w:type="character" w:customStyle="1" w:styleId="HTMLPreformattedChar">
    <w:name w:val="HTML Preformatted Char"/>
    <w:link w:val="HTMLPreformatted"/>
    <w:rsid w:val="002669D4"/>
    <w:rPr>
      <w:rFonts w:ascii="Courier New" w:hAnsi="Courier New" w:cs="Courier New"/>
      <w:lang w:eastAsia="en-US"/>
    </w:rPr>
  </w:style>
  <w:style w:type="character" w:styleId="HTMLSample">
    <w:name w:val="HTML Sample"/>
    <w:rsid w:val="002669D4"/>
    <w:rPr>
      <w:rFonts w:ascii="Courier New" w:hAnsi="Courier New" w:cs="Courier New"/>
    </w:rPr>
  </w:style>
  <w:style w:type="character" w:styleId="HTMLTypewriter">
    <w:name w:val="HTML Typewriter"/>
    <w:rsid w:val="002669D4"/>
    <w:rPr>
      <w:rFonts w:ascii="Courier New" w:hAnsi="Courier New" w:cs="Courier New"/>
      <w:sz w:val="20"/>
      <w:szCs w:val="20"/>
    </w:rPr>
  </w:style>
  <w:style w:type="character" w:styleId="HTMLVariable">
    <w:name w:val="HTML Variable"/>
    <w:rsid w:val="002669D4"/>
    <w:rPr>
      <w:i/>
      <w:iCs/>
    </w:rPr>
  </w:style>
  <w:style w:type="character" w:styleId="Hyperlink">
    <w:name w:val="Hyperlink"/>
    <w:uiPriority w:val="99"/>
    <w:rsid w:val="002669D4"/>
    <w:rPr>
      <w:color w:val="0000FF"/>
      <w:u w:val="single"/>
    </w:rPr>
  </w:style>
  <w:style w:type="paragraph" w:styleId="Index1">
    <w:name w:val="index 1"/>
    <w:basedOn w:val="Normal"/>
    <w:next w:val="Normal"/>
    <w:autoRedefine/>
    <w:rsid w:val="002669D4"/>
    <w:pPr>
      <w:ind w:left="240" w:hanging="240"/>
    </w:pPr>
  </w:style>
  <w:style w:type="paragraph" w:styleId="Index2">
    <w:name w:val="index 2"/>
    <w:basedOn w:val="Normal"/>
    <w:next w:val="Normal"/>
    <w:autoRedefine/>
    <w:rsid w:val="002669D4"/>
    <w:pPr>
      <w:ind w:left="480" w:hanging="240"/>
    </w:pPr>
  </w:style>
  <w:style w:type="paragraph" w:styleId="Index3">
    <w:name w:val="index 3"/>
    <w:basedOn w:val="Normal"/>
    <w:next w:val="Normal"/>
    <w:autoRedefine/>
    <w:rsid w:val="002669D4"/>
    <w:pPr>
      <w:ind w:left="720" w:hanging="240"/>
    </w:pPr>
  </w:style>
  <w:style w:type="paragraph" w:styleId="Index4">
    <w:name w:val="index 4"/>
    <w:basedOn w:val="Normal"/>
    <w:next w:val="Normal"/>
    <w:autoRedefine/>
    <w:rsid w:val="002669D4"/>
    <w:pPr>
      <w:ind w:left="960" w:hanging="240"/>
    </w:pPr>
  </w:style>
  <w:style w:type="paragraph" w:styleId="Index5">
    <w:name w:val="index 5"/>
    <w:basedOn w:val="Normal"/>
    <w:next w:val="Normal"/>
    <w:autoRedefine/>
    <w:rsid w:val="002669D4"/>
    <w:pPr>
      <w:ind w:left="1200" w:hanging="240"/>
    </w:pPr>
  </w:style>
  <w:style w:type="paragraph" w:styleId="Index6">
    <w:name w:val="index 6"/>
    <w:basedOn w:val="Normal"/>
    <w:next w:val="Normal"/>
    <w:autoRedefine/>
    <w:rsid w:val="002669D4"/>
    <w:pPr>
      <w:ind w:left="1440" w:hanging="240"/>
    </w:pPr>
  </w:style>
  <w:style w:type="paragraph" w:styleId="Index7">
    <w:name w:val="index 7"/>
    <w:basedOn w:val="Normal"/>
    <w:next w:val="Normal"/>
    <w:autoRedefine/>
    <w:rsid w:val="002669D4"/>
    <w:pPr>
      <w:ind w:left="1680" w:hanging="240"/>
    </w:pPr>
  </w:style>
  <w:style w:type="paragraph" w:styleId="Index8">
    <w:name w:val="index 8"/>
    <w:basedOn w:val="Normal"/>
    <w:next w:val="Normal"/>
    <w:autoRedefine/>
    <w:rsid w:val="002669D4"/>
    <w:pPr>
      <w:ind w:left="1920" w:hanging="240"/>
    </w:pPr>
  </w:style>
  <w:style w:type="paragraph" w:styleId="Index9">
    <w:name w:val="index 9"/>
    <w:basedOn w:val="Normal"/>
    <w:next w:val="Normal"/>
    <w:autoRedefine/>
    <w:rsid w:val="002669D4"/>
    <w:pPr>
      <w:ind w:left="2160" w:hanging="240"/>
    </w:pPr>
  </w:style>
  <w:style w:type="paragraph" w:styleId="IndexHeading">
    <w:name w:val="index heading"/>
    <w:basedOn w:val="Normal"/>
    <w:next w:val="Index1"/>
    <w:rsid w:val="002669D4"/>
    <w:rPr>
      <w:rFonts w:ascii="Cambria" w:hAnsi="Cambria"/>
      <w:b/>
      <w:bCs/>
    </w:rPr>
  </w:style>
  <w:style w:type="character" w:styleId="IntenseEmphasis">
    <w:name w:val="Intense Emphasis"/>
    <w:uiPriority w:val="21"/>
    <w:rsid w:val="002669D4"/>
    <w:rPr>
      <w:b/>
      <w:bCs/>
      <w:i/>
      <w:iCs/>
      <w:color w:val="4F81BD"/>
    </w:rPr>
  </w:style>
  <w:style w:type="paragraph" w:styleId="IntenseQuote">
    <w:name w:val="Intense Quote"/>
    <w:basedOn w:val="Normal"/>
    <w:next w:val="Normal"/>
    <w:link w:val="IntenseQuoteChar"/>
    <w:uiPriority w:val="30"/>
    <w:rsid w:val="002669D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2669D4"/>
    <w:rPr>
      <w:rFonts w:ascii="Arial" w:hAnsi="Arial"/>
      <w:b/>
      <w:bCs/>
      <w:i/>
      <w:iCs/>
      <w:color w:val="4F81BD"/>
      <w:sz w:val="24"/>
      <w:lang w:eastAsia="en-US"/>
    </w:rPr>
  </w:style>
  <w:style w:type="character" w:styleId="IntenseReference">
    <w:name w:val="Intense Reference"/>
    <w:uiPriority w:val="32"/>
    <w:rsid w:val="002669D4"/>
    <w:rPr>
      <w:b/>
      <w:bCs/>
      <w:smallCaps/>
      <w:color w:val="C0504D"/>
      <w:spacing w:val="5"/>
      <w:u w:val="single"/>
    </w:rPr>
  </w:style>
  <w:style w:type="table" w:styleId="LightGrid">
    <w:name w:val="Light Grid"/>
    <w:basedOn w:val="TableNormal"/>
    <w:uiPriority w:val="62"/>
    <w:rsid w:val="002669D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669D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669D4"/>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669D4"/>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669D4"/>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669D4"/>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669D4"/>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669D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669D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669D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669D4"/>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669D4"/>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669D4"/>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669D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669D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669D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669D4"/>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669D4"/>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669D4"/>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669D4"/>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669D4"/>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2669D4"/>
  </w:style>
  <w:style w:type="paragraph" w:styleId="List">
    <w:name w:val="List"/>
    <w:basedOn w:val="Normal"/>
    <w:rsid w:val="002669D4"/>
    <w:pPr>
      <w:ind w:left="283" w:hanging="283"/>
      <w:contextualSpacing/>
    </w:pPr>
  </w:style>
  <w:style w:type="paragraph" w:styleId="List2">
    <w:name w:val="List 2"/>
    <w:basedOn w:val="Normal"/>
    <w:rsid w:val="002669D4"/>
    <w:pPr>
      <w:ind w:left="566" w:hanging="283"/>
      <w:contextualSpacing/>
    </w:pPr>
  </w:style>
  <w:style w:type="paragraph" w:styleId="List3">
    <w:name w:val="List 3"/>
    <w:basedOn w:val="Normal"/>
    <w:rsid w:val="002669D4"/>
    <w:pPr>
      <w:ind w:left="849" w:hanging="283"/>
      <w:contextualSpacing/>
    </w:pPr>
  </w:style>
  <w:style w:type="paragraph" w:styleId="List4">
    <w:name w:val="List 4"/>
    <w:basedOn w:val="Normal"/>
    <w:rsid w:val="002669D4"/>
    <w:pPr>
      <w:ind w:left="1132" w:hanging="283"/>
      <w:contextualSpacing/>
    </w:pPr>
  </w:style>
  <w:style w:type="paragraph" w:styleId="List5">
    <w:name w:val="List 5"/>
    <w:basedOn w:val="Normal"/>
    <w:rsid w:val="002669D4"/>
    <w:pPr>
      <w:ind w:left="1415" w:hanging="283"/>
      <w:contextualSpacing/>
    </w:pPr>
  </w:style>
  <w:style w:type="paragraph" w:styleId="ListBullet">
    <w:name w:val="List Bullet"/>
    <w:basedOn w:val="Normal"/>
    <w:uiPriority w:val="2"/>
    <w:qFormat/>
    <w:rsid w:val="002669D4"/>
    <w:pPr>
      <w:numPr>
        <w:numId w:val="3"/>
      </w:numPr>
      <w:contextualSpacing/>
    </w:pPr>
  </w:style>
  <w:style w:type="paragraph" w:styleId="ListBullet2">
    <w:name w:val="List Bullet 2"/>
    <w:basedOn w:val="Normal"/>
    <w:uiPriority w:val="2"/>
    <w:rsid w:val="002669D4"/>
    <w:pPr>
      <w:numPr>
        <w:numId w:val="4"/>
      </w:numPr>
      <w:contextualSpacing/>
    </w:pPr>
  </w:style>
  <w:style w:type="paragraph" w:styleId="ListBullet3">
    <w:name w:val="List Bullet 3"/>
    <w:basedOn w:val="Normal"/>
    <w:uiPriority w:val="2"/>
    <w:rsid w:val="002669D4"/>
    <w:pPr>
      <w:numPr>
        <w:numId w:val="5"/>
      </w:numPr>
      <w:contextualSpacing/>
    </w:pPr>
  </w:style>
  <w:style w:type="paragraph" w:styleId="ListBullet4">
    <w:name w:val="List Bullet 4"/>
    <w:basedOn w:val="Normal"/>
    <w:uiPriority w:val="2"/>
    <w:rsid w:val="002669D4"/>
    <w:pPr>
      <w:numPr>
        <w:numId w:val="6"/>
      </w:numPr>
      <w:contextualSpacing/>
    </w:pPr>
  </w:style>
  <w:style w:type="paragraph" w:styleId="ListBullet5">
    <w:name w:val="List Bullet 5"/>
    <w:basedOn w:val="Normal"/>
    <w:uiPriority w:val="2"/>
    <w:rsid w:val="002669D4"/>
    <w:pPr>
      <w:numPr>
        <w:numId w:val="7"/>
      </w:numPr>
      <w:contextualSpacing/>
    </w:pPr>
  </w:style>
  <w:style w:type="paragraph" w:styleId="ListContinue">
    <w:name w:val="List Continue"/>
    <w:basedOn w:val="Normal"/>
    <w:rsid w:val="002669D4"/>
    <w:pPr>
      <w:spacing w:after="120"/>
      <w:ind w:left="283"/>
      <w:contextualSpacing/>
    </w:pPr>
  </w:style>
  <w:style w:type="paragraph" w:styleId="ListContinue2">
    <w:name w:val="List Continue 2"/>
    <w:basedOn w:val="Normal"/>
    <w:rsid w:val="002669D4"/>
    <w:pPr>
      <w:spacing w:after="120"/>
      <w:ind w:left="566"/>
      <w:contextualSpacing/>
    </w:pPr>
  </w:style>
  <w:style w:type="paragraph" w:styleId="ListContinue3">
    <w:name w:val="List Continue 3"/>
    <w:basedOn w:val="Normal"/>
    <w:rsid w:val="002669D4"/>
    <w:pPr>
      <w:spacing w:after="120"/>
      <w:ind w:left="849"/>
      <w:contextualSpacing/>
    </w:pPr>
  </w:style>
  <w:style w:type="paragraph" w:styleId="ListContinue4">
    <w:name w:val="List Continue 4"/>
    <w:basedOn w:val="Normal"/>
    <w:rsid w:val="002669D4"/>
    <w:pPr>
      <w:spacing w:after="120"/>
      <w:ind w:left="1132"/>
      <w:contextualSpacing/>
    </w:pPr>
  </w:style>
  <w:style w:type="paragraph" w:styleId="ListContinue5">
    <w:name w:val="List Continue 5"/>
    <w:basedOn w:val="Normal"/>
    <w:rsid w:val="002669D4"/>
    <w:pPr>
      <w:spacing w:after="120"/>
      <w:ind w:left="1415"/>
      <w:contextualSpacing/>
    </w:pPr>
  </w:style>
  <w:style w:type="paragraph" w:styleId="ListNumber">
    <w:name w:val="List Number"/>
    <w:basedOn w:val="Normal"/>
    <w:qFormat/>
    <w:rsid w:val="002669D4"/>
    <w:pPr>
      <w:numPr>
        <w:numId w:val="8"/>
      </w:numPr>
      <w:contextualSpacing/>
    </w:pPr>
  </w:style>
  <w:style w:type="paragraph" w:styleId="ListNumber2">
    <w:name w:val="List Number 2"/>
    <w:basedOn w:val="Normal"/>
    <w:rsid w:val="002669D4"/>
    <w:pPr>
      <w:numPr>
        <w:numId w:val="9"/>
      </w:numPr>
      <w:contextualSpacing/>
    </w:pPr>
  </w:style>
  <w:style w:type="paragraph" w:styleId="ListNumber3">
    <w:name w:val="List Number 3"/>
    <w:basedOn w:val="Normal"/>
    <w:rsid w:val="002669D4"/>
    <w:pPr>
      <w:numPr>
        <w:numId w:val="10"/>
      </w:numPr>
      <w:contextualSpacing/>
    </w:pPr>
  </w:style>
  <w:style w:type="paragraph" w:styleId="ListNumber4">
    <w:name w:val="List Number 4"/>
    <w:basedOn w:val="Normal"/>
    <w:rsid w:val="002669D4"/>
    <w:pPr>
      <w:numPr>
        <w:numId w:val="11"/>
      </w:numPr>
      <w:contextualSpacing/>
    </w:pPr>
  </w:style>
  <w:style w:type="paragraph" w:styleId="ListNumber5">
    <w:name w:val="List Number 5"/>
    <w:basedOn w:val="Normal"/>
    <w:rsid w:val="002669D4"/>
    <w:pPr>
      <w:numPr>
        <w:numId w:val="12"/>
      </w:numPr>
      <w:contextualSpacing/>
    </w:pPr>
  </w:style>
  <w:style w:type="paragraph" w:styleId="ListParagraph">
    <w:name w:val="List Paragraph"/>
    <w:basedOn w:val="Normal"/>
    <w:link w:val="ListParagraphChar"/>
    <w:uiPriority w:val="99"/>
    <w:qFormat/>
    <w:rsid w:val="002669D4"/>
    <w:pPr>
      <w:ind w:left="720"/>
    </w:pPr>
  </w:style>
  <w:style w:type="paragraph" w:styleId="MacroText">
    <w:name w:val="macro"/>
    <w:link w:val="MacroTextChar"/>
    <w:rsid w:val="002669D4"/>
    <w:pPr>
      <w:tabs>
        <w:tab w:val="left" w:pos="480"/>
        <w:tab w:val="left" w:pos="960"/>
        <w:tab w:val="left" w:pos="1440"/>
        <w:tab w:val="left" w:pos="1920"/>
        <w:tab w:val="left" w:pos="2400"/>
        <w:tab w:val="left" w:pos="2880"/>
        <w:tab w:val="left" w:pos="3360"/>
        <w:tab w:val="left" w:pos="3840"/>
        <w:tab w:val="left" w:pos="4320"/>
      </w:tabs>
      <w:spacing w:after="160"/>
    </w:pPr>
    <w:rPr>
      <w:rFonts w:ascii="Courier New" w:hAnsi="Courier New" w:cs="Courier New"/>
      <w:lang w:eastAsia="en-US"/>
    </w:rPr>
  </w:style>
  <w:style w:type="character" w:customStyle="1" w:styleId="MacroTextChar">
    <w:name w:val="Macro Text Char"/>
    <w:link w:val="MacroText"/>
    <w:rsid w:val="002669D4"/>
    <w:rPr>
      <w:rFonts w:ascii="Courier New" w:hAnsi="Courier New" w:cs="Courier New"/>
      <w:lang w:eastAsia="en-US"/>
    </w:rPr>
  </w:style>
  <w:style w:type="table" w:styleId="MediumGrid1">
    <w:name w:val="Medium Grid 1"/>
    <w:basedOn w:val="TableNormal"/>
    <w:uiPriority w:val="67"/>
    <w:rsid w:val="002669D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669D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669D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669D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669D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669D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669D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669D4"/>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669D4"/>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669D4"/>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669D4"/>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669D4"/>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669D4"/>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669D4"/>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669D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669D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669D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669D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669D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669D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669D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669D4"/>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669D4"/>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669D4"/>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669D4"/>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669D4"/>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669D4"/>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669D4"/>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669D4"/>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669D4"/>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669D4"/>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669D4"/>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669D4"/>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669D4"/>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669D4"/>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669D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669D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669D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669D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669D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669D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669D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669D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669D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669D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669D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669D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669D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669D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2669D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Cs w:val="24"/>
    </w:rPr>
  </w:style>
  <w:style w:type="character" w:customStyle="1" w:styleId="MessageHeaderChar">
    <w:name w:val="Message Header Char"/>
    <w:link w:val="MessageHeader"/>
    <w:rsid w:val="002669D4"/>
    <w:rPr>
      <w:rFonts w:ascii="Cambria" w:eastAsia="Times New Roman" w:hAnsi="Cambria" w:cs="Times New Roman"/>
      <w:sz w:val="24"/>
      <w:szCs w:val="24"/>
      <w:shd w:val="pct20" w:color="auto" w:fill="auto"/>
      <w:lang w:eastAsia="en-US"/>
    </w:rPr>
  </w:style>
  <w:style w:type="paragraph" w:styleId="NoSpacing">
    <w:name w:val="No Spacing"/>
    <w:uiPriority w:val="1"/>
    <w:qFormat/>
    <w:rsid w:val="002669D4"/>
    <w:rPr>
      <w:rFonts w:ascii="Arial" w:hAnsi="Arial"/>
      <w:sz w:val="24"/>
      <w:lang w:eastAsia="en-US"/>
    </w:rPr>
  </w:style>
  <w:style w:type="paragraph" w:styleId="NormalWeb">
    <w:name w:val="Normal (Web)"/>
    <w:basedOn w:val="Normal"/>
    <w:uiPriority w:val="99"/>
    <w:rsid w:val="002669D4"/>
    <w:rPr>
      <w:rFonts w:ascii="Times New Roman" w:hAnsi="Times New Roman"/>
      <w:szCs w:val="24"/>
    </w:rPr>
  </w:style>
  <w:style w:type="paragraph" w:styleId="NormalIndent">
    <w:name w:val="Normal Indent"/>
    <w:basedOn w:val="Normal"/>
    <w:rsid w:val="002669D4"/>
    <w:pPr>
      <w:ind w:left="720"/>
    </w:pPr>
  </w:style>
  <w:style w:type="paragraph" w:styleId="NoteHeading">
    <w:name w:val="Note Heading"/>
    <w:basedOn w:val="Normal"/>
    <w:next w:val="Normal"/>
    <w:link w:val="NoteHeadingChar"/>
    <w:rsid w:val="002669D4"/>
  </w:style>
  <w:style w:type="character" w:customStyle="1" w:styleId="NoteHeadingChar">
    <w:name w:val="Note Heading Char"/>
    <w:link w:val="NoteHeading"/>
    <w:rsid w:val="002669D4"/>
    <w:rPr>
      <w:rFonts w:ascii="Arial" w:hAnsi="Arial"/>
      <w:sz w:val="24"/>
      <w:lang w:eastAsia="en-US"/>
    </w:rPr>
  </w:style>
  <w:style w:type="character" w:styleId="PlaceholderText">
    <w:name w:val="Placeholder Text"/>
    <w:uiPriority w:val="99"/>
    <w:semiHidden/>
    <w:rsid w:val="002669D4"/>
    <w:rPr>
      <w:color w:val="808080"/>
    </w:rPr>
  </w:style>
  <w:style w:type="paragraph" w:styleId="PlainText">
    <w:name w:val="Plain Text"/>
    <w:basedOn w:val="Normal"/>
    <w:link w:val="PlainTextChar"/>
    <w:rsid w:val="002669D4"/>
    <w:rPr>
      <w:rFonts w:ascii="Courier New" w:hAnsi="Courier New" w:cs="Courier New"/>
      <w:sz w:val="20"/>
    </w:rPr>
  </w:style>
  <w:style w:type="character" w:customStyle="1" w:styleId="PlainTextChar">
    <w:name w:val="Plain Text Char"/>
    <w:link w:val="PlainText"/>
    <w:rsid w:val="002669D4"/>
    <w:rPr>
      <w:rFonts w:ascii="Courier New" w:hAnsi="Courier New" w:cs="Courier New"/>
      <w:lang w:eastAsia="en-US"/>
    </w:rPr>
  </w:style>
  <w:style w:type="paragraph" w:styleId="Quote">
    <w:name w:val="Quote"/>
    <w:basedOn w:val="Normal"/>
    <w:next w:val="Normal"/>
    <w:link w:val="QuoteChar"/>
    <w:uiPriority w:val="29"/>
    <w:rsid w:val="002669D4"/>
    <w:rPr>
      <w:i/>
      <w:iCs/>
      <w:color w:val="000000"/>
    </w:rPr>
  </w:style>
  <w:style w:type="character" w:customStyle="1" w:styleId="QuoteChar">
    <w:name w:val="Quote Char"/>
    <w:link w:val="Quote"/>
    <w:uiPriority w:val="29"/>
    <w:rsid w:val="002669D4"/>
    <w:rPr>
      <w:rFonts w:ascii="Arial" w:hAnsi="Arial"/>
      <w:i/>
      <w:iCs/>
      <w:color w:val="000000"/>
      <w:sz w:val="24"/>
      <w:lang w:eastAsia="en-US"/>
    </w:rPr>
  </w:style>
  <w:style w:type="paragraph" w:styleId="Salutation">
    <w:name w:val="Salutation"/>
    <w:basedOn w:val="Normal"/>
    <w:next w:val="Normal"/>
    <w:link w:val="SalutationChar"/>
    <w:rsid w:val="002669D4"/>
  </w:style>
  <w:style w:type="character" w:customStyle="1" w:styleId="SalutationChar">
    <w:name w:val="Salutation Char"/>
    <w:link w:val="Salutation"/>
    <w:rsid w:val="002669D4"/>
    <w:rPr>
      <w:rFonts w:ascii="Arial" w:hAnsi="Arial"/>
      <w:sz w:val="24"/>
      <w:lang w:eastAsia="en-US"/>
    </w:rPr>
  </w:style>
  <w:style w:type="paragraph" w:styleId="Signature">
    <w:name w:val="Signature"/>
    <w:basedOn w:val="Normal"/>
    <w:link w:val="SignatureChar"/>
    <w:rsid w:val="002669D4"/>
    <w:pPr>
      <w:ind w:left="4252"/>
    </w:pPr>
  </w:style>
  <w:style w:type="character" w:customStyle="1" w:styleId="SignatureChar">
    <w:name w:val="Signature Char"/>
    <w:link w:val="Signature"/>
    <w:rsid w:val="002669D4"/>
    <w:rPr>
      <w:rFonts w:ascii="Arial" w:hAnsi="Arial"/>
      <w:sz w:val="24"/>
      <w:lang w:eastAsia="en-US"/>
    </w:rPr>
  </w:style>
  <w:style w:type="character" w:styleId="Strong">
    <w:name w:val="Strong"/>
    <w:uiPriority w:val="22"/>
    <w:qFormat/>
    <w:rsid w:val="002669D4"/>
    <w:rPr>
      <w:b/>
      <w:bCs/>
    </w:rPr>
  </w:style>
  <w:style w:type="paragraph" w:styleId="Subtitle">
    <w:name w:val="Subtitle"/>
    <w:basedOn w:val="Normal"/>
    <w:next w:val="Normal"/>
    <w:link w:val="SubtitleChar"/>
    <w:rsid w:val="002669D4"/>
    <w:pPr>
      <w:spacing w:after="60"/>
      <w:jc w:val="center"/>
      <w:outlineLvl w:val="1"/>
    </w:pPr>
    <w:rPr>
      <w:rFonts w:ascii="Cambria" w:hAnsi="Cambria"/>
      <w:szCs w:val="24"/>
    </w:rPr>
  </w:style>
  <w:style w:type="character" w:customStyle="1" w:styleId="SubtitleChar">
    <w:name w:val="Subtitle Char"/>
    <w:link w:val="Subtitle"/>
    <w:rsid w:val="002669D4"/>
    <w:rPr>
      <w:rFonts w:ascii="Cambria" w:eastAsia="Times New Roman" w:hAnsi="Cambria" w:cs="Times New Roman"/>
      <w:sz w:val="24"/>
      <w:szCs w:val="24"/>
      <w:lang w:eastAsia="en-US"/>
    </w:rPr>
  </w:style>
  <w:style w:type="character" w:styleId="SubtleEmphasis">
    <w:name w:val="Subtle Emphasis"/>
    <w:uiPriority w:val="19"/>
    <w:rsid w:val="002669D4"/>
    <w:rPr>
      <w:i/>
      <w:iCs/>
      <w:color w:val="808080"/>
    </w:rPr>
  </w:style>
  <w:style w:type="character" w:styleId="SubtleReference">
    <w:name w:val="Subtle Reference"/>
    <w:uiPriority w:val="31"/>
    <w:rsid w:val="002669D4"/>
    <w:rPr>
      <w:smallCaps/>
      <w:color w:val="C0504D"/>
      <w:u w:val="single"/>
    </w:rPr>
  </w:style>
  <w:style w:type="table" w:styleId="Table3Deffects1">
    <w:name w:val="Table 3D effects 1"/>
    <w:basedOn w:val="TableNormal"/>
    <w:rsid w:val="002669D4"/>
    <w:pPr>
      <w:spacing w:after="16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669D4"/>
    <w:pPr>
      <w:spacing w:after="16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669D4"/>
    <w:pPr>
      <w:spacing w:after="16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669D4"/>
    <w:pPr>
      <w:spacing w:after="16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669D4"/>
    <w:pPr>
      <w:spacing w:after="16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669D4"/>
    <w:pPr>
      <w:spacing w:after="16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669D4"/>
    <w:pPr>
      <w:spacing w:after="16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669D4"/>
    <w:pPr>
      <w:spacing w:after="16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669D4"/>
    <w:pPr>
      <w:spacing w:after="16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669D4"/>
    <w:pPr>
      <w:spacing w:after="16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669D4"/>
    <w:pPr>
      <w:spacing w:after="16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669D4"/>
    <w:pPr>
      <w:spacing w:after="16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669D4"/>
    <w:pPr>
      <w:spacing w:after="16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669D4"/>
    <w:pPr>
      <w:spacing w:after="16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669D4"/>
    <w:pPr>
      <w:spacing w:after="16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669D4"/>
    <w:pPr>
      <w:spacing w:after="16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669D4"/>
    <w:pPr>
      <w:spacing w:after="16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2669D4"/>
    <w:pPr>
      <w:spacing w:after="1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669D4"/>
    <w:pPr>
      <w:spacing w:after="16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669D4"/>
    <w:pPr>
      <w:spacing w:after="16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669D4"/>
    <w:pPr>
      <w:spacing w:after="16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669D4"/>
    <w:pPr>
      <w:spacing w:after="16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669D4"/>
    <w:pPr>
      <w:spacing w:after="16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669D4"/>
    <w:pPr>
      <w:spacing w:after="16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669D4"/>
    <w:pPr>
      <w:spacing w:after="16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669D4"/>
    <w:pPr>
      <w:spacing w:after="16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669D4"/>
    <w:pPr>
      <w:spacing w:after="16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669D4"/>
    <w:pPr>
      <w:spacing w:after="16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669D4"/>
    <w:pPr>
      <w:spacing w:after="16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669D4"/>
    <w:pPr>
      <w:spacing w:after="16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669D4"/>
    <w:pPr>
      <w:spacing w:after="16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669D4"/>
    <w:pPr>
      <w:spacing w:after="16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669D4"/>
    <w:pPr>
      <w:spacing w:after="16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2669D4"/>
    <w:pPr>
      <w:ind w:left="240" w:hanging="240"/>
    </w:pPr>
  </w:style>
  <w:style w:type="paragraph" w:styleId="TableofFigures">
    <w:name w:val="table of figures"/>
    <w:basedOn w:val="Normal"/>
    <w:next w:val="Normal"/>
    <w:uiPriority w:val="99"/>
    <w:rsid w:val="002669D4"/>
  </w:style>
  <w:style w:type="table" w:styleId="TableProfessional">
    <w:name w:val="Table Professional"/>
    <w:basedOn w:val="TableNormal"/>
    <w:rsid w:val="002669D4"/>
    <w:pPr>
      <w:spacing w:after="1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669D4"/>
    <w:pPr>
      <w:spacing w:after="16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669D4"/>
    <w:pPr>
      <w:spacing w:after="16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669D4"/>
    <w:pPr>
      <w:spacing w:after="16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669D4"/>
    <w:pPr>
      <w:spacing w:after="16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669D4"/>
    <w:pPr>
      <w:spacing w:after="16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669D4"/>
    <w:pPr>
      <w:spacing w:after="1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669D4"/>
    <w:pPr>
      <w:spacing w:after="16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669D4"/>
    <w:pPr>
      <w:spacing w:after="1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669D4"/>
    <w:pPr>
      <w:spacing w:after="16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2669D4"/>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2669D4"/>
    <w:rPr>
      <w:rFonts w:ascii="Cambria" w:eastAsia="Times New Roman" w:hAnsi="Cambria" w:cs="Times New Roman"/>
      <w:b/>
      <w:bCs/>
      <w:kern w:val="28"/>
      <w:sz w:val="32"/>
      <w:szCs w:val="32"/>
      <w:lang w:eastAsia="en-US"/>
    </w:rPr>
  </w:style>
  <w:style w:type="paragraph" w:styleId="TOAHeading">
    <w:name w:val="toa heading"/>
    <w:basedOn w:val="Normal"/>
    <w:next w:val="Normal"/>
    <w:rsid w:val="002669D4"/>
    <w:pPr>
      <w:spacing w:before="120"/>
    </w:pPr>
    <w:rPr>
      <w:rFonts w:ascii="Cambria" w:hAnsi="Cambria"/>
      <w:b/>
      <w:bCs/>
      <w:szCs w:val="24"/>
    </w:rPr>
  </w:style>
  <w:style w:type="paragraph" w:styleId="TOCHeading">
    <w:name w:val="TOC Heading"/>
    <w:basedOn w:val="Heading1"/>
    <w:next w:val="Normal"/>
    <w:uiPriority w:val="39"/>
    <w:unhideWhenUsed/>
    <w:qFormat/>
    <w:rsid w:val="002669D4"/>
    <w:pPr>
      <w:spacing w:before="240" w:after="60"/>
      <w:outlineLvl w:val="9"/>
    </w:pPr>
    <w:rPr>
      <w:rFonts w:ascii="Cambria" w:hAnsi="Cambria"/>
      <w:bCs/>
      <w:color w:val="auto"/>
    </w:rPr>
  </w:style>
  <w:style w:type="paragraph" w:customStyle="1" w:styleId="Pa1">
    <w:name w:val="Pa1"/>
    <w:basedOn w:val="Normal"/>
    <w:next w:val="Normal"/>
    <w:uiPriority w:val="99"/>
    <w:rsid w:val="00BB185F"/>
    <w:pPr>
      <w:autoSpaceDE w:val="0"/>
      <w:autoSpaceDN w:val="0"/>
      <w:adjustRightInd w:val="0"/>
      <w:spacing w:after="0" w:line="181" w:lineRule="atLeast"/>
    </w:pPr>
    <w:rPr>
      <w:rFonts w:ascii="Helvetica 45 Light" w:hAnsi="Helvetica 45 Light"/>
      <w:szCs w:val="24"/>
      <w:lang w:eastAsia="en-AU"/>
    </w:rPr>
  </w:style>
  <w:style w:type="paragraph" w:customStyle="1" w:styleId="Default">
    <w:name w:val="Default"/>
    <w:rsid w:val="00E860A9"/>
    <w:pPr>
      <w:autoSpaceDE w:val="0"/>
      <w:autoSpaceDN w:val="0"/>
      <w:adjustRightInd w:val="0"/>
    </w:pPr>
    <w:rPr>
      <w:rFonts w:ascii="Arial" w:hAnsi="Arial" w:cs="Arial"/>
      <w:color w:val="000000"/>
      <w:sz w:val="24"/>
      <w:szCs w:val="24"/>
    </w:rPr>
  </w:style>
  <w:style w:type="character" w:customStyle="1" w:styleId="ListParagraphChar">
    <w:name w:val="List Paragraph Char"/>
    <w:link w:val="ListParagraph"/>
    <w:uiPriority w:val="99"/>
    <w:rsid w:val="00E860A9"/>
    <w:rPr>
      <w:rFonts w:ascii="Arial" w:hAnsi="Arial"/>
      <w:sz w:val="24"/>
      <w:lang w:eastAsia="en-US"/>
    </w:rPr>
  </w:style>
  <w:style w:type="paragraph" w:styleId="Revision">
    <w:name w:val="Revision"/>
    <w:hidden/>
    <w:uiPriority w:val="99"/>
    <w:semiHidden/>
    <w:rsid w:val="00073997"/>
    <w:rPr>
      <w:rFonts w:ascii="Arial" w:hAnsi="Arial"/>
      <w:sz w:val="24"/>
      <w:lang w:eastAsia="en-US"/>
    </w:rPr>
  </w:style>
  <w:style w:type="paragraph" w:customStyle="1" w:styleId="Style1">
    <w:name w:val="Style1"/>
    <w:basedOn w:val="Heading2"/>
    <w:next w:val="Heading3"/>
    <w:link w:val="Style1Char"/>
    <w:qFormat/>
    <w:rsid w:val="00F51CB4"/>
    <w:pPr>
      <w:numPr>
        <w:numId w:val="13"/>
      </w:numPr>
    </w:pPr>
    <w:rPr>
      <w:i w:val="0"/>
      <w:color w:val="auto"/>
    </w:rPr>
  </w:style>
  <w:style w:type="character" w:customStyle="1" w:styleId="Heading2Char">
    <w:name w:val="Heading 2 Char"/>
    <w:link w:val="Heading2"/>
    <w:rsid w:val="00732A95"/>
    <w:rPr>
      <w:rFonts w:ascii="Arial" w:eastAsia="Calibri" w:hAnsi="Arial" w:cs="Arial"/>
      <w:b/>
      <w:i/>
      <w:color w:val="000000"/>
      <w:lang w:eastAsia="en-US"/>
    </w:rPr>
  </w:style>
  <w:style w:type="character" w:customStyle="1" w:styleId="Style1Char">
    <w:name w:val="Style1 Char"/>
    <w:link w:val="Style1"/>
    <w:rsid w:val="00F51CB4"/>
    <w:rPr>
      <w:rFonts w:ascii="Arial" w:eastAsia="Calibri" w:hAnsi="Arial" w:cs="Arial"/>
      <w:b/>
      <w:lang w:eastAsia="en-US"/>
    </w:rPr>
  </w:style>
  <w:style w:type="character" w:customStyle="1" w:styleId="Heading1Char">
    <w:name w:val="Heading 1 Char"/>
    <w:link w:val="Heading1"/>
    <w:rsid w:val="00732A95"/>
    <w:rPr>
      <w:rFonts w:ascii="Arial" w:eastAsia="Calibri" w:hAnsi="Arial" w:cs="Arial"/>
      <w:b/>
      <w:color w:val="000000"/>
      <w:lang w:eastAsia="en-US"/>
    </w:rPr>
  </w:style>
  <w:style w:type="table" w:customStyle="1" w:styleId="TableGrid10">
    <w:name w:val="Table Grid1"/>
    <w:basedOn w:val="TableNormal"/>
    <w:next w:val="TableGrid"/>
    <w:rsid w:val="008E1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TOAHeading"/>
    <w:link w:val="Subtitle1Char"/>
    <w:qFormat/>
    <w:rsid w:val="00AA1972"/>
    <w:pPr>
      <w:jc w:val="both"/>
    </w:pPr>
    <w:rPr>
      <w:rFonts w:ascii="Arial" w:eastAsia="MS Mincho" w:hAnsi="Arial" w:cs="Arial"/>
      <w:bCs w:val="0"/>
      <w:i/>
      <w:sz w:val="22"/>
      <w:szCs w:val="22"/>
      <w:u w:val="single"/>
    </w:rPr>
  </w:style>
  <w:style w:type="character" w:customStyle="1" w:styleId="Subtitle1Char">
    <w:name w:val="Subtitle1 Char"/>
    <w:link w:val="Subtitle1"/>
    <w:rsid w:val="00AA1972"/>
    <w:rPr>
      <w:rFonts w:ascii="Arial" w:eastAsia="MS Mincho" w:hAnsi="Arial" w:cs="Arial"/>
      <w:b/>
      <w:i/>
      <w:sz w:val="22"/>
      <w:szCs w:val="22"/>
      <w:u w:val="single"/>
      <w:lang w:eastAsia="en-US"/>
    </w:rPr>
  </w:style>
  <w:style w:type="table" w:customStyle="1" w:styleId="TableGrid20">
    <w:name w:val="Table Grid2"/>
    <w:basedOn w:val="TableNormal"/>
    <w:next w:val="TableGrid"/>
    <w:rsid w:val="00F4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ListParagraph"/>
    <w:link w:val="BulletlistChar"/>
    <w:qFormat/>
    <w:rsid w:val="00F43218"/>
    <w:pPr>
      <w:numPr>
        <w:numId w:val="14"/>
      </w:numPr>
      <w:spacing w:before="120" w:after="120" w:line="264" w:lineRule="auto"/>
      <w:jc w:val="both"/>
    </w:pPr>
    <w:rPr>
      <w:rFonts w:ascii="Times New Roman" w:hAnsi="Times New Roman"/>
      <w:szCs w:val="24"/>
      <w:lang w:eastAsia="en-AU"/>
    </w:rPr>
  </w:style>
  <w:style w:type="character" w:customStyle="1" w:styleId="FooterChar">
    <w:name w:val="Footer Char"/>
    <w:link w:val="Footer"/>
    <w:uiPriority w:val="99"/>
    <w:rsid w:val="007C44C0"/>
    <w:rPr>
      <w:rFonts w:ascii="Arial" w:hAnsi="Arial"/>
      <w:sz w:val="24"/>
      <w:lang w:eastAsia="en-US"/>
    </w:rPr>
  </w:style>
  <w:style w:type="paragraph" w:customStyle="1" w:styleId="Defpara">
    <w:name w:val="Defpara"/>
    <w:rsid w:val="003A34E2"/>
    <w:pPr>
      <w:tabs>
        <w:tab w:val="right" w:pos="1332"/>
        <w:tab w:val="left" w:pos="1616"/>
      </w:tabs>
      <w:spacing w:before="80" w:line="260" w:lineRule="atLeast"/>
      <w:ind w:left="1616" w:hanging="1616"/>
    </w:pPr>
    <w:rPr>
      <w:snapToGrid w:val="0"/>
      <w:sz w:val="24"/>
    </w:rPr>
  </w:style>
  <w:style w:type="paragraph" w:customStyle="1" w:styleId="Defstart">
    <w:name w:val="Defstart"/>
    <w:rsid w:val="003A34E2"/>
    <w:pPr>
      <w:tabs>
        <w:tab w:val="left" w:pos="879"/>
      </w:tabs>
      <w:spacing w:before="80" w:line="260" w:lineRule="atLeast"/>
      <w:ind w:left="879" w:hanging="879"/>
    </w:pPr>
    <w:rPr>
      <w:snapToGrid w:val="0"/>
      <w:sz w:val="24"/>
    </w:rPr>
  </w:style>
  <w:style w:type="character" w:customStyle="1" w:styleId="CharDefText">
    <w:name w:val="CharDefText"/>
    <w:rsid w:val="003A34E2"/>
    <w:rPr>
      <w:b/>
      <w:i/>
    </w:rPr>
  </w:style>
  <w:style w:type="character" w:customStyle="1" w:styleId="Heading3Char">
    <w:name w:val="Heading 3 Char"/>
    <w:link w:val="Heading3"/>
    <w:uiPriority w:val="9"/>
    <w:rsid w:val="00735630"/>
    <w:rPr>
      <w:rFonts w:ascii="Arial" w:hAnsi="Arial" w:cs="Arial"/>
      <w:b/>
      <w:i/>
      <w:color w:val="632423"/>
      <w:sz w:val="22"/>
      <w:szCs w:val="21"/>
      <w:lang w:eastAsia="en-US"/>
    </w:rPr>
  </w:style>
  <w:style w:type="character" w:customStyle="1" w:styleId="italic">
    <w:name w:val="italic"/>
    <w:rsid w:val="00112869"/>
  </w:style>
  <w:style w:type="character" w:customStyle="1" w:styleId="Heading4Char">
    <w:name w:val="Heading 4 Char"/>
    <w:link w:val="Heading4"/>
    <w:uiPriority w:val="9"/>
    <w:rsid w:val="00D14D10"/>
    <w:rPr>
      <w:rFonts w:ascii="Trebuchet MS" w:hAnsi="Trebuchet MS"/>
      <w:b/>
      <w:sz w:val="24"/>
      <w:szCs w:val="28"/>
      <w:lang w:eastAsia="en-US"/>
    </w:rPr>
  </w:style>
  <w:style w:type="character" w:customStyle="1" w:styleId="BulletlistChar">
    <w:name w:val="Bullet list Char"/>
    <w:link w:val="Bulletlist"/>
    <w:rsid w:val="00D14D10"/>
    <w:rPr>
      <w:sz w:val="24"/>
      <w:szCs w:val="24"/>
    </w:rPr>
  </w:style>
  <w:style w:type="character" w:customStyle="1" w:styleId="HeaderChar">
    <w:name w:val="Header Char"/>
    <w:link w:val="Header"/>
    <w:uiPriority w:val="99"/>
    <w:rsid w:val="00D14D10"/>
    <w:rPr>
      <w:rFonts w:ascii="Arial" w:hAnsi="Arial"/>
      <w:sz w:val="24"/>
      <w:lang w:eastAsia="en-US"/>
    </w:rPr>
  </w:style>
  <w:style w:type="character" w:customStyle="1" w:styleId="personname">
    <w:name w:val="person_name"/>
    <w:rsid w:val="00D14D10"/>
  </w:style>
  <w:style w:type="character" w:customStyle="1" w:styleId="st">
    <w:name w:val="st"/>
    <w:rsid w:val="00D14D10"/>
  </w:style>
  <w:style w:type="paragraph" w:customStyle="1" w:styleId="Pa2">
    <w:name w:val="Pa2"/>
    <w:basedOn w:val="Normal"/>
    <w:next w:val="Normal"/>
    <w:uiPriority w:val="99"/>
    <w:rsid w:val="006B3B21"/>
    <w:pPr>
      <w:autoSpaceDE w:val="0"/>
      <w:autoSpaceDN w:val="0"/>
      <w:adjustRightInd w:val="0"/>
      <w:spacing w:after="0" w:line="321" w:lineRule="atLeast"/>
    </w:pPr>
    <w:rPr>
      <w:rFonts w:ascii="Helvetica 45 Light" w:hAnsi="Helvetica 45 Light"/>
      <w:szCs w:val="24"/>
      <w:lang w:eastAsia="en-AU"/>
    </w:rPr>
  </w:style>
  <w:style w:type="paragraph" w:customStyle="1" w:styleId="Pa0">
    <w:name w:val="Pa0"/>
    <w:basedOn w:val="Normal"/>
    <w:next w:val="Normal"/>
    <w:uiPriority w:val="99"/>
    <w:rsid w:val="006B3B21"/>
    <w:pPr>
      <w:autoSpaceDE w:val="0"/>
      <w:autoSpaceDN w:val="0"/>
      <w:adjustRightInd w:val="0"/>
      <w:spacing w:after="0" w:line="221" w:lineRule="atLeast"/>
    </w:pPr>
    <w:rPr>
      <w:rFonts w:ascii="Helvetica 45 Light" w:hAnsi="Helvetica 45 Light"/>
      <w:szCs w:val="24"/>
      <w:lang w:eastAsia="en-AU"/>
    </w:rPr>
  </w:style>
  <w:style w:type="paragraph" w:customStyle="1" w:styleId="Pa17">
    <w:name w:val="Pa17"/>
    <w:basedOn w:val="Default"/>
    <w:next w:val="Default"/>
    <w:uiPriority w:val="99"/>
    <w:rsid w:val="00701985"/>
    <w:pPr>
      <w:spacing w:line="211" w:lineRule="atLeast"/>
    </w:pPr>
    <w:rPr>
      <w:rFonts w:ascii="HelveticaNeue LightCond" w:hAnsi="HelveticaNeue LightCond" w:cs="Times New Roman"/>
      <w:color w:val="auto"/>
    </w:rPr>
  </w:style>
  <w:style w:type="paragraph" w:customStyle="1" w:styleId="EPAtextv1">
    <w:name w:val="EPA text v1"/>
    <w:basedOn w:val="Normal"/>
    <w:uiPriority w:val="99"/>
    <w:rsid w:val="002C0E67"/>
    <w:pPr>
      <w:spacing w:after="120"/>
      <w:jc w:val="both"/>
    </w:pPr>
    <w:rPr>
      <w:szCs w:val="22"/>
      <w:lang w:eastAsia="en-AU"/>
    </w:rPr>
  </w:style>
  <w:style w:type="paragraph" w:customStyle="1" w:styleId="EPATextv10">
    <w:name w:val="EPA Text v1"/>
    <w:basedOn w:val="Normal"/>
    <w:uiPriority w:val="99"/>
    <w:rsid w:val="002C0E67"/>
    <w:pPr>
      <w:spacing w:after="120"/>
      <w:jc w:val="both"/>
    </w:pPr>
    <w:rPr>
      <w:szCs w:val="22"/>
      <w:lang w:eastAsia="en-AU"/>
    </w:rPr>
  </w:style>
  <w:style w:type="paragraph" w:customStyle="1" w:styleId="EPAText">
    <w:name w:val="EPA Text"/>
    <w:basedOn w:val="Normal"/>
    <w:link w:val="EPATextChar"/>
    <w:uiPriority w:val="99"/>
    <w:rsid w:val="002C0E67"/>
    <w:pPr>
      <w:spacing w:after="0"/>
      <w:jc w:val="both"/>
    </w:pPr>
    <w:rPr>
      <w:rFonts w:ascii="Times New Roman" w:hAnsi="Times New Roman"/>
      <w:szCs w:val="24"/>
      <w:lang w:val="en-US" w:eastAsia="en-AU"/>
    </w:rPr>
  </w:style>
  <w:style w:type="character" w:customStyle="1" w:styleId="EPATextChar">
    <w:name w:val="EPA Text Char"/>
    <w:link w:val="EPAText"/>
    <w:uiPriority w:val="99"/>
    <w:locked/>
    <w:rsid w:val="002C0E67"/>
    <w:rPr>
      <w:sz w:val="24"/>
      <w:szCs w:val="24"/>
      <w:lang w:val="en-US"/>
    </w:rPr>
  </w:style>
  <w:style w:type="paragraph" w:customStyle="1" w:styleId="Pa9">
    <w:name w:val="Pa9"/>
    <w:basedOn w:val="Default"/>
    <w:next w:val="Default"/>
    <w:uiPriority w:val="99"/>
    <w:rsid w:val="007912F0"/>
    <w:pPr>
      <w:spacing w:line="201" w:lineRule="atLeast"/>
    </w:pPr>
    <w:rPr>
      <w:rFonts w:ascii="Roboto Condensed Light" w:hAnsi="Roboto Condensed Light" w:cs="Times New Roman"/>
      <w:color w:val="auto"/>
    </w:rPr>
  </w:style>
  <w:style w:type="character" w:customStyle="1" w:styleId="A4">
    <w:name w:val="A4"/>
    <w:uiPriority w:val="99"/>
    <w:rsid w:val="007912F0"/>
    <w:rPr>
      <w:rFonts w:cs="Roboto Condensed Light"/>
      <w:color w:val="000000"/>
      <w:sz w:val="11"/>
      <w:szCs w:val="11"/>
    </w:rPr>
  </w:style>
  <w:style w:type="paragraph" w:customStyle="1" w:styleId="Pa12">
    <w:name w:val="Pa12"/>
    <w:basedOn w:val="Default"/>
    <w:next w:val="Default"/>
    <w:uiPriority w:val="99"/>
    <w:rsid w:val="007912F0"/>
    <w:pPr>
      <w:spacing w:line="201" w:lineRule="atLeast"/>
    </w:pPr>
    <w:rPr>
      <w:rFonts w:ascii="Roboto Condensed Light" w:hAnsi="Roboto Condensed Light" w:cs="Times New Roman"/>
      <w:color w:val="auto"/>
    </w:rPr>
  </w:style>
  <w:style w:type="paragraph" w:customStyle="1" w:styleId="Pa11">
    <w:name w:val="Pa11"/>
    <w:basedOn w:val="Default"/>
    <w:next w:val="Default"/>
    <w:uiPriority w:val="99"/>
    <w:rsid w:val="00146261"/>
    <w:pPr>
      <w:spacing w:line="201" w:lineRule="atLeast"/>
    </w:pPr>
    <w:rPr>
      <w:rFonts w:ascii="Roboto Condensed Light" w:hAnsi="Roboto Condensed Light" w:cs="Times New Roman"/>
      <w:color w:val="auto"/>
    </w:rPr>
  </w:style>
  <w:style w:type="paragraph" w:customStyle="1" w:styleId="Pa4">
    <w:name w:val="Pa4"/>
    <w:basedOn w:val="Default"/>
    <w:next w:val="Default"/>
    <w:uiPriority w:val="99"/>
    <w:rsid w:val="008D437D"/>
    <w:pPr>
      <w:spacing w:line="201" w:lineRule="atLeast"/>
    </w:pPr>
    <w:rPr>
      <w:rFonts w:ascii="Roboto Condensed Light" w:hAnsi="Roboto Condensed Light" w:cs="Times New Roman"/>
      <w:color w:val="auto"/>
    </w:rPr>
  </w:style>
  <w:style w:type="paragraph" w:customStyle="1" w:styleId="Pa3">
    <w:name w:val="Pa3"/>
    <w:basedOn w:val="Default"/>
    <w:next w:val="Default"/>
    <w:uiPriority w:val="99"/>
    <w:rsid w:val="008D437D"/>
    <w:pPr>
      <w:spacing w:line="201" w:lineRule="atLeast"/>
    </w:pPr>
    <w:rPr>
      <w:rFonts w:ascii="Roboto Condensed Light" w:hAnsi="Roboto Condensed Light" w:cs="Times New Roman"/>
      <w:color w:val="auto"/>
    </w:rPr>
  </w:style>
  <w:style w:type="numbering" w:customStyle="1" w:styleId="AgencyBullets">
    <w:name w:val="Agency Bullets"/>
    <w:uiPriority w:val="99"/>
    <w:rsid w:val="00403C2F"/>
    <w:pPr>
      <w:numPr>
        <w:numId w:val="16"/>
      </w:numPr>
    </w:pPr>
  </w:style>
  <w:style w:type="character" w:customStyle="1" w:styleId="A0">
    <w:name w:val="A0"/>
    <w:uiPriority w:val="99"/>
    <w:rsid w:val="004A093C"/>
    <w:rPr>
      <w:rFonts w:cs="Roboto"/>
      <w:color w:val="000000"/>
      <w:sz w:val="66"/>
      <w:szCs w:val="66"/>
    </w:rPr>
  </w:style>
  <w:style w:type="paragraph" w:customStyle="1" w:styleId="Pa6">
    <w:name w:val="Pa6"/>
    <w:basedOn w:val="Default"/>
    <w:next w:val="Default"/>
    <w:uiPriority w:val="99"/>
    <w:rsid w:val="00584C83"/>
    <w:pPr>
      <w:spacing w:line="241" w:lineRule="atLeast"/>
    </w:pPr>
    <w:rPr>
      <w:rFonts w:ascii="HelveticaNeue Condensed" w:eastAsia="Calibri" w:hAnsi="HelveticaNeue Condensed" w:cs="Times New Roman"/>
      <w:color w:val="auto"/>
      <w:lang w:eastAsia="en-US"/>
    </w:rPr>
  </w:style>
  <w:style w:type="paragraph" w:customStyle="1" w:styleId="Pa5">
    <w:name w:val="Pa5"/>
    <w:basedOn w:val="Default"/>
    <w:next w:val="Default"/>
    <w:uiPriority w:val="99"/>
    <w:rsid w:val="00584C83"/>
    <w:pPr>
      <w:spacing w:line="201" w:lineRule="atLeast"/>
    </w:pPr>
    <w:rPr>
      <w:rFonts w:ascii="Roboto Condensed" w:eastAsia="Calibri" w:hAnsi="Roboto Condensed" w:cs="Times New Roman"/>
      <w:color w:val="auto"/>
      <w:lang w:eastAsia="en-US"/>
    </w:rPr>
  </w:style>
  <w:style w:type="character" w:customStyle="1" w:styleId="A5">
    <w:name w:val="A5"/>
    <w:uiPriority w:val="99"/>
    <w:rsid w:val="00584C83"/>
    <w:rPr>
      <w:rFonts w:cs="Roboto Condensed Light"/>
      <w:color w:val="000000"/>
      <w:sz w:val="11"/>
      <w:szCs w:val="11"/>
    </w:rPr>
  </w:style>
  <w:style w:type="paragraph" w:customStyle="1" w:styleId="Pa20">
    <w:name w:val="Pa20"/>
    <w:basedOn w:val="Default"/>
    <w:next w:val="Default"/>
    <w:uiPriority w:val="99"/>
    <w:rsid w:val="00584C83"/>
    <w:pPr>
      <w:spacing w:line="201" w:lineRule="atLeast"/>
    </w:pPr>
    <w:rPr>
      <w:rFonts w:ascii="Roboto Condensed Light" w:eastAsia="Calibri" w:hAnsi="Roboto Condensed Light" w:cs="Times New Roman"/>
      <w:color w:val="auto"/>
      <w:lang w:eastAsia="en-US"/>
    </w:rPr>
  </w:style>
  <w:style w:type="paragraph" w:customStyle="1" w:styleId="Pa21">
    <w:name w:val="Pa21"/>
    <w:basedOn w:val="Default"/>
    <w:next w:val="Default"/>
    <w:uiPriority w:val="99"/>
    <w:rsid w:val="00584C83"/>
    <w:pPr>
      <w:spacing w:line="201" w:lineRule="atLeast"/>
    </w:pPr>
    <w:rPr>
      <w:rFonts w:ascii="Times New Roman" w:eastAsia="Calibri" w:hAnsi="Times New Roman" w:cs="Times New Roman"/>
      <w:color w:val="auto"/>
      <w:lang w:eastAsia="en-US"/>
    </w:rPr>
  </w:style>
  <w:style w:type="character" w:customStyle="1" w:styleId="A3">
    <w:name w:val="A3"/>
    <w:uiPriority w:val="99"/>
    <w:rsid w:val="00584C83"/>
    <w:rPr>
      <w:rFonts w:cs="Roboto Condensed"/>
      <w:b/>
      <w:bCs/>
      <w:color w:val="000000"/>
      <w:sz w:val="36"/>
      <w:szCs w:val="36"/>
    </w:rPr>
  </w:style>
  <w:style w:type="paragraph" w:customStyle="1" w:styleId="Pa19">
    <w:name w:val="Pa19"/>
    <w:basedOn w:val="Default"/>
    <w:next w:val="Default"/>
    <w:uiPriority w:val="99"/>
    <w:rsid w:val="00584C83"/>
    <w:pPr>
      <w:spacing w:line="201" w:lineRule="atLeast"/>
    </w:pPr>
    <w:rPr>
      <w:rFonts w:ascii="Roboto Condensed Light" w:eastAsia="Calibri" w:hAnsi="Roboto Condensed Light" w:cs="Times New Roman"/>
      <w:color w:val="auto"/>
      <w:lang w:eastAsia="en-US"/>
    </w:rPr>
  </w:style>
  <w:style w:type="character" w:customStyle="1" w:styleId="A2">
    <w:name w:val="A2"/>
    <w:uiPriority w:val="99"/>
    <w:rsid w:val="00584C83"/>
    <w:rPr>
      <w:rFonts w:ascii="Roboto Condensed" w:hAnsi="Roboto Condensed" w:cs="Roboto Condensed"/>
      <w:color w:val="000000"/>
      <w:sz w:val="20"/>
      <w:szCs w:val="20"/>
      <w:u w:val="single"/>
    </w:rPr>
  </w:style>
  <w:style w:type="paragraph" w:customStyle="1" w:styleId="Pa24">
    <w:name w:val="Pa24"/>
    <w:basedOn w:val="Default"/>
    <w:next w:val="Default"/>
    <w:uiPriority w:val="99"/>
    <w:rsid w:val="00584C83"/>
    <w:pPr>
      <w:spacing w:line="201" w:lineRule="atLeast"/>
    </w:pPr>
    <w:rPr>
      <w:rFonts w:ascii="Roboto Condensed Light" w:eastAsia="Calibri" w:hAnsi="Roboto Condensed Light" w:cs="Times New Roman"/>
      <w:color w:val="auto"/>
      <w:lang w:eastAsia="en-US"/>
    </w:rPr>
  </w:style>
  <w:style w:type="paragraph" w:customStyle="1" w:styleId="Pa15">
    <w:name w:val="Pa15"/>
    <w:basedOn w:val="Default"/>
    <w:next w:val="Default"/>
    <w:uiPriority w:val="99"/>
    <w:rsid w:val="00584C83"/>
    <w:pPr>
      <w:spacing w:line="201" w:lineRule="atLeast"/>
    </w:pPr>
    <w:rPr>
      <w:rFonts w:ascii="Roboto Condensed Light" w:eastAsia="Calibri" w:hAnsi="Roboto Condensed Light" w:cs="Times New Roman"/>
      <w:color w:val="auto"/>
      <w:lang w:eastAsia="en-US"/>
    </w:rPr>
  </w:style>
  <w:style w:type="paragraph" w:customStyle="1" w:styleId="Pa29">
    <w:name w:val="Pa29"/>
    <w:basedOn w:val="Default"/>
    <w:next w:val="Default"/>
    <w:uiPriority w:val="99"/>
    <w:rsid w:val="00584C83"/>
    <w:pPr>
      <w:spacing w:line="201" w:lineRule="atLeast"/>
    </w:pPr>
    <w:rPr>
      <w:rFonts w:ascii="Roboto Condensed Light" w:eastAsia="Calibri" w:hAnsi="Roboto Condensed Light" w:cs="Times New Roman"/>
      <w:color w:val="auto"/>
      <w:lang w:eastAsia="en-US"/>
    </w:rPr>
  </w:style>
  <w:style w:type="paragraph" w:customStyle="1" w:styleId="Pa10">
    <w:name w:val="Pa10"/>
    <w:basedOn w:val="Default"/>
    <w:next w:val="Default"/>
    <w:uiPriority w:val="99"/>
    <w:rsid w:val="00584C83"/>
    <w:pPr>
      <w:spacing w:line="201" w:lineRule="atLeast"/>
    </w:pPr>
    <w:rPr>
      <w:rFonts w:ascii="Roboto Condensed" w:eastAsia="Calibri" w:hAnsi="Roboto Condensed" w:cs="Times New Roman"/>
      <w:color w:val="auto"/>
      <w:lang w:eastAsia="en-US"/>
    </w:rPr>
  </w:style>
  <w:style w:type="numbering" w:customStyle="1" w:styleId="NoList1">
    <w:name w:val="No List1"/>
    <w:next w:val="NoList"/>
    <w:uiPriority w:val="99"/>
    <w:semiHidden/>
    <w:unhideWhenUsed/>
    <w:rsid w:val="00584C83"/>
  </w:style>
  <w:style w:type="numbering" w:customStyle="1" w:styleId="AgencyNumbers">
    <w:name w:val="Agency Numbers"/>
    <w:uiPriority w:val="99"/>
    <w:rsid w:val="00584C83"/>
    <w:pPr>
      <w:numPr>
        <w:numId w:val="19"/>
      </w:numPr>
    </w:pPr>
  </w:style>
  <w:style w:type="table" w:customStyle="1" w:styleId="TableGrid30">
    <w:name w:val="Table Grid3"/>
    <w:basedOn w:val="TableNormal"/>
    <w:next w:val="TableGrid"/>
    <w:uiPriority w:val="59"/>
    <w:rsid w:val="00584C83"/>
    <w:rPr>
      <w:rFonts w:ascii="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gencyTable-Simple">
    <w:name w:val="Agency Table - Simple"/>
    <w:basedOn w:val="TableNormal"/>
    <w:uiPriority w:val="99"/>
    <w:qFormat/>
    <w:rsid w:val="00584C83"/>
    <w:rPr>
      <w:rFonts w:ascii="Calibri" w:hAnsi="Calibri"/>
      <w:sz w:val="22"/>
      <w:szCs w:val="24"/>
      <w:lang w:eastAsia="en-US"/>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customStyle="1" w:styleId="LightList-Accent11">
    <w:name w:val="Light List - Accent 11"/>
    <w:basedOn w:val="TableNormal"/>
    <w:next w:val="LightList-Accent1"/>
    <w:uiPriority w:val="61"/>
    <w:rsid w:val="00584C83"/>
    <w:rPr>
      <w:rFonts w:ascii="Calibri" w:hAnsi="Calibri"/>
      <w:sz w:val="24"/>
      <w:szCs w:val="24"/>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31">
    <w:name w:val="Light Shading - Accent 31"/>
    <w:basedOn w:val="TableNormal"/>
    <w:next w:val="LightShading-Accent3"/>
    <w:uiPriority w:val="60"/>
    <w:rsid w:val="00584C83"/>
    <w:rPr>
      <w:rFonts w:ascii="Calibri" w:hAnsi="Calibri"/>
      <w:color w:val="76923C"/>
      <w:sz w:val="24"/>
      <w:szCs w:val="24"/>
      <w:lang w:eastAsia="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21">
    <w:name w:val="Light List - Accent 21"/>
    <w:basedOn w:val="TableNormal"/>
    <w:next w:val="LightList-Accent2"/>
    <w:uiPriority w:val="61"/>
    <w:rsid w:val="00584C83"/>
    <w:rPr>
      <w:rFonts w:ascii="Calibri" w:hAnsi="Calibri"/>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Shading-Accent21">
    <w:name w:val="Light Shading - Accent 21"/>
    <w:basedOn w:val="TableNormal"/>
    <w:next w:val="LightShading-Accent2"/>
    <w:uiPriority w:val="60"/>
    <w:rsid w:val="00584C83"/>
    <w:rPr>
      <w:rFonts w:ascii="Calibri" w:hAnsi="Calibri"/>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Noborders">
    <w:name w:val="No borders"/>
    <w:basedOn w:val="TableNormal"/>
    <w:uiPriority w:val="99"/>
    <w:qFormat/>
    <w:rsid w:val="00584C83"/>
    <w:rPr>
      <w:rFonts w:ascii="Calibri" w:hAnsi="Calibri"/>
      <w:sz w:val="24"/>
      <w:szCs w:val="24"/>
      <w:lang w:eastAsia="en-US"/>
    </w:rPr>
    <w:tblPr>
      <w:tblCellMar>
        <w:top w:w="57" w:type="dxa"/>
        <w:bottom w:w="57" w:type="dxa"/>
      </w:tblCellMar>
    </w:tblPr>
  </w:style>
  <w:style w:type="table" w:customStyle="1" w:styleId="AgencyTable-Borders">
    <w:name w:val="Agency Table - Borders"/>
    <w:basedOn w:val="TableNormal"/>
    <w:uiPriority w:val="99"/>
    <w:qFormat/>
    <w:rsid w:val="00584C83"/>
    <w:rPr>
      <w:rFonts w:ascii="Calibri" w:hAnsi="Calibri"/>
      <w:sz w:val="22"/>
      <w:szCs w:val="24"/>
      <w:lang w:val="en-US" w:eastAsia="en-US" w:bidi="en-US"/>
    </w:rPr>
    <w:tblPr>
      <w:tblStyleRowBandSize w:val="1"/>
      <w:tblStyleColBandSize w:val="1"/>
      <w:tblBorders>
        <w:top w:val="single" w:sz="8" w:space="0" w:color="808080"/>
        <w:left w:val="single" w:sz="8" w:space="0" w:color="808080"/>
        <w:bottom w:val="single" w:sz="8" w:space="0" w:color="808080"/>
        <w:right w:val="single" w:sz="8" w:space="0" w:color="808080"/>
        <w:insideH w:val="single" w:sz="6" w:space="0" w:color="808080"/>
        <w:insideV w:val="single" w:sz="6" w:space="0" w:color="8080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left w:val="single" w:sz="8" w:space="0" w:color="808080"/>
          <w:bottom w:val="single" w:sz="8" w:space="0" w:color="808080"/>
          <w:right w:val="single" w:sz="8" w:space="0" w:color="808080"/>
          <w:insideH w:val="single" w:sz="6" w:space="0" w:color="808080"/>
          <w:insideV w:val="single" w:sz="6" w:space="0" w:color="808080"/>
          <w:tl2br w:val="nil"/>
          <w:tr2bl w:val="nil"/>
        </w:tcBorders>
        <w:shd w:val="clear" w:color="auto" w:fill="E0E0E0"/>
      </w:tcPr>
    </w:tblStylePr>
    <w:tblStylePr w:type="firstCol">
      <w:rPr>
        <w:b/>
      </w:rPr>
    </w:tblStylePr>
    <w:tblStylePr w:type="lastCol">
      <w:rPr>
        <w:b/>
      </w:rPr>
    </w:tblStylePr>
  </w:style>
  <w:style w:type="paragraph" w:customStyle="1" w:styleId="BodyTextSmall">
    <w:name w:val="Body Text Small"/>
    <w:basedOn w:val="BodyText"/>
    <w:qFormat/>
    <w:rsid w:val="00584C83"/>
    <w:pPr>
      <w:spacing w:after="200" w:line="276" w:lineRule="auto"/>
    </w:pPr>
    <w:rPr>
      <w:sz w:val="20"/>
      <w:szCs w:val="24"/>
    </w:rPr>
  </w:style>
  <w:style w:type="numbering" w:customStyle="1" w:styleId="AgencyTableBullets">
    <w:name w:val="Agency Table Bullets"/>
    <w:uiPriority w:val="99"/>
    <w:rsid w:val="00584C83"/>
    <w:pPr>
      <w:numPr>
        <w:numId w:val="20"/>
      </w:numPr>
    </w:pPr>
  </w:style>
  <w:style w:type="numbering" w:customStyle="1" w:styleId="AgencyTableNumbers">
    <w:name w:val="Agency Table Numbers"/>
    <w:uiPriority w:val="99"/>
    <w:rsid w:val="00584C83"/>
    <w:pPr>
      <w:numPr>
        <w:numId w:val="21"/>
      </w:numPr>
    </w:pPr>
  </w:style>
  <w:style w:type="paragraph" w:customStyle="1" w:styleId="Notetext">
    <w:name w:val="Note text"/>
    <w:basedOn w:val="Normal"/>
    <w:uiPriority w:val="8"/>
    <w:qFormat/>
    <w:rsid w:val="00584C83"/>
    <w:pPr>
      <w:pBdr>
        <w:left w:val="single" w:sz="36" w:space="4" w:color="CCCCCC"/>
      </w:pBdr>
      <w:spacing w:after="0" w:line="276" w:lineRule="auto"/>
    </w:pPr>
    <w:rPr>
      <w:rFonts w:ascii="Calibri" w:hAnsi="Calibri"/>
      <w:sz w:val="20"/>
      <w:szCs w:val="24"/>
    </w:rPr>
  </w:style>
  <w:style w:type="character" w:customStyle="1" w:styleId="TableTextChar">
    <w:name w:val="Table Text Char"/>
    <w:link w:val="TableText"/>
    <w:rsid w:val="00584C83"/>
    <w:rPr>
      <w:rFonts w:ascii="Arial" w:hAnsi="Arial"/>
      <w:sz w:val="24"/>
      <w:lang w:eastAsia="en-US"/>
    </w:rPr>
  </w:style>
  <w:style w:type="paragraph" w:customStyle="1" w:styleId="TableBullet">
    <w:name w:val="Table Bullet"/>
    <w:basedOn w:val="TableText"/>
    <w:uiPriority w:val="4"/>
    <w:qFormat/>
    <w:rsid w:val="00584C83"/>
    <w:pPr>
      <w:numPr>
        <w:numId w:val="22"/>
      </w:numPr>
      <w:tabs>
        <w:tab w:val="num" w:pos="1209"/>
      </w:tabs>
      <w:spacing w:before="0" w:after="0" w:line="276" w:lineRule="auto"/>
    </w:pPr>
    <w:rPr>
      <w:sz w:val="22"/>
      <w:szCs w:val="22"/>
      <w:lang w:val="en-US" w:bidi="en-US"/>
    </w:rPr>
  </w:style>
  <w:style w:type="paragraph" w:customStyle="1" w:styleId="TableNumber">
    <w:name w:val="Table Number"/>
    <w:basedOn w:val="TableText"/>
    <w:uiPriority w:val="4"/>
    <w:qFormat/>
    <w:rsid w:val="00584C83"/>
    <w:pPr>
      <w:numPr>
        <w:numId w:val="23"/>
      </w:numPr>
      <w:tabs>
        <w:tab w:val="num" w:pos="1492"/>
      </w:tabs>
      <w:spacing w:before="0" w:after="0" w:line="276" w:lineRule="auto"/>
    </w:pPr>
    <w:rPr>
      <w:sz w:val="22"/>
      <w:szCs w:val="22"/>
      <w:lang w:val="en-US" w:bidi="en-US"/>
    </w:rPr>
  </w:style>
  <w:style w:type="paragraph" w:customStyle="1" w:styleId="TableTextSmall">
    <w:name w:val="Table Text Small"/>
    <w:basedOn w:val="TableText"/>
    <w:link w:val="TableTextSmallChar"/>
    <w:uiPriority w:val="3"/>
    <w:qFormat/>
    <w:rsid w:val="00584C83"/>
    <w:pPr>
      <w:spacing w:before="0" w:after="0" w:line="276" w:lineRule="auto"/>
    </w:pPr>
    <w:rPr>
      <w:sz w:val="20"/>
      <w:lang w:val="en-US" w:bidi="en-US"/>
    </w:rPr>
  </w:style>
  <w:style w:type="table" w:customStyle="1" w:styleId="LightShading-Accent11">
    <w:name w:val="Light Shading - Accent 11"/>
    <w:basedOn w:val="TableNormal"/>
    <w:next w:val="LightShading-Accent1"/>
    <w:uiPriority w:val="60"/>
    <w:rsid w:val="00584C83"/>
    <w:rPr>
      <w:rFonts w:ascii="Calibri" w:hAnsi="Calibri"/>
      <w:color w:val="365F91"/>
      <w:sz w:val="24"/>
      <w:szCs w:val="24"/>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TableTextSmallChar">
    <w:name w:val="Table Text Small Char"/>
    <w:link w:val="TableTextSmall"/>
    <w:uiPriority w:val="3"/>
    <w:rsid w:val="00584C83"/>
    <w:rPr>
      <w:rFonts w:ascii="Arial" w:hAnsi="Arial"/>
      <w:lang w:val="en-US" w:eastAsia="en-US" w:bidi="en-US"/>
    </w:rPr>
  </w:style>
  <w:style w:type="paragraph" w:customStyle="1" w:styleId="CM82">
    <w:name w:val="CM82"/>
    <w:basedOn w:val="Default"/>
    <w:next w:val="Default"/>
    <w:rsid w:val="00584C83"/>
    <w:pPr>
      <w:widowControl w:val="0"/>
      <w:spacing w:after="380"/>
    </w:pPr>
    <w:rPr>
      <w:rFonts w:ascii="DIN" w:hAnsi="DIN" w:cs="Times New Roman"/>
      <w:color w:val="auto"/>
    </w:rPr>
  </w:style>
  <w:style w:type="paragraph" w:customStyle="1" w:styleId="CM77">
    <w:name w:val="CM77"/>
    <w:basedOn w:val="Normal"/>
    <w:next w:val="Normal"/>
    <w:rsid w:val="00584C83"/>
    <w:pPr>
      <w:widowControl w:val="0"/>
      <w:autoSpaceDE w:val="0"/>
      <w:autoSpaceDN w:val="0"/>
      <w:adjustRightInd w:val="0"/>
      <w:spacing w:after="280"/>
    </w:pPr>
    <w:rPr>
      <w:rFonts w:ascii="DIN" w:hAnsi="DIN"/>
      <w:szCs w:val="24"/>
      <w:lang w:eastAsia="en-AU"/>
    </w:rPr>
  </w:style>
  <w:style w:type="table" w:customStyle="1" w:styleId="TableGrid21">
    <w:name w:val="Table Grid21"/>
    <w:basedOn w:val="TableNormal"/>
    <w:next w:val="TableGrid"/>
    <w:rsid w:val="00584C83"/>
    <w:rPr>
      <w:rFonts w:ascii="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A7"/>
    <w:uiPriority w:val="99"/>
    <w:rsid w:val="00584C83"/>
    <w:rPr>
      <w:rFonts w:cs="Helvetica 45 Light"/>
      <w:color w:val="000000"/>
      <w:sz w:val="20"/>
      <w:szCs w:val="20"/>
    </w:rPr>
  </w:style>
  <w:style w:type="paragraph" w:customStyle="1" w:styleId="Pa43">
    <w:name w:val="Pa43"/>
    <w:basedOn w:val="Default"/>
    <w:next w:val="Default"/>
    <w:uiPriority w:val="99"/>
    <w:rsid w:val="00584C83"/>
    <w:pPr>
      <w:spacing w:line="211" w:lineRule="atLeast"/>
    </w:pPr>
    <w:rPr>
      <w:rFonts w:ascii="Helvetica 45 Light" w:hAnsi="Helvetica 45 Light" w:cs="Times New Roman"/>
      <w:color w:val="auto"/>
      <w:lang w:eastAsia="en-US"/>
    </w:rPr>
  </w:style>
  <w:style w:type="paragraph" w:customStyle="1" w:styleId="Pa13">
    <w:name w:val="Pa13"/>
    <w:basedOn w:val="Default"/>
    <w:next w:val="Default"/>
    <w:uiPriority w:val="99"/>
    <w:rsid w:val="00584C83"/>
    <w:pPr>
      <w:spacing w:line="211" w:lineRule="atLeast"/>
    </w:pPr>
    <w:rPr>
      <w:rFonts w:ascii="HelveticaNeue LightCond" w:hAnsi="HelveticaNeue LightCond" w:cs="Times New Roman"/>
      <w:color w:val="auto"/>
      <w:lang w:eastAsia="en-US"/>
    </w:rPr>
  </w:style>
  <w:style w:type="paragraph" w:customStyle="1" w:styleId="Pa8">
    <w:name w:val="Pa8"/>
    <w:basedOn w:val="Default"/>
    <w:next w:val="Default"/>
    <w:uiPriority w:val="99"/>
    <w:rsid w:val="00584C83"/>
    <w:pPr>
      <w:spacing w:line="201" w:lineRule="atLeast"/>
    </w:pPr>
    <w:rPr>
      <w:rFonts w:ascii="Open Sans" w:hAnsi="Open Sans" w:cs="Times New Roman"/>
      <w:color w:val="auto"/>
      <w:lang w:eastAsia="en-US"/>
    </w:rPr>
  </w:style>
  <w:style w:type="paragraph" w:customStyle="1" w:styleId="Pa7">
    <w:name w:val="Pa7"/>
    <w:basedOn w:val="Default"/>
    <w:next w:val="Default"/>
    <w:uiPriority w:val="99"/>
    <w:rsid w:val="00584C83"/>
    <w:pPr>
      <w:spacing w:line="201" w:lineRule="atLeast"/>
    </w:pPr>
    <w:rPr>
      <w:rFonts w:ascii="Open Sans" w:hAnsi="Open Sans" w:cs="Times New Roman"/>
      <w:color w:val="auto"/>
      <w:lang w:eastAsia="en-US"/>
    </w:rPr>
  </w:style>
  <w:style w:type="paragraph" w:customStyle="1" w:styleId="InputData">
    <w:name w:val="InputData"/>
    <w:basedOn w:val="BodyText"/>
    <w:link w:val="InputDataChar"/>
    <w:autoRedefine/>
    <w:qFormat/>
    <w:rsid w:val="0066055E"/>
    <w:pPr>
      <w:shd w:val="pct10" w:color="000000" w:themeColor="text1" w:fill="auto"/>
      <w:spacing w:before="120"/>
      <w:ind w:left="74"/>
    </w:pPr>
    <w:rPr>
      <w:rFonts w:cs="MV Boli"/>
      <w:color w:val="000000" w:themeColor="text1"/>
      <w:szCs w:val="24"/>
      <w:lang w:eastAsia="ja-JP"/>
    </w:rPr>
  </w:style>
  <w:style w:type="character" w:customStyle="1" w:styleId="InputDataChar">
    <w:name w:val="InputData Char"/>
    <w:basedOn w:val="BodyTextChar"/>
    <w:link w:val="InputData"/>
    <w:rsid w:val="0066055E"/>
    <w:rPr>
      <w:rFonts w:ascii="Arial" w:hAnsi="Arial" w:cs="MV Boli"/>
      <w:color w:val="000000" w:themeColor="text1"/>
      <w:sz w:val="24"/>
      <w:szCs w:val="24"/>
      <w:shd w:val="pct10" w:color="000000" w:themeColor="text1" w:fill="auto"/>
      <w:lang w:eastAsia="ja-JP"/>
    </w:rPr>
  </w:style>
  <w:style w:type="character" w:customStyle="1" w:styleId="ui-provider">
    <w:name w:val="ui-provider"/>
    <w:basedOn w:val="DefaultParagraphFont"/>
    <w:rsid w:val="00841BC5"/>
  </w:style>
  <w:style w:type="character" w:styleId="UnresolvedMention">
    <w:name w:val="Unresolved Mention"/>
    <w:basedOn w:val="DefaultParagraphFont"/>
    <w:uiPriority w:val="99"/>
    <w:semiHidden/>
    <w:unhideWhenUsed/>
    <w:rsid w:val="00DB1F1A"/>
    <w:rPr>
      <w:color w:val="605E5C"/>
      <w:shd w:val="clear" w:color="auto" w:fill="E1DFDD"/>
    </w:rPr>
  </w:style>
  <w:style w:type="character" w:customStyle="1" w:styleId="cf01">
    <w:name w:val="cf01"/>
    <w:basedOn w:val="DefaultParagraphFont"/>
    <w:rsid w:val="0063765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244">
      <w:bodyDiv w:val="1"/>
      <w:marLeft w:val="0"/>
      <w:marRight w:val="0"/>
      <w:marTop w:val="0"/>
      <w:marBottom w:val="0"/>
      <w:divBdr>
        <w:top w:val="none" w:sz="0" w:space="0" w:color="auto"/>
        <w:left w:val="none" w:sz="0" w:space="0" w:color="auto"/>
        <w:bottom w:val="none" w:sz="0" w:space="0" w:color="auto"/>
        <w:right w:val="none" w:sz="0" w:space="0" w:color="auto"/>
      </w:divBdr>
    </w:div>
    <w:div w:id="29840424">
      <w:bodyDiv w:val="1"/>
      <w:marLeft w:val="0"/>
      <w:marRight w:val="0"/>
      <w:marTop w:val="0"/>
      <w:marBottom w:val="0"/>
      <w:divBdr>
        <w:top w:val="none" w:sz="0" w:space="0" w:color="auto"/>
        <w:left w:val="none" w:sz="0" w:space="0" w:color="auto"/>
        <w:bottom w:val="none" w:sz="0" w:space="0" w:color="auto"/>
        <w:right w:val="none" w:sz="0" w:space="0" w:color="auto"/>
      </w:divBdr>
    </w:div>
    <w:div w:id="43994214">
      <w:bodyDiv w:val="1"/>
      <w:marLeft w:val="0"/>
      <w:marRight w:val="0"/>
      <w:marTop w:val="0"/>
      <w:marBottom w:val="0"/>
      <w:divBdr>
        <w:top w:val="none" w:sz="0" w:space="0" w:color="auto"/>
        <w:left w:val="none" w:sz="0" w:space="0" w:color="auto"/>
        <w:bottom w:val="none" w:sz="0" w:space="0" w:color="auto"/>
        <w:right w:val="none" w:sz="0" w:space="0" w:color="auto"/>
      </w:divBdr>
    </w:div>
    <w:div w:id="65809827">
      <w:bodyDiv w:val="1"/>
      <w:marLeft w:val="0"/>
      <w:marRight w:val="0"/>
      <w:marTop w:val="0"/>
      <w:marBottom w:val="0"/>
      <w:divBdr>
        <w:top w:val="none" w:sz="0" w:space="0" w:color="auto"/>
        <w:left w:val="none" w:sz="0" w:space="0" w:color="auto"/>
        <w:bottom w:val="none" w:sz="0" w:space="0" w:color="auto"/>
        <w:right w:val="none" w:sz="0" w:space="0" w:color="auto"/>
      </w:divBdr>
    </w:div>
    <w:div w:id="200048196">
      <w:bodyDiv w:val="1"/>
      <w:marLeft w:val="0"/>
      <w:marRight w:val="0"/>
      <w:marTop w:val="0"/>
      <w:marBottom w:val="0"/>
      <w:divBdr>
        <w:top w:val="none" w:sz="0" w:space="0" w:color="auto"/>
        <w:left w:val="none" w:sz="0" w:space="0" w:color="auto"/>
        <w:bottom w:val="none" w:sz="0" w:space="0" w:color="auto"/>
        <w:right w:val="none" w:sz="0" w:space="0" w:color="auto"/>
      </w:divBdr>
    </w:div>
    <w:div w:id="234710619">
      <w:bodyDiv w:val="1"/>
      <w:marLeft w:val="0"/>
      <w:marRight w:val="0"/>
      <w:marTop w:val="0"/>
      <w:marBottom w:val="0"/>
      <w:divBdr>
        <w:top w:val="none" w:sz="0" w:space="0" w:color="auto"/>
        <w:left w:val="none" w:sz="0" w:space="0" w:color="auto"/>
        <w:bottom w:val="none" w:sz="0" w:space="0" w:color="auto"/>
        <w:right w:val="none" w:sz="0" w:space="0" w:color="auto"/>
      </w:divBdr>
    </w:div>
    <w:div w:id="250506935">
      <w:bodyDiv w:val="1"/>
      <w:marLeft w:val="0"/>
      <w:marRight w:val="0"/>
      <w:marTop w:val="0"/>
      <w:marBottom w:val="0"/>
      <w:divBdr>
        <w:top w:val="none" w:sz="0" w:space="0" w:color="auto"/>
        <w:left w:val="none" w:sz="0" w:space="0" w:color="auto"/>
        <w:bottom w:val="none" w:sz="0" w:space="0" w:color="auto"/>
        <w:right w:val="none" w:sz="0" w:space="0" w:color="auto"/>
      </w:divBdr>
    </w:div>
    <w:div w:id="280114771">
      <w:bodyDiv w:val="1"/>
      <w:marLeft w:val="0"/>
      <w:marRight w:val="0"/>
      <w:marTop w:val="0"/>
      <w:marBottom w:val="0"/>
      <w:divBdr>
        <w:top w:val="none" w:sz="0" w:space="0" w:color="auto"/>
        <w:left w:val="none" w:sz="0" w:space="0" w:color="auto"/>
        <w:bottom w:val="none" w:sz="0" w:space="0" w:color="auto"/>
        <w:right w:val="none" w:sz="0" w:space="0" w:color="auto"/>
      </w:divBdr>
    </w:div>
    <w:div w:id="299770358">
      <w:bodyDiv w:val="1"/>
      <w:marLeft w:val="0"/>
      <w:marRight w:val="0"/>
      <w:marTop w:val="0"/>
      <w:marBottom w:val="0"/>
      <w:divBdr>
        <w:top w:val="none" w:sz="0" w:space="0" w:color="auto"/>
        <w:left w:val="none" w:sz="0" w:space="0" w:color="auto"/>
        <w:bottom w:val="none" w:sz="0" w:space="0" w:color="auto"/>
        <w:right w:val="none" w:sz="0" w:space="0" w:color="auto"/>
      </w:divBdr>
    </w:div>
    <w:div w:id="303043700">
      <w:bodyDiv w:val="1"/>
      <w:marLeft w:val="0"/>
      <w:marRight w:val="0"/>
      <w:marTop w:val="0"/>
      <w:marBottom w:val="0"/>
      <w:divBdr>
        <w:top w:val="none" w:sz="0" w:space="0" w:color="auto"/>
        <w:left w:val="none" w:sz="0" w:space="0" w:color="auto"/>
        <w:bottom w:val="none" w:sz="0" w:space="0" w:color="auto"/>
        <w:right w:val="none" w:sz="0" w:space="0" w:color="auto"/>
      </w:divBdr>
    </w:div>
    <w:div w:id="326906648">
      <w:bodyDiv w:val="1"/>
      <w:marLeft w:val="0"/>
      <w:marRight w:val="0"/>
      <w:marTop w:val="0"/>
      <w:marBottom w:val="0"/>
      <w:divBdr>
        <w:top w:val="none" w:sz="0" w:space="0" w:color="auto"/>
        <w:left w:val="none" w:sz="0" w:space="0" w:color="auto"/>
        <w:bottom w:val="none" w:sz="0" w:space="0" w:color="auto"/>
        <w:right w:val="none" w:sz="0" w:space="0" w:color="auto"/>
      </w:divBdr>
    </w:div>
    <w:div w:id="336736275">
      <w:bodyDiv w:val="1"/>
      <w:marLeft w:val="0"/>
      <w:marRight w:val="0"/>
      <w:marTop w:val="0"/>
      <w:marBottom w:val="0"/>
      <w:divBdr>
        <w:top w:val="none" w:sz="0" w:space="0" w:color="auto"/>
        <w:left w:val="none" w:sz="0" w:space="0" w:color="auto"/>
        <w:bottom w:val="none" w:sz="0" w:space="0" w:color="auto"/>
        <w:right w:val="none" w:sz="0" w:space="0" w:color="auto"/>
      </w:divBdr>
    </w:div>
    <w:div w:id="340549521">
      <w:bodyDiv w:val="1"/>
      <w:marLeft w:val="0"/>
      <w:marRight w:val="0"/>
      <w:marTop w:val="0"/>
      <w:marBottom w:val="0"/>
      <w:divBdr>
        <w:top w:val="none" w:sz="0" w:space="0" w:color="auto"/>
        <w:left w:val="none" w:sz="0" w:space="0" w:color="auto"/>
        <w:bottom w:val="none" w:sz="0" w:space="0" w:color="auto"/>
        <w:right w:val="none" w:sz="0" w:space="0" w:color="auto"/>
      </w:divBdr>
      <w:divsChild>
        <w:div w:id="1581671471">
          <w:marLeft w:val="0"/>
          <w:marRight w:val="0"/>
          <w:marTop w:val="0"/>
          <w:marBottom w:val="0"/>
          <w:divBdr>
            <w:top w:val="none" w:sz="0" w:space="0" w:color="auto"/>
            <w:left w:val="none" w:sz="0" w:space="0" w:color="auto"/>
            <w:bottom w:val="none" w:sz="0" w:space="0" w:color="auto"/>
            <w:right w:val="none" w:sz="0" w:space="0" w:color="auto"/>
          </w:divBdr>
          <w:divsChild>
            <w:div w:id="1867404289">
              <w:marLeft w:val="0"/>
              <w:marRight w:val="0"/>
              <w:marTop w:val="0"/>
              <w:marBottom w:val="0"/>
              <w:divBdr>
                <w:top w:val="none" w:sz="0" w:space="0" w:color="auto"/>
                <w:left w:val="none" w:sz="0" w:space="0" w:color="auto"/>
                <w:bottom w:val="none" w:sz="0" w:space="0" w:color="auto"/>
                <w:right w:val="none" w:sz="0" w:space="0" w:color="auto"/>
              </w:divBdr>
              <w:divsChild>
                <w:div w:id="1921479941">
                  <w:marLeft w:val="0"/>
                  <w:marRight w:val="0"/>
                  <w:marTop w:val="0"/>
                  <w:marBottom w:val="0"/>
                  <w:divBdr>
                    <w:top w:val="none" w:sz="0" w:space="0" w:color="auto"/>
                    <w:left w:val="none" w:sz="0" w:space="0" w:color="auto"/>
                    <w:bottom w:val="none" w:sz="0" w:space="0" w:color="auto"/>
                    <w:right w:val="none" w:sz="0" w:space="0" w:color="auto"/>
                  </w:divBdr>
                  <w:divsChild>
                    <w:div w:id="1868759246">
                      <w:marLeft w:val="0"/>
                      <w:marRight w:val="0"/>
                      <w:marTop w:val="0"/>
                      <w:marBottom w:val="0"/>
                      <w:divBdr>
                        <w:top w:val="none" w:sz="0" w:space="0" w:color="auto"/>
                        <w:left w:val="none" w:sz="0" w:space="0" w:color="auto"/>
                        <w:bottom w:val="none" w:sz="0" w:space="0" w:color="auto"/>
                        <w:right w:val="none" w:sz="0" w:space="0" w:color="auto"/>
                      </w:divBdr>
                      <w:divsChild>
                        <w:div w:id="852651370">
                          <w:marLeft w:val="0"/>
                          <w:marRight w:val="0"/>
                          <w:marTop w:val="0"/>
                          <w:marBottom w:val="0"/>
                          <w:divBdr>
                            <w:top w:val="none" w:sz="0" w:space="0" w:color="auto"/>
                            <w:left w:val="none" w:sz="0" w:space="0" w:color="auto"/>
                            <w:bottom w:val="none" w:sz="0" w:space="0" w:color="auto"/>
                            <w:right w:val="none" w:sz="0" w:space="0" w:color="auto"/>
                          </w:divBdr>
                          <w:divsChild>
                            <w:div w:id="985553694">
                              <w:marLeft w:val="0"/>
                              <w:marRight w:val="0"/>
                              <w:marTop w:val="0"/>
                              <w:marBottom w:val="0"/>
                              <w:divBdr>
                                <w:top w:val="none" w:sz="0" w:space="0" w:color="auto"/>
                                <w:left w:val="none" w:sz="0" w:space="0" w:color="auto"/>
                                <w:bottom w:val="none" w:sz="0" w:space="0" w:color="auto"/>
                                <w:right w:val="none" w:sz="0" w:space="0" w:color="auto"/>
                              </w:divBdr>
                              <w:divsChild>
                                <w:div w:id="210056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531823">
                          <w:marLeft w:val="0"/>
                          <w:marRight w:val="0"/>
                          <w:marTop w:val="0"/>
                          <w:marBottom w:val="0"/>
                          <w:divBdr>
                            <w:top w:val="none" w:sz="0" w:space="0" w:color="auto"/>
                            <w:left w:val="none" w:sz="0" w:space="0" w:color="auto"/>
                            <w:bottom w:val="none" w:sz="0" w:space="0" w:color="auto"/>
                            <w:right w:val="none" w:sz="0" w:space="0" w:color="auto"/>
                          </w:divBdr>
                          <w:divsChild>
                            <w:div w:id="1668483986">
                              <w:marLeft w:val="0"/>
                              <w:marRight w:val="0"/>
                              <w:marTop w:val="0"/>
                              <w:marBottom w:val="0"/>
                              <w:divBdr>
                                <w:top w:val="none" w:sz="0" w:space="0" w:color="auto"/>
                                <w:left w:val="none" w:sz="0" w:space="0" w:color="auto"/>
                                <w:bottom w:val="none" w:sz="0" w:space="0" w:color="auto"/>
                                <w:right w:val="none" w:sz="0" w:space="0" w:color="auto"/>
                              </w:divBdr>
                              <w:divsChild>
                                <w:div w:id="1857763788">
                                  <w:marLeft w:val="0"/>
                                  <w:marRight w:val="0"/>
                                  <w:marTop w:val="0"/>
                                  <w:marBottom w:val="0"/>
                                  <w:divBdr>
                                    <w:top w:val="none" w:sz="0" w:space="0" w:color="auto"/>
                                    <w:left w:val="none" w:sz="0" w:space="0" w:color="auto"/>
                                    <w:bottom w:val="none" w:sz="0" w:space="0" w:color="auto"/>
                                    <w:right w:val="none" w:sz="0" w:space="0" w:color="auto"/>
                                  </w:divBdr>
                                  <w:divsChild>
                                    <w:div w:id="610010035">
                                      <w:marLeft w:val="0"/>
                                      <w:marRight w:val="0"/>
                                      <w:marTop w:val="0"/>
                                      <w:marBottom w:val="0"/>
                                      <w:divBdr>
                                        <w:top w:val="none" w:sz="0" w:space="0" w:color="auto"/>
                                        <w:left w:val="none" w:sz="0" w:space="0" w:color="auto"/>
                                        <w:bottom w:val="none" w:sz="0" w:space="0" w:color="auto"/>
                                        <w:right w:val="none" w:sz="0" w:space="0" w:color="auto"/>
                                      </w:divBdr>
                                    </w:div>
                                    <w:div w:id="1857160457">
                                      <w:marLeft w:val="0"/>
                                      <w:marRight w:val="0"/>
                                      <w:marTop w:val="0"/>
                                      <w:marBottom w:val="0"/>
                                      <w:divBdr>
                                        <w:top w:val="none" w:sz="0" w:space="0" w:color="auto"/>
                                        <w:left w:val="none" w:sz="0" w:space="0" w:color="auto"/>
                                        <w:bottom w:val="none" w:sz="0" w:space="0" w:color="auto"/>
                                        <w:right w:val="none" w:sz="0" w:space="0" w:color="auto"/>
                                      </w:divBdr>
                                    </w:div>
                                    <w:div w:id="1607227027">
                                      <w:marLeft w:val="0"/>
                                      <w:marRight w:val="0"/>
                                      <w:marTop w:val="0"/>
                                      <w:marBottom w:val="0"/>
                                      <w:divBdr>
                                        <w:top w:val="none" w:sz="0" w:space="0" w:color="auto"/>
                                        <w:left w:val="none" w:sz="0" w:space="0" w:color="auto"/>
                                        <w:bottom w:val="none" w:sz="0" w:space="0" w:color="auto"/>
                                        <w:right w:val="none" w:sz="0" w:space="0" w:color="auto"/>
                                      </w:divBdr>
                                      <w:divsChild>
                                        <w:div w:id="990644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6651239">
      <w:bodyDiv w:val="1"/>
      <w:marLeft w:val="0"/>
      <w:marRight w:val="0"/>
      <w:marTop w:val="0"/>
      <w:marBottom w:val="0"/>
      <w:divBdr>
        <w:top w:val="none" w:sz="0" w:space="0" w:color="auto"/>
        <w:left w:val="none" w:sz="0" w:space="0" w:color="auto"/>
        <w:bottom w:val="none" w:sz="0" w:space="0" w:color="auto"/>
        <w:right w:val="none" w:sz="0" w:space="0" w:color="auto"/>
      </w:divBdr>
    </w:div>
    <w:div w:id="433747736">
      <w:bodyDiv w:val="1"/>
      <w:marLeft w:val="0"/>
      <w:marRight w:val="0"/>
      <w:marTop w:val="0"/>
      <w:marBottom w:val="0"/>
      <w:divBdr>
        <w:top w:val="none" w:sz="0" w:space="0" w:color="auto"/>
        <w:left w:val="none" w:sz="0" w:space="0" w:color="auto"/>
        <w:bottom w:val="none" w:sz="0" w:space="0" w:color="auto"/>
        <w:right w:val="none" w:sz="0" w:space="0" w:color="auto"/>
      </w:divBdr>
    </w:div>
    <w:div w:id="434323448">
      <w:bodyDiv w:val="1"/>
      <w:marLeft w:val="0"/>
      <w:marRight w:val="0"/>
      <w:marTop w:val="0"/>
      <w:marBottom w:val="0"/>
      <w:divBdr>
        <w:top w:val="none" w:sz="0" w:space="0" w:color="auto"/>
        <w:left w:val="none" w:sz="0" w:space="0" w:color="auto"/>
        <w:bottom w:val="none" w:sz="0" w:space="0" w:color="auto"/>
        <w:right w:val="none" w:sz="0" w:space="0" w:color="auto"/>
      </w:divBdr>
    </w:div>
    <w:div w:id="437868245">
      <w:bodyDiv w:val="1"/>
      <w:marLeft w:val="0"/>
      <w:marRight w:val="0"/>
      <w:marTop w:val="0"/>
      <w:marBottom w:val="0"/>
      <w:divBdr>
        <w:top w:val="none" w:sz="0" w:space="0" w:color="auto"/>
        <w:left w:val="none" w:sz="0" w:space="0" w:color="auto"/>
        <w:bottom w:val="none" w:sz="0" w:space="0" w:color="auto"/>
        <w:right w:val="none" w:sz="0" w:space="0" w:color="auto"/>
      </w:divBdr>
    </w:div>
    <w:div w:id="491986774">
      <w:bodyDiv w:val="1"/>
      <w:marLeft w:val="0"/>
      <w:marRight w:val="0"/>
      <w:marTop w:val="0"/>
      <w:marBottom w:val="0"/>
      <w:divBdr>
        <w:top w:val="none" w:sz="0" w:space="0" w:color="auto"/>
        <w:left w:val="none" w:sz="0" w:space="0" w:color="auto"/>
        <w:bottom w:val="none" w:sz="0" w:space="0" w:color="auto"/>
        <w:right w:val="none" w:sz="0" w:space="0" w:color="auto"/>
      </w:divBdr>
    </w:div>
    <w:div w:id="520169339">
      <w:bodyDiv w:val="1"/>
      <w:marLeft w:val="0"/>
      <w:marRight w:val="0"/>
      <w:marTop w:val="0"/>
      <w:marBottom w:val="0"/>
      <w:divBdr>
        <w:top w:val="none" w:sz="0" w:space="0" w:color="auto"/>
        <w:left w:val="none" w:sz="0" w:space="0" w:color="auto"/>
        <w:bottom w:val="none" w:sz="0" w:space="0" w:color="auto"/>
        <w:right w:val="none" w:sz="0" w:space="0" w:color="auto"/>
      </w:divBdr>
    </w:div>
    <w:div w:id="527452418">
      <w:bodyDiv w:val="1"/>
      <w:marLeft w:val="0"/>
      <w:marRight w:val="0"/>
      <w:marTop w:val="0"/>
      <w:marBottom w:val="0"/>
      <w:divBdr>
        <w:top w:val="none" w:sz="0" w:space="0" w:color="auto"/>
        <w:left w:val="none" w:sz="0" w:space="0" w:color="auto"/>
        <w:bottom w:val="none" w:sz="0" w:space="0" w:color="auto"/>
        <w:right w:val="none" w:sz="0" w:space="0" w:color="auto"/>
      </w:divBdr>
    </w:div>
    <w:div w:id="554202075">
      <w:bodyDiv w:val="1"/>
      <w:marLeft w:val="0"/>
      <w:marRight w:val="0"/>
      <w:marTop w:val="0"/>
      <w:marBottom w:val="0"/>
      <w:divBdr>
        <w:top w:val="none" w:sz="0" w:space="0" w:color="auto"/>
        <w:left w:val="none" w:sz="0" w:space="0" w:color="auto"/>
        <w:bottom w:val="none" w:sz="0" w:space="0" w:color="auto"/>
        <w:right w:val="none" w:sz="0" w:space="0" w:color="auto"/>
      </w:divBdr>
    </w:div>
    <w:div w:id="559369350">
      <w:bodyDiv w:val="1"/>
      <w:marLeft w:val="0"/>
      <w:marRight w:val="0"/>
      <w:marTop w:val="0"/>
      <w:marBottom w:val="0"/>
      <w:divBdr>
        <w:top w:val="none" w:sz="0" w:space="0" w:color="auto"/>
        <w:left w:val="none" w:sz="0" w:space="0" w:color="auto"/>
        <w:bottom w:val="none" w:sz="0" w:space="0" w:color="auto"/>
        <w:right w:val="none" w:sz="0" w:space="0" w:color="auto"/>
      </w:divBdr>
    </w:div>
    <w:div w:id="598635645">
      <w:bodyDiv w:val="1"/>
      <w:marLeft w:val="0"/>
      <w:marRight w:val="0"/>
      <w:marTop w:val="0"/>
      <w:marBottom w:val="0"/>
      <w:divBdr>
        <w:top w:val="none" w:sz="0" w:space="0" w:color="auto"/>
        <w:left w:val="none" w:sz="0" w:space="0" w:color="auto"/>
        <w:bottom w:val="none" w:sz="0" w:space="0" w:color="auto"/>
        <w:right w:val="none" w:sz="0" w:space="0" w:color="auto"/>
      </w:divBdr>
    </w:div>
    <w:div w:id="654770566">
      <w:bodyDiv w:val="1"/>
      <w:marLeft w:val="0"/>
      <w:marRight w:val="0"/>
      <w:marTop w:val="0"/>
      <w:marBottom w:val="0"/>
      <w:divBdr>
        <w:top w:val="none" w:sz="0" w:space="0" w:color="auto"/>
        <w:left w:val="none" w:sz="0" w:space="0" w:color="auto"/>
        <w:bottom w:val="none" w:sz="0" w:space="0" w:color="auto"/>
        <w:right w:val="none" w:sz="0" w:space="0" w:color="auto"/>
      </w:divBdr>
    </w:div>
    <w:div w:id="658924611">
      <w:bodyDiv w:val="1"/>
      <w:marLeft w:val="0"/>
      <w:marRight w:val="0"/>
      <w:marTop w:val="0"/>
      <w:marBottom w:val="0"/>
      <w:divBdr>
        <w:top w:val="none" w:sz="0" w:space="0" w:color="auto"/>
        <w:left w:val="none" w:sz="0" w:space="0" w:color="auto"/>
        <w:bottom w:val="none" w:sz="0" w:space="0" w:color="auto"/>
        <w:right w:val="none" w:sz="0" w:space="0" w:color="auto"/>
      </w:divBdr>
    </w:div>
    <w:div w:id="668682265">
      <w:bodyDiv w:val="1"/>
      <w:marLeft w:val="0"/>
      <w:marRight w:val="0"/>
      <w:marTop w:val="0"/>
      <w:marBottom w:val="0"/>
      <w:divBdr>
        <w:top w:val="none" w:sz="0" w:space="0" w:color="auto"/>
        <w:left w:val="none" w:sz="0" w:space="0" w:color="auto"/>
        <w:bottom w:val="none" w:sz="0" w:space="0" w:color="auto"/>
        <w:right w:val="none" w:sz="0" w:space="0" w:color="auto"/>
      </w:divBdr>
    </w:div>
    <w:div w:id="679697919">
      <w:bodyDiv w:val="1"/>
      <w:marLeft w:val="0"/>
      <w:marRight w:val="0"/>
      <w:marTop w:val="0"/>
      <w:marBottom w:val="0"/>
      <w:divBdr>
        <w:top w:val="none" w:sz="0" w:space="0" w:color="auto"/>
        <w:left w:val="none" w:sz="0" w:space="0" w:color="auto"/>
        <w:bottom w:val="none" w:sz="0" w:space="0" w:color="auto"/>
        <w:right w:val="none" w:sz="0" w:space="0" w:color="auto"/>
      </w:divBdr>
    </w:div>
    <w:div w:id="688071333">
      <w:bodyDiv w:val="1"/>
      <w:marLeft w:val="0"/>
      <w:marRight w:val="0"/>
      <w:marTop w:val="0"/>
      <w:marBottom w:val="0"/>
      <w:divBdr>
        <w:top w:val="none" w:sz="0" w:space="0" w:color="auto"/>
        <w:left w:val="none" w:sz="0" w:space="0" w:color="auto"/>
        <w:bottom w:val="none" w:sz="0" w:space="0" w:color="auto"/>
        <w:right w:val="none" w:sz="0" w:space="0" w:color="auto"/>
      </w:divBdr>
    </w:div>
    <w:div w:id="715355513">
      <w:bodyDiv w:val="1"/>
      <w:marLeft w:val="0"/>
      <w:marRight w:val="0"/>
      <w:marTop w:val="0"/>
      <w:marBottom w:val="0"/>
      <w:divBdr>
        <w:top w:val="none" w:sz="0" w:space="0" w:color="auto"/>
        <w:left w:val="none" w:sz="0" w:space="0" w:color="auto"/>
        <w:bottom w:val="none" w:sz="0" w:space="0" w:color="auto"/>
        <w:right w:val="none" w:sz="0" w:space="0" w:color="auto"/>
      </w:divBdr>
    </w:div>
    <w:div w:id="721635422">
      <w:bodyDiv w:val="1"/>
      <w:marLeft w:val="0"/>
      <w:marRight w:val="0"/>
      <w:marTop w:val="0"/>
      <w:marBottom w:val="0"/>
      <w:divBdr>
        <w:top w:val="none" w:sz="0" w:space="0" w:color="auto"/>
        <w:left w:val="none" w:sz="0" w:space="0" w:color="auto"/>
        <w:bottom w:val="none" w:sz="0" w:space="0" w:color="auto"/>
        <w:right w:val="none" w:sz="0" w:space="0" w:color="auto"/>
      </w:divBdr>
    </w:div>
    <w:div w:id="747653682">
      <w:bodyDiv w:val="1"/>
      <w:marLeft w:val="0"/>
      <w:marRight w:val="0"/>
      <w:marTop w:val="0"/>
      <w:marBottom w:val="0"/>
      <w:divBdr>
        <w:top w:val="none" w:sz="0" w:space="0" w:color="auto"/>
        <w:left w:val="none" w:sz="0" w:space="0" w:color="auto"/>
        <w:bottom w:val="none" w:sz="0" w:space="0" w:color="auto"/>
        <w:right w:val="none" w:sz="0" w:space="0" w:color="auto"/>
      </w:divBdr>
    </w:div>
    <w:div w:id="769278690">
      <w:bodyDiv w:val="1"/>
      <w:marLeft w:val="0"/>
      <w:marRight w:val="0"/>
      <w:marTop w:val="0"/>
      <w:marBottom w:val="0"/>
      <w:divBdr>
        <w:top w:val="none" w:sz="0" w:space="0" w:color="auto"/>
        <w:left w:val="none" w:sz="0" w:space="0" w:color="auto"/>
        <w:bottom w:val="none" w:sz="0" w:space="0" w:color="auto"/>
        <w:right w:val="none" w:sz="0" w:space="0" w:color="auto"/>
      </w:divBdr>
    </w:div>
    <w:div w:id="800925634">
      <w:bodyDiv w:val="1"/>
      <w:marLeft w:val="0"/>
      <w:marRight w:val="0"/>
      <w:marTop w:val="0"/>
      <w:marBottom w:val="0"/>
      <w:divBdr>
        <w:top w:val="none" w:sz="0" w:space="0" w:color="auto"/>
        <w:left w:val="none" w:sz="0" w:space="0" w:color="auto"/>
        <w:bottom w:val="none" w:sz="0" w:space="0" w:color="auto"/>
        <w:right w:val="none" w:sz="0" w:space="0" w:color="auto"/>
      </w:divBdr>
    </w:div>
    <w:div w:id="838229082">
      <w:bodyDiv w:val="1"/>
      <w:marLeft w:val="0"/>
      <w:marRight w:val="0"/>
      <w:marTop w:val="0"/>
      <w:marBottom w:val="0"/>
      <w:divBdr>
        <w:top w:val="none" w:sz="0" w:space="0" w:color="auto"/>
        <w:left w:val="none" w:sz="0" w:space="0" w:color="auto"/>
        <w:bottom w:val="none" w:sz="0" w:space="0" w:color="auto"/>
        <w:right w:val="none" w:sz="0" w:space="0" w:color="auto"/>
      </w:divBdr>
    </w:div>
    <w:div w:id="847989645">
      <w:bodyDiv w:val="1"/>
      <w:marLeft w:val="0"/>
      <w:marRight w:val="0"/>
      <w:marTop w:val="0"/>
      <w:marBottom w:val="0"/>
      <w:divBdr>
        <w:top w:val="none" w:sz="0" w:space="0" w:color="auto"/>
        <w:left w:val="none" w:sz="0" w:space="0" w:color="auto"/>
        <w:bottom w:val="none" w:sz="0" w:space="0" w:color="auto"/>
        <w:right w:val="none" w:sz="0" w:space="0" w:color="auto"/>
      </w:divBdr>
    </w:div>
    <w:div w:id="970088384">
      <w:bodyDiv w:val="1"/>
      <w:marLeft w:val="0"/>
      <w:marRight w:val="0"/>
      <w:marTop w:val="0"/>
      <w:marBottom w:val="0"/>
      <w:divBdr>
        <w:top w:val="none" w:sz="0" w:space="0" w:color="auto"/>
        <w:left w:val="none" w:sz="0" w:space="0" w:color="auto"/>
        <w:bottom w:val="none" w:sz="0" w:space="0" w:color="auto"/>
        <w:right w:val="none" w:sz="0" w:space="0" w:color="auto"/>
      </w:divBdr>
    </w:div>
    <w:div w:id="976452850">
      <w:bodyDiv w:val="1"/>
      <w:marLeft w:val="0"/>
      <w:marRight w:val="0"/>
      <w:marTop w:val="0"/>
      <w:marBottom w:val="0"/>
      <w:divBdr>
        <w:top w:val="none" w:sz="0" w:space="0" w:color="auto"/>
        <w:left w:val="none" w:sz="0" w:space="0" w:color="auto"/>
        <w:bottom w:val="none" w:sz="0" w:space="0" w:color="auto"/>
        <w:right w:val="none" w:sz="0" w:space="0" w:color="auto"/>
      </w:divBdr>
    </w:div>
    <w:div w:id="1000816964">
      <w:bodyDiv w:val="1"/>
      <w:marLeft w:val="0"/>
      <w:marRight w:val="0"/>
      <w:marTop w:val="0"/>
      <w:marBottom w:val="0"/>
      <w:divBdr>
        <w:top w:val="none" w:sz="0" w:space="0" w:color="auto"/>
        <w:left w:val="none" w:sz="0" w:space="0" w:color="auto"/>
        <w:bottom w:val="none" w:sz="0" w:space="0" w:color="auto"/>
        <w:right w:val="none" w:sz="0" w:space="0" w:color="auto"/>
      </w:divBdr>
    </w:div>
    <w:div w:id="1107967668">
      <w:bodyDiv w:val="1"/>
      <w:marLeft w:val="0"/>
      <w:marRight w:val="0"/>
      <w:marTop w:val="0"/>
      <w:marBottom w:val="0"/>
      <w:divBdr>
        <w:top w:val="none" w:sz="0" w:space="0" w:color="auto"/>
        <w:left w:val="none" w:sz="0" w:space="0" w:color="auto"/>
        <w:bottom w:val="none" w:sz="0" w:space="0" w:color="auto"/>
        <w:right w:val="none" w:sz="0" w:space="0" w:color="auto"/>
      </w:divBdr>
    </w:div>
    <w:div w:id="1128206073">
      <w:bodyDiv w:val="1"/>
      <w:marLeft w:val="0"/>
      <w:marRight w:val="0"/>
      <w:marTop w:val="0"/>
      <w:marBottom w:val="0"/>
      <w:divBdr>
        <w:top w:val="none" w:sz="0" w:space="0" w:color="auto"/>
        <w:left w:val="none" w:sz="0" w:space="0" w:color="auto"/>
        <w:bottom w:val="none" w:sz="0" w:space="0" w:color="auto"/>
        <w:right w:val="none" w:sz="0" w:space="0" w:color="auto"/>
      </w:divBdr>
    </w:div>
    <w:div w:id="1130515623">
      <w:bodyDiv w:val="1"/>
      <w:marLeft w:val="0"/>
      <w:marRight w:val="0"/>
      <w:marTop w:val="0"/>
      <w:marBottom w:val="0"/>
      <w:divBdr>
        <w:top w:val="none" w:sz="0" w:space="0" w:color="auto"/>
        <w:left w:val="none" w:sz="0" w:space="0" w:color="auto"/>
        <w:bottom w:val="none" w:sz="0" w:space="0" w:color="auto"/>
        <w:right w:val="none" w:sz="0" w:space="0" w:color="auto"/>
      </w:divBdr>
    </w:div>
    <w:div w:id="1162038844">
      <w:bodyDiv w:val="1"/>
      <w:marLeft w:val="0"/>
      <w:marRight w:val="0"/>
      <w:marTop w:val="0"/>
      <w:marBottom w:val="0"/>
      <w:divBdr>
        <w:top w:val="none" w:sz="0" w:space="0" w:color="auto"/>
        <w:left w:val="none" w:sz="0" w:space="0" w:color="auto"/>
        <w:bottom w:val="none" w:sz="0" w:space="0" w:color="auto"/>
        <w:right w:val="none" w:sz="0" w:space="0" w:color="auto"/>
      </w:divBdr>
    </w:div>
    <w:div w:id="1171869214">
      <w:bodyDiv w:val="1"/>
      <w:marLeft w:val="0"/>
      <w:marRight w:val="0"/>
      <w:marTop w:val="0"/>
      <w:marBottom w:val="0"/>
      <w:divBdr>
        <w:top w:val="none" w:sz="0" w:space="0" w:color="auto"/>
        <w:left w:val="none" w:sz="0" w:space="0" w:color="auto"/>
        <w:bottom w:val="none" w:sz="0" w:space="0" w:color="auto"/>
        <w:right w:val="none" w:sz="0" w:space="0" w:color="auto"/>
      </w:divBdr>
    </w:div>
    <w:div w:id="1181043327">
      <w:bodyDiv w:val="1"/>
      <w:marLeft w:val="0"/>
      <w:marRight w:val="0"/>
      <w:marTop w:val="0"/>
      <w:marBottom w:val="0"/>
      <w:divBdr>
        <w:top w:val="none" w:sz="0" w:space="0" w:color="auto"/>
        <w:left w:val="none" w:sz="0" w:space="0" w:color="auto"/>
        <w:bottom w:val="none" w:sz="0" w:space="0" w:color="auto"/>
        <w:right w:val="none" w:sz="0" w:space="0" w:color="auto"/>
      </w:divBdr>
    </w:div>
    <w:div w:id="1196963335">
      <w:bodyDiv w:val="1"/>
      <w:marLeft w:val="0"/>
      <w:marRight w:val="0"/>
      <w:marTop w:val="0"/>
      <w:marBottom w:val="0"/>
      <w:divBdr>
        <w:top w:val="none" w:sz="0" w:space="0" w:color="auto"/>
        <w:left w:val="none" w:sz="0" w:space="0" w:color="auto"/>
        <w:bottom w:val="none" w:sz="0" w:space="0" w:color="auto"/>
        <w:right w:val="none" w:sz="0" w:space="0" w:color="auto"/>
      </w:divBdr>
    </w:div>
    <w:div w:id="1197700747">
      <w:bodyDiv w:val="1"/>
      <w:marLeft w:val="0"/>
      <w:marRight w:val="0"/>
      <w:marTop w:val="0"/>
      <w:marBottom w:val="0"/>
      <w:divBdr>
        <w:top w:val="none" w:sz="0" w:space="0" w:color="auto"/>
        <w:left w:val="none" w:sz="0" w:space="0" w:color="auto"/>
        <w:bottom w:val="none" w:sz="0" w:space="0" w:color="auto"/>
        <w:right w:val="none" w:sz="0" w:space="0" w:color="auto"/>
      </w:divBdr>
    </w:div>
    <w:div w:id="1213152514">
      <w:bodyDiv w:val="1"/>
      <w:marLeft w:val="0"/>
      <w:marRight w:val="0"/>
      <w:marTop w:val="0"/>
      <w:marBottom w:val="0"/>
      <w:divBdr>
        <w:top w:val="none" w:sz="0" w:space="0" w:color="auto"/>
        <w:left w:val="none" w:sz="0" w:space="0" w:color="auto"/>
        <w:bottom w:val="none" w:sz="0" w:space="0" w:color="auto"/>
        <w:right w:val="none" w:sz="0" w:space="0" w:color="auto"/>
      </w:divBdr>
    </w:div>
    <w:div w:id="1218780888">
      <w:bodyDiv w:val="1"/>
      <w:marLeft w:val="0"/>
      <w:marRight w:val="0"/>
      <w:marTop w:val="0"/>
      <w:marBottom w:val="0"/>
      <w:divBdr>
        <w:top w:val="none" w:sz="0" w:space="0" w:color="auto"/>
        <w:left w:val="none" w:sz="0" w:space="0" w:color="auto"/>
        <w:bottom w:val="none" w:sz="0" w:space="0" w:color="auto"/>
        <w:right w:val="none" w:sz="0" w:space="0" w:color="auto"/>
      </w:divBdr>
    </w:div>
    <w:div w:id="1228490032">
      <w:bodyDiv w:val="1"/>
      <w:marLeft w:val="0"/>
      <w:marRight w:val="0"/>
      <w:marTop w:val="0"/>
      <w:marBottom w:val="0"/>
      <w:divBdr>
        <w:top w:val="none" w:sz="0" w:space="0" w:color="auto"/>
        <w:left w:val="none" w:sz="0" w:space="0" w:color="auto"/>
        <w:bottom w:val="none" w:sz="0" w:space="0" w:color="auto"/>
        <w:right w:val="none" w:sz="0" w:space="0" w:color="auto"/>
      </w:divBdr>
    </w:div>
    <w:div w:id="1243680164">
      <w:bodyDiv w:val="1"/>
      <w:marLeft w:val="0"/>
      <w:marRight w:val="0"/>
      <w:marTop w:val="0"/>
      <w:marBottom w:val="0"/>
      <w:divBdr>
        <w:top w:val="none" w:sz="0" w:space="0" w:color="auto"/>
        <w:left w:val="none" w:sz="0" w:space="0" w:color="auto"/>
        <w:bottom w:val="none" w:sz="0" w:space="0" w:color="auto"/>
        <w:right w:val="none" w:sz="0" w:space="0" w:color="auto"/>
      </w:divBdr>
    </w:div>
    <w:div w:id="1311786683">
      <w:bodyDiv w:val="1"/>
      <w:marLeft w:val="0"/>
      <w:marRight w:val="0"/>
      <w:marTop w:val="0"/>
      <w:marBottom w:val="0"/>
      <w:divBdr>
        <w:top w:val="none" w:sz="0" w:space="0" w:color="auto"/>
        <w:left w:val="none" w:sz="0" w:space="0" w:color="auto"/>
        <w:bottom w:val="none" w:sz="0" w:space="0" w:color="auto"/>
        <w:right w:val="none" w:sz="0" w:space="0" w:color="auto"/>
      </w:divBdr>
    </w:div>
    <w:div w:id="1312562377">
      <w:bodyDiv w:val="1"/>
      <w:marLeft w:val="0"/>
      <w:marRight w:val="0"/>
      <w:marTop w:val="0"/>
      <w:marBottom w:val="0"/>
      <w:divBdr>
        <w:top w:val="none" w:sz="0" w:space="0" w:color="auto"/>
        <w:left w:val="none" w:sz="0" w:space="0" w:color="auto"/>
        <w:bottom w:val="none" w:sz="0" w:space="0" w:color="auto"/>
        <w:right w:val="none" w:sz="0" w:space="0" w:color="auto"/>
      </w:divBdr>
    </w:div>
    <w:div w:id="1376155516">
      <w:bodyDiv w:val="1"/>
      <w:marLeft w:val="0"/>
      <w:marRight w:val="0"/>
      <w:marTop w:val="0"/>
      <w:marBottom w:val="0"/>
      <w:divBdr>
        <w:top w:val="none" w:sz="0" w:space="0" w:color="auto"/>
        <w:left w:val="none" w:sz="0" w:space="0" w:color="auto"/>
        <w:bottom w:val="none" w:sz="0" w:space="0" w:color="auto"/>
        <w:right w:val="none" w:sz="0" w:space="0" w:color="auto"/>
      </w:divBdr>
    </w:div>
    <w:div w:id="1520240339">
      <w:bodyDiv w:val="1"/>
      <w:marLeft w:val="0"/>
      <w:marRight w:val="0"/>
      <w:marTop w:val="0"/>
      <w:marBottom w:val="0"/>
      <w:divBdr>
        <w:top w:val="none" w:sz="0" w:space="0" w:color="auto"/>
        <w:left w:val="none" w:sz="0" w:space="0" w:color="auto"/>
        <w:bottom w:val="none" w:sz="0" w:space="0" w:color="auto"/>
        <w:right w:val="none" w:sz="0" w:space="0" w:color="auto"/>
      </w:divBdr>
    </w:div>
    <w:div w:id="1522471140">
      <w:bodyDiv w:val="1"/>
      <w:marLeft w:val="0"/>
      <w:marRight w:val="0"/>
      <w:marTop w:val="0"/>
      <w:marBottom w:val="0"/>
      <w:divBdr>
        <w:top w:val="none" w:sz="0" w:space="0" w:color="auto"/>
        <w:left w:val="none" w:sz="0" w:space="0" w:color="auto"/>
        <w:bottom w:val="none" w:sz="0" w:space="0" w:color="auto"/>
        <w:right w:val="none" w:sz="0" w:space="0" w:color="auto"/>
      </w:divBdr>
      <w:divsChild>
        <w:div w:id="497766194">
          <w:marLeft w:val="0"/>
          <w:marRight w:val="0"/>
          <w:marTop w:val="0"/>
          <w:marBottom w:val="0"/>
          <w:divBdr>
            <w:top w:val="none" w:sz="0" w:space="0" w:color="auto"/>
            <w:left w:val="none" w:sz="0" w:space="0" w:color="auto"/>
            <w:bottom w:val="none" w:sz="0" w:space="0" w:color="auto"/>
            <w:right w:val="none" w:sz="0" w:space="0" w:color="auto"/>
          </w:divBdr>
          <w:divsChild>
            <w:div w:id="1387219894">
              <w:marLeft w:val="0"/>
              <w:marRight w:val="0"/>
              <w:marTop w:val="0"/>
              <w:marBottom w:val="0"/>
              <w:divBdr>
                <w:top w:val="none" w:sz="0" w:space="0" w:color="auto"/>
                <w:left w:val="none" w:sz="0" w:space="0" w:color="auto"/>
                <w:bottom w:val="none" w:sz="0" w:space="0" w:color="auto"/>
                <w:right w:val="none" w:sz="0" w:space="0" w:color="auto"/>
              </w:divBdr>
              <w:divsChild>
                <w:div w:id="291591840">
                  <w:marLeft w:val="0"/>
                  <w:marRight w:val="0"/>
                  <w:marTop w:val="0"/>
                  <w:marBottom w:val="0"/>
                  <w:divBdr>
                    <w:top w:val="none" w:sz="0" w:space="0" w:color="auto"/>
                    <w:left w:val="none" w:sz="0" w:space="0" w:color="auto"/>
                    <w:bottom w:val="none" w:sz="0" w:space="0" w:color="auto"/>
                    <w:right w:val="none" w:sz="0" w:space="0" w:color="auto"/>
                  </w:divBdr>
                  <w:divsChild>
                    <w:div w:id="1109084909">
                      <w:marLeft w:val="150"/>
                      <w:marRight w:val="150"/>
                      <w:marTop w:val="0"/>
                      <w:marBottom w:val="0"/>
                      <w:divBdr>
                        <w:top w:val="none" w:sz="0" w:space="0" w:color="auto"/>
                        <w:left w:val="none" w:sz="0" w:space="0" w:color="auto"/>
                        <w:bottom w:val="none" w:sz="0" w:space="0" w:color="auto"/>
                        <w:right w:val="none" w:sz="0" w:space="0" w:color="auto"/>
                      </w:divBdr>
                      <w:divsChild>
                        <w:div w:id="381029148">
                          <w:marLeft w:val="0"/>
                          <w:marRight w:val="0"/>
                          <w:marTop w:val="0"/>
                          <w:marBottom w:val="0"/>
                          <w:divBdr>
                            <w:top w:val="none" w:sz="0" w:space="0" w:color="auto"/>
                            <w:left w:val="none" w:sz="0" w:space="0" w:color="auto"/>
                            <w:bottom w:val="none" w:sz="0" w:space="0" w:color="auto"/>
                            <w:right w:val="none" w:sz="0" w:space="0" w:color="auto"/>
                          </w:divBdr>
                          <w:divsChild>
                            <w:div w:id="704216147">
                              <w:marLeft w:val="0"/>
                              <w:marRight w:val="0"/>
                              <w:marTop w:val="0"/>
                              <w:marBottom w:val="240"/>
                              <w:divBdr>
                                <w:top w:val="none" w:sz="0" w:space="0" w:color="auto"/>
                                <w:left w:val="none" w:sz="0" w:space="0" w:color="auto"/>
                                <w:bottom w:val="none" w:sz="0" w:space="0" w:color="auto"/>
                                <w:right w:val="none" w:sz="0" w:space="0" w:color="auto"/>
                              </w:divBdr>
                              <w:divsChild>
                                <w:div w:id="1368484062">
                                  <w:marLeft w:val="0"/>
                                  <w:marRight w:val="0"/>
                                  <w:marTop w:val="0"/>
                                  <w:marBottom w:val="0"/>
                                  <w:divBdr>
                                    <w:top w:val="none" w:sz="0" w:space="0" w:color="auto"/>
                                    <w:left w:val="none" w:sz="0" w:space="0" w:color="auto"/>
                                    <w:bottom w:val="none" w:sz="0" w:space="0" w:color="auto"/>
                                    <w:right w:val="none" w:sz="0" w:space="0" w:color="auto"/>
                                  </w:divBdr>
                                  <w:divsChild>
                                    <w:div w:id="147401259">
                                      <w:marLeft w:val="0"/>
                                      <w:marRight w:val="0"/>
                                      <w:marTop w:val="0"/>
                                      <w:marBottom w:val="0"/>
                                      <w:divBdr>
                                        <w:top w:val="none" w:sz="0" w:space="0" w:color="auto"/>
                                        <w:left w:val="none" w:sz="0" w:space="0" w:color="auto"/>
                                        <w:bottom w:val="none" w:sz="0" w:space="0" w:color="auto"/>
                                        <w:right w:val="none" w:sz="0" w:space="0" w:color="auto"/>
                                      </w:divBdr>
                                      <w:divsChild>
                                        <w:div w:id="717898877">
                                          <w:marLeft w:val="0"/>
                                          <w:marRight w:val="0"/>
                                          <w:marTop w:val="0"/>
                                          <w:marBottom w:val="0"/>
                                          <w:divBdr>
                                            <w:top w:val="none" w:sz="0" w:space="0" w:color="auto"/>
                                            <w:left w:val="none" w:sz="0" w:space="0" w:color="auto"/>
                                            <w:bottom w:val="none" w:sz="0" w:space="0" w:color="auto"/>
                                            <w:right w:val="none" w:sz="0" w:space="0" w:color="auto"/>
                                          </w:divBdr>
                                          <w:divsChild>
                                            <w:div w:id="472990205">
                                              <w:marLeft w:val="0"/>
                                              <w:marRight w:val="0"/>
                                              <w:marTop w:val="0"/>
                                              <w:marBottom w:val="0"/>
                                              <w:divBdr>
                                                <w:top w:val="none" w:sz="0" w:space="0" w:color="auto"/>
                                                <w:left w:val="none" w:sz="0" w:space="0" w:color="auto"/>
                                                <w:bottom w:val="none" w:sz="0" w:space="0" w:color="auto"/>
                                                <w:right w:val="none" w:sz="0" w:space="0" w:color="auto"/>
                                              </w:divBdr>
                                              <w:divsChild>
                                                <w:div w:id="1115441858">
                                                  <w:marLeft w:val="0"/>
                                                  <w:marRight w:val="0"/>
                                                  <w:marTop w:val="0"/>
                                                  <w:marBottom w:val="0"/>
                                                  <w:divBdr>
                                                    <w:top w:val="none" w:sz="0" w:space="0" w:color="auto"/>
                                                    <w:left w:val="none" w:sz="0" w:space="0" w:color="auto"/>
                                                    <w:bottom w:val="none" w:sz="0" w:space="0" w:color="auto"/>
                                                    <w:right w:val="none" w:sz="0" w:space="0" w:color="auto"/>
                                                  </w:divBdr>
                                                  <w:divsChild>
                                                    <w:div w:id="181495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3374928">
      <w:bodyDiv w:val="1"/>
      <w:marLeft w:val="0"/>
      <w:marRight w:val="0"/>
      <w:marTop w:val="0"/>
      <w:marBottom w:val="0"/>
      <w:divBdr>
        <w:top w:val="none" w:sz="0" w:space="0" w:color="auto"/>
        <w:left w:val="none" w:sz="0" w:space="0" w:color="auto"/>
        <w:bottom w:val="none" w:sz="0" w:space="0" w:color="auto"/>
        <w:right w:val="none" w:sz="0" w:space="0" w:color="auto"/>
      </w:divBdr>
    </w:div>
    <w:div w:id="1537813317">
      <w:bodyDiv w:val="1"/>
      <w:marLeft w:val="0"/>
      <w:marRight w:val="0"/>
      <w:marTop w:val="0"/>
      <w:marBottom w:val="0"/>
      <w:divBdr>
        <w:top w:val="none" w:sz="0" w:space="0" w:color="auto"/>
        <w:left w:val="none" w:sz="0" w:space="0" w:color="auto"/>
        <w:bottom w:val="none" w:sz="0" w:space="0" w:color="auto"/>
        <w:right w:val="none" w:sz="0" w:space="0" w:color="auto"/>
      </w:divBdr>
    </w:div>
    <w:div w:id="1579897684">
      <w:bodyDiv w:val="1"/>
      <w:marLeft w:val="0"/>
      <w:marRight w:val="0"/>
      <w:marTop w:val="0"/>
      <w:marBottom w:val="0"/>
      <w:divBdr>
        <w:top w:val="none" w:sz="0" w:space="0" w:color="auto"/>
        <w:left w:val="none" w:sz="0" w:space="0" w:color="auto"/>
        <w:bottom w:val="none" w:sz="0" w:space="0" w:color="auto"/>
        <w:right w:val="none" w:sz="0" w:space="0" w:color="auto"/>
      </w:divBdr>
    </w:div>
    <w:div w:id="1613396077">
      <w:bodyDiv w:val="1"/>
      <w:marLeft w:val="0"/>
      <w:marRight w:val="0"/>
      <w:marTop w:val="0"/>
      <w:marBottom w:val="0"/>
      <w:divBdr>
        <w:top w:val="none" w:sz="0" w:space="0" w:color="auto"/>
        <w:left w:val="none" w:sz="0" w:space="0" w:color="auto"/>
        <w:bottom w:val="none" w:sz="0" w:space="0" w:color="auto"/>
        <w:right w:val="none" w:sz="0" w:space="0" w:color="auto"/>
      </w:divBdr>
    </w:div>
    <w:div w:id="1614440526">
      <w:bodyDiv w:val="1"/>
      <w:marLeft w:val="0"/>
      <w:marRight w:val="0"/>
      <w:marTop w:val="0"/>
      <w:marBottom w:val="0"/>
      <w:divBdr>
        <w:top w:val="none" w:sz="0" w:space="0" w:color="auto"/>
        <w:left w:val="none" w:sz="0" w:space="0" w:color="auto"/>
        <w:bottom w:val="none" w:sz="0" w:space="0" w:color="auto"/>
        <w:right w:val="none" w:sz="0" w:space="0" w:color="auto"/>
      </w:divBdr>
    </w:div>
    <w:div w:id="1624992665">
      <w:bodyDiv w:val="1"/>
      <w:marLeft w:val="0"/>
      <w:marRight w:val="0"/>
      <w:marTop w:val="0"/>
      <w:marBottom w:val="0"/>
      <w:divBdr>
        <w:top w:val="none" w:sz="0" w:space="0" w:color="auto"/>
        <w:left w:val="none" w:sz="0" w:space="0" w:color="auto"/>
        <w:bottom w:val="none" w:sz="0" w:space="0" w:color="auto"/>
        <w:right w:val="none" w:sz="0" w:space="0" w:color="auto"/>
      </w:divBdr>
    </w:div>
    <w:div w:id="1646663003">
      <w:bodyDiv w:val="1"/>
      <w:marLeft w:val="0"/>
      <w:marRight w:val="0"/>
      <w:marTop w:val="0"/>
      <w:marBottom w:val="0"/>
      <w:divBdr>
        <w:top w:val="none" w:sz="0" w:space="0" w:color="auto"/>
        <w:left w:val="none" w:sz="0" w:space="0" w:color="auto"/>
        <w:bottom w:val="none" w:sz="0" w:space="0" w:color="auto"/>
        <w:right w:val="none" w:sz="0" w:space="0" w:color="auto"/>
      </w:divBdr>
    </w:div>
    <w:div w:id="1684476792">
      <w:bodyDiv w:val="1"/>
      <w:marLeft w:val="0"/>
      <w:marRight w:val="0"/>
      <w:marTop w:val="0"/>
      <w:marBottom w:val="0"/>
      <w:divBdr>
        <w:top w:val="none" w:sz="0" w:space="0" w:color="auto"/>
        <w:left w:val="none" w:sz="0" w:space="0" w:color="auto"/>
        <w:bottom w:val="none" w:sz="0" w:space="0" w:color="auto"/>
        <w:right w:val="none" w:sz="0" w:space="0" w:color="auto"/>
      </w:divBdr>
    </w:div>
    <w:div w:id="1739479294">
      <w:bodyDiv w:val="1"/>
      <w:marLeft w:val="0"/>
      <w:marRight w:val="0"/>
      <w:marTop w:val="0"/>
      <w:marBottom w:val="0"/>
      <w:divBdr>
        <w:top w:val="none" w:sz="0" w:space="0" w:color="auto"/>
        <w:left w:val="none" w:sz="0" w:space="0" w:color="auto"/>
        <w:bottom w:val="none" w:sz="0" w:space="0" w:color="auto"/>
        <w:right w:val="none" w:sz="0" w:space="0" w:color="auto"/>
      </w:divBdr>
    </w:div>
    <w:div w:id="1762264122">
      <w:bodyDiv w:val="1"/>
      <w:marLeft w:val="0"/>
      <w:marRight w:val="0"/>
      <w:marTop w:val="0"/>
      <w:marBottom w:val="0"/>
      <w:divBdr>
        <w:top w:val="none" w:sz="0" w:space="0" w:color="auto"/>
        <w:left w:val="none" w:sz="0" w:space="0" w:color="auto"/>
        <w:bottom w:val="none" w:sz="0" w:space="0" w:color="auto"/>
        <w:right w:val="none" w:sz="0" w:space="0" w:color="auto"/>
      </w:divBdr>
    </w:div>
    <w:div w:id="1819762378">
      <w:bodyDiv w:val="1"/>
      <w:marLeft w:val="0"/>
      <w:marRight w:val="0"/>
      <w:marTop w:val="0"/>
      <w:marBottom w:val="0"/>
      <w:divBdr>
        <w:top w:val="none" w:sz="0" w:space="0" w:color="auto"/>
        <w:left w:val="none" w:sz="0" w:space="0" w:color="auto"/>
        <w:bottom w:val="none" w:sz="0" w:space="0" w:color="auto"/>
        <w:right w:val="none" w:sz="0" w:space="0" w:color="auto"/>
      </w:divBdr>
    </w:div>
    <w:div w:id="1849320452">
      <w:bodyDiv w:val="1"/>
      <w:marLeft w:val="0"/>
      <w:marRight w:val="0"/>
      <w:marTop w:val="0"/>
      <w:marBottom w:val="0"/>
      <w:divBdr>
        <w:top w:val="none" w:sz="0" w:space="0" w:color="auto"/>
        <w:left w:val="none" w:sz="0" w:space="0" w:color="auto"/>
        <w:bottom w:val="none" w:sz="0" w:space="0" w:color="auto"/>
        <w:right w:val="none" w:sz="0" w:space="0" w:color="auto"/>
      </w:divBdr>
    </w:div>
    <w:div w:id="1867403880">
      <w:bodyDiv w:val="1"/>
      <w:marLeft w:val="0"/>
      <w:marRight w:val="0"/>
      <w:marTop w:val="0"/>
      <w:marBottom w:val="0"/>
      <w:divBdr>
        <w:top w:val="none" w:sz="0" w:space="0" w:color="auto"/>
        <w:left w:val="none" w:sz="0" w:space="0" w:color="auto"/>
        <w:bottom w:val="none" w:sz="0" w:space="0" w:color="auto"/>
        <w:right w:val="none" w:sz="0" w:space="0" w:color="auto"/>
      </w:divBdr>
    </w:div>
    <w:div w:id="1896887712">
      <w:bodyDiv w:val="1"/>
      <w:marLeft w:val="0"/>
      <w:marRight w:val="0"/>
      <w:marTop w:val="0"/>
      <w:marBottom w:val="0"/>
      <w:divBdr>
        <w:top w:val="none" w:sz="0" w:space="0" w:color="auto"/>
        <w:left w:val="none" w:sz="0" w:space="0" w:color="auto"/>
        <w:bottom w:val="none" w:sz="0" w:space="0" w:color="auto"/>
        <w:right w:val="none" w:sz="0" w:space="0" w:color="auto"/>
      </w:divBdr>
    </w:div>
    <w:div w:id="1942378201">
      <w:bodyDiv w:val="1"/>
      <w:marLeft w:val="0"/>
      <w:marRight w:val="0"/>
      <w:marTop w:val="0"/>
      <w:marBottom w:val="0"/>
      <w:divBdr>
        <w:top w:val="none" w:sz="0" w:space="0" w:color="auto"/>
        <w:left w:val="none" w:sz="0" w:space="0" w:color="auto"/>
        <w:bottom w:val="none" w:sz="0" w:space="0" w:color="auto"/>
        <w:right w:val="none" w:sz="0" w:space="0" w:color="auto"/>
      </w:divBdr>
      <w:divsChild>
        <w:div w:id="1446583041">
          <w:marLeft w:val="0"/>
          <w:marRight w:val="0"/>
          <w:marTop w:val="0"/>
          <w:marBottom w:val="0"/>
          <w:divBdr>
            <w:top w:val="none" w:sz="0" w:space="0" w:color="auto"/>
            <w:left w:val="none" w:sz="0" w:space="0" w:color="auto"/>
            <w:bottom w:val="none" w:sz="0" w:space="0" w:color="auto"/>
            <w:right w:val="none" w:sz="0" w:space="0" w:color="auto"/>
          </w:divBdr>
          <w:divsChild>
            <w:div w:id="144905089">
              <w:marLeft w:val="0"/>
              <w:marRight w:val="0"/>
              <w:marTop w:val="0"/>
              <w:marBottom w:val="0"/>
              <w:divBdr>
                <w:top w:val="none" w:sz="0" w:space="0" w:color="auto"/>
                <w:left w:val="none" w:sz="0" w:space="0" w:color="auto"/>
                <w:bottom w:val="none" w:sz="0" w:space="0" w:color="auto"/>
                <w:right w:val="none" w:sz="0" w:space="0" w:color="auto"/>
              </w:divBdr>
              <w:divsChild>
                <w:div w:id="1198087298">
                  <w:marLeft w:val="0"/>
                  <w:marRight w:val="0"/>
                  <w:marTop w:val="0"/>
                  <w:marBottom w:val="0"/>
                  <w:divBdr>
                    <w:top w:val="none" w:sz="0" w:space="0" w:color="auto"/>
                    <w:left w:val="none" w:sz="0" w:space="0" w:color="auto"/>
                    <w:bottom w:val="none" w:sz="0" w:space="0" w:color="auto"/>
                    <w:right w:val="none" w:sz="0" w:space="0" w:color="auto"/>
                  </w:divBdr>
                  <w:divsChild>
                    <w:div w:id="1231312187">
                      <w:marLeft w:val="0"/>
                      <w:marRight w:val="0"/>
                      <w:marTop w:val="0"/>
                      <w:marBottom w:val="0"/>
                      <w:divBdr>
                        <w:top w:val="none" w:sz="0" w:space="0" w:color="auto"/>
                        <w:left w:val="none" w:sz="0" w:space="0" w:color="auto"/>
                        <w:bottom w:val="none" w:sz="0" w:space="0" w:color="auto"/>
                        <w:right w:val="none" w:sz="0" w:space="0" w:color="auto"/>
                      </w:divBdr>
                      <w:divsChild>
                        <w:div w:id="1481533287">
                          <w:marLeft w:val="0"/>
                          <w:marRight w:val="0"/>
                          <w:marTop w:val="0"/>
                          <w:marBottom w:val="0"/>
                          <w:divBdr>
                            <w:top w:val="none" w:sz="0" w:space="0" w:color="auto"/>
                            <w:left w:val="none" w:sz="0" w:space="0" w:color="auto"/>
                            <w:bottom w:val="none" w:sz="0" w:space="0" w:color="auto"/>
                            <w:right w:val="none" w:sz="0" w:space="0" w:color="auto"/>
                          </w:divBdr>
                          <w:divsChild>
                            <w:div w:id="1313565382">
                              <w:marLeft w:val="0"/>
                              <w:marRight w:val="0"/>
                              <w:marTop w:val="0"/>
                              <w:marBottom w:val="0"/>
                              <w:divBdr>
                                <w:top w:val="none" w:sz="0" w:space="0" w:color="auto"/>
                                <w:left w:val="none" w:sz="0" w:space="0" w:color="auto"/>
                                <w:bottom w:val="none" w:sz="0" w:space="0" w:color="auto"/>
                                <w:right w:val="none" w:sz="0" w:space="0" w:color="auto"/>
                              </w:divBdr>
                              <w:divsChild>
                                <w:div w:id="164916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28178">
                          <w:marLeft w:val="0"/>
                          <w:marRight w:val="0"/>
                          <w:marTop w:val="0"/>
                          <w:marBottom w:val="0"/>
                          <w:divBdr>
                            <w:top w:val="none" w:sz="0" w:space="0" w:color="auto"/>
                            <w:left w:val="none" w:sz="0" w:space="0" w:color="auto"/>
                            <w:bottom w:val="none" w:sz="0" w:space="0" w:color="auto"/>
                            <w:right w:val="none" w:sz="0" w:space="0" w:color="auto"/>
                          </w:divBdr>
                          <w:divsChild>
                            <w:div w:id="599337254">
                              <w:marLeft w:val="0"/>
                              <w:marRight w:val="0"/>
                              <w:marTop w:val="0"/>
                              <w:marBottom w:val="0"/>
                              <w:divBdr>
                                <w:top w:val="none" w:sz="0" w:space="0" w:color="auto"/>
                                <w:left w:val="none" w:sz="0" w:space="0" w:color="auto"/>
                                <w:bottom w:val="none" w:sz="0" w:space="0" w:color="auto"/>
                                <w:right w:val="none" w:sz="0" w:space="0" w:color="auto"/>
                              </w:divBdr>
                              <w:divsChild>
                                <w:div w:id="395933245">
                                  <w:marLeft w:val="0"/>
                                  <w:marRight w:val="0"/>
                                  <w:marTop w:val="0"/>
                                  <w:marBottom w:val="0"/>
                                  <w:divBdr>
                                    <w:top w:val="none" w:sz="0" w:space="0" w:color="auto"/>
                                    <w:left w:val="none" w:sz="0" w:space="0" w:color="auto"/>
                                    <w:bottom w:val="none" w:sz="0" w:space="0" w:color="auto"/>
                                    <w:right w:val="none" w:sz="0" w:space="0" w:color="auto"/>
                                  </w:divBdr>
                                  <w:divsChild>
                                    <w:div w:id="191485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012367">
      <w:bodyDiv w:val="1"/>
      <w:marLeft w:val="0"/>
      <w:marRight w:val="0"/>
      <w:marTop w:val="0"/>
      <w:marBottom w:val="0"/>
      <w:divBdr>
        <w:top w:val="none" w:sz="0" w:space="0" w:color="auto"/>
        <w:left w:val="none" w:sz="0" w:space="0" w:color="auto"/>
        <w:bottom w:val="none" w:sz="0" w:space="0" w:color="auto"/>
        <w:right w:val="none" w:sz="0" w:space="0" w:color="auto"/>
      </w:divBdr>
    </w:div>
    <w:div w:id="2098480631">
      <w:bodyDiv w:val="1"/>
      <w:marLeft w:val="0"/>
      <w:marRight w:val="0"/>
      <w:marTop w:val="0"/>
      <w:marBottom w:val="0"/>
      <w:divBdr>
        <w:top w:val="none" w:sz="0" w:space="0" w:color="auto"/>
        <w:left w:val="none" w:sz="0" w:space="0" w:color="auto"/>
        <w:bottom w:val="none" w:sz="0" w:space="0" w:color="auto"/>
        <w:right w:val="none" w:sz="0" w:space="0" w:color="auto"/>
      </w:divBdr>
    </w:div>
    <w:div w:id="2099013266">
      <w:bodyDiv w:val="1"/>
      <w:marLeft w:val="0"/>
      <w:marRight w:val="0"/>
      <w:marTop w:val="0"/>
      <w:marBottom w:val="0"/>
      <w:divBdr>
        <w:top w:val="none" w:sz="0" w:space="0" w:color="auto"/>
        <w:left w:val="none" w:sz="0" w:space="0" w:color="auto"/>
        <w:bottom w:val="none" w:sz="0" w:space="0" w:color="auto"/>
        <w:right w:val="none" w:sz="0" w:space="0" w:color="auto"/>
      </w:divBdr>
    </w:div>
    <w:div w:id="2101832531">
      <w:bodyDiv w:val="1"/>
      <w:marLeft w:val="0"/>
      <w:marRight w:val="0"/>
      <w:marTop w:val="0"/>
      <w:marBottom w:val="0"/>
      <w:divBdr>
        <w:top w:val="none" w:sz="0" w:space="0" w:color="auto"/>
        <w:left w:val="none" w:sz="0" w:space="0" w:color="auto"/>
        <w:bottom w:val="none" w:sz="0" w:space="0" w:color="auto"/>
        <w:right w:val="none" w:sz="0" w:space="0" w:color="auto"/>
      </w:divBdr>
    </w:div>
    <w:div w:id="213243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BA93749351D2F843A36296955CF57A87" ma:contentTypeVersion="16" ma:contentTypeDescription="Create a new document." ma:contentTypeScope="" ma:versionID="c4ef73400446e57c930e0ecafee92863">
  <xsd:schema xmlns:xsd="http://www.w3.org/2001/XMLSchema" xmlns:xs="http://www.w3.org/2001/XMLSchema" xmlns:p="http://schemas.microsoft.com/office/2006/metadata/properties" xmlns:ns2="dce3ed02-b0cd-470d-9119-e5f1a2533a21" targetNamespace="http://schemas.microsoft.com/office/2006/metadata/properties" ma:root="true" ma:fieldsID="5d031b32c981ffdabdc09817a45c8b8d" ns2:_="">
    <xsd:import namespace="dce3ed02-b0cd-470d-9119-e5f1a2533a21"/>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ed02-b0cd-470d-9119-e5f1a2533a21"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format="Dropdown" ma:internalName="OurDocsDocumentType" ma:readOnly="false">
      <xsd:simpleType>
        <xsd:restriction base="dms:Choice">
          <xsd:enumeration value="Administration"/>
          <xsd:enumeration value="Agenda"/>
          <xsd:enumeration value="Appointment"/>
          <xsd:enumeration value="Briefing Note"/>
          <xsd:enumeration value="Certificate of Competency"/>
          <xsd:enumeration value="Corporate Executive"/>
          <xsd:enumeration value="Corporate Form"/>
          <xsd:enumeration value="Corporate Policy"/>
          <xsd:enumeration value="Corporate Procedure"/>
          <xsd:enumeration value="Document"/>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p"/>
          <xsd:enumeration value="Memorandum"/>
          <xsd:enumeration value="Ministerial"/>
          <xsd:enumeration value="Minutes"/>
          <xsd:enumeration value="Other"/>
          <xsd:enumeration value="Permit"/>
          <xsd:enumeration value="Photos"/>
          <xsd:enumeration value="Policy"/>
          <xsd:enumeration value="Press Clipping"/>
          <xsd:enumeration value="Press Release"/>
          <xsd:enumeration value="Procurement"/>
          <xsd:enumeration value="Production Report"/>
          <xsd:enumeration value="Report"/>
          <xsd:enumeration value="Risk Management"/>
          <xsd:enumeration value="Royalty Audit"/>
          <xsd:enumeration value="Royalty Payment/Revenue"/>
          <xsd:enumeration value="Royalty Return"/>
          <xsd:enumeration value="Safety Bulletin"/>
          <xsd:enumeration value="Speech"/>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urDocsIsRecordsDocument xmlns="dce3ed02-b0cd-470d-9119-e5f1a2533a21">true</OurDocsIsRecordsDocument>
    <OurDocsDataStore xmlns="dce3ed02-b0cd-470d-9119-e5f1a2533a21">Central</OurDocsDataStore>
    <OurDocsDocId xmlns="dce3ed02-b0cd-470d-9119-e5f1a2533a21">009440.REC.Division</OurDocsDocId>
    <OurDocsVersionCreatedBy xmlns="dce3ed02-b0cd-470d-9119-e5f1a2533a21">MIDMPES</OurDocsVersionCreatedBy>
    <OurDocsIsLocked xmlns="dce3ed02-b0cd-470d-9119-e5f1a2533a21">false</OurDocsIsLocked>
    <OurDocsDocumentType xmlns="dce3ed02-b0cd-470d-9119-e5f1a2533a21">Other</OurDocsDocumentType>
    <OurDocsFileNumbers xmlns="dce3ed02-b0cd-470d-9119-e5f1a2533a21">A0392/202201</OurDocsFileNumbers>
    <OurDocsLockedOnBehalfOf xmlns="dce3ed02-b0cd-470d-9119-e5f1a2533a21" xsi:nil="true"/>
    <OurDocsDocumentDate xmlns="dce3ed02-b0cd-470d-9119-e5f1a2533a21">2022-02-28T16:00:00+00:00</OurDocsDocumentDate>
    <OurDocsVersionCreatedAt xmlns="dce3ed02-b0cd-470d-9119-e5f1a2533a21">2022-03-01T05:06:56+00:00</OurDocsVersionCreatedAt>
    <OurDocsReleaseClassification xmlns="dce3ed02-b0cd-470d-9119-e5f1a2533a21">Departmental Use Only</OurDocsReleaseClassification>
    <OurDocsTitle xmlns="dce3ed02-b0cd-470d-9119-e5f1a2533a21">Guidelines Template - Document Hierarchy </OurDocsTitle>
    <OurDocsLocation xmlns="dce3ed02-b0cd-470d-9119-e5f1a2533a21">Perth</OurDocsLocation>
    <OurDocsDescription xmlns="dce3ed02-b0cd-470d-9119-e5f1a2533a21">
Formerly Central/002331.REC.Division/10
Formerly Central/004595.Emily.SAFE/1</OurDocsDescription>
    <OurDocsVersionReason xmlns="dce3ed02-b0cd-470d-9119-e5f1a2533a21" xsi:nil="true"/>
    <OurDocsAuthor xmlns="dce3ed02-b0cd-470d-9119-e5f1a2533a21">Emily.SAFE</OurDocsAuthor>
    <OurDocsLockedBy xmlns="dce3ed02-b0cd-470d-9119-e5f1a2533a21" xsi:nil="true"/>
    <OurDocsLockedOn xmlns="dce3ed02-b0cd-470d-9119-e5f1a2533a21" xsi:nil="true"/>
    <OurDocsVersionNumber xmlns="dce3ed02-b0cd-470d-9119-e5f1a2533a21">1</OurDocsVersionNumber>
    <OurDocsDocumentSource xmlns="dce3ed02-b0cd-470d-9119-e5f1a2533a21">Internal</OurDocsDocumentSource>
  </documentManagement>
</p:properties>
</file>

<file path=customXml/item5.xml><?xml version="1.0" encoding="utf-8"?>
<?mso-contentType ?>
<SharedContentType xmlns="Microsoft.SharePoint.Taxonomy.ContentTypeSync" SourceId="47aadd75-fb41-49d7-866d-414b51aa1b7e" ContentTypeId="0x0101000AC6246A9CD2FC45B52DC6FEC0F0AAAA" PreviousValue="false"/>
</file>

<file path=customXml/item6.xml><?xml version="1.0" encoding="utf-8"?>
<metadata xmlns="http://www.objective.com/ecm/document/metadata/65F1F92071475276E05315230A0A9CBF" version="1.0.0">
  <systemFields>
    <field name="Objective-Id">
      <value order="0">A69056072</value>
    </field>
    <field name="Objective-Title">
      <value order="0">Draft - Mine Closure Plan for Small Mining Operations - Rev 3</value>
    </field>
    <field name="Objective-Description">
      <value order="0"/>
    </field>
    <field name="Objective-CreationStamp">
      <value order="0">2023-10-26T06:46:53Z</value>
    </field>
    <field name="Objective-IsApproved">
      <value order="0">false</value>
    </field>
    <field name="Objective-IsPublished">
      <value order="0">true</value>
    </field>
    <field name="Objective-DatePublished">
      <value order="0">2025-09-01T01:22:22Z</value>
    </field>
    <field name="Objective-ModificationStamp">
      <value order="0">2025-09-01T01:22:22Z</value>
    </field>
    <field name="Objective-Owner">
      <value order="0">JILBERT, Barry</value>
    </field>
    <field name="Objective-Path">
      <value order="0">DEMIRS Global Folder:02 Corporate File Plan:DMPE - Resource and Environmental Regulation Group:RER Files:Strategic Management:Procedures:MCES - MINE CLOSURE AND REHABILITATION TEAM POLICY/PROCESS/PROCEDURES:Guidance Document Development:Guideline - How to Prepare a Mine Closure Plan</value>
    </field>
    <field name="Objective-Parent">
      <value order="0">Guideline - How to Prepare a Mine Closure Plan</value>
    </field>
    <field name="Objective-State">
      <value order="0">Published</value>
    </field>
    <field name="Objective-VersionId">
      <value order="0">vA104306273</value>
    </field>
    <field name="Objective-Version">
      <value order="0">16.0</value>
    </field>
    <field name="Objective-VersionNumber">
      <value order="0">38</value>
    </field>
    <field name="Objective-VersionComment">
      <value order="0"/>
    </field>
    <field name="Objective-FileNumber">
      <value order="0">A0063/202301</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Props1.xml><?xml version="1.0" encoding="utf-8"?>
<ds:datastoreItem xmlns:ds="http://schemas.openxmlformats.org/officeDocument/2006/customXml" ds:itemID="{AF625EF6-527F-4AFA-8EF4-5A62EF64577B}">
  <ds:schemaRefs>
    <ds:schemaRef ds:uri="http://schemas.microsoft.com/sharepoint/v3/contenttype/forms"/>
  </ds:schemaRefs>
</ds:datastoreItem>
</file>

<file path=customXml/itemProps2.xml><?xml version="1.0" encoding="utf-8"?>
<ds:datastoreItem xmlns:ds="http://schemas.openxmlformats.org/officeDocument/2006/customXml" ds:itemID="{431C1465-2CC8-4794-9CC0-1AAB054371D1}">
  <ds:schemaRefs>
    <ds:schemaRef ds:uri="http://schemas.openxmlformats.org/officeDocument/2006/bibliography"/>
  </ds:schemaRefs>
</ds:datastoreItem>
</file>

<file path=customXml/itemProps3.xml><?xml version="1.0" encoding="utf-8"?>
<ds:datastoreItem xmlns:ds="http://schemas.openxmlformats.org/officeDocument/2006/customXml" ds:itemID="{22E7EEAF-5D72-4A92-9712-75996E338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3ed02-b0cd-470d-9119-e5f1a253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74ACE7-EBDE-4DFE-9902-F6E8F6ED3FED}">
  <ds:schemaRefs>
    <ds:schemaRef ds:uri="http://schemas.microsoft.com/office/2006/metadata/properties"/>
    <ds:schemaRef ds:uri="http://schemas.microsoft.com/office/infopath/2007/PartnerControls"/>
    <ds:schemaRef ds:uri="dce3ed02-b0cd-470d-9119-e5f1a2533a21"/>
  </ds:schemaRefs>
</ds:datastoreItem>
</file>

<file path=customXml/itemProps5.xml><?xml version="1.0" encoding="utf-8"?>
<ds:datastoreItem xmlns:ds="http://schemas.openxmlformats.org/officeDocument/2006/customXml" ds:itemID="{2236E5D0-D3CF-4B5B-A951-7EF48358A138}">
  <ds:schemaRefs>
    <ds:schemaRef ds:uri="Microsoft.SharePoint.Taxonomy.ContentTypeSync"/>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2306</Words>
  <Characters>13191</Characters>
  <Application>Microsoft Office Word</Application>
  <DocSecurity>0</DocSecurity>
  <Lines>549</Lines>
  <Paragraphs>221</Paragraphs>
  <ScaleCrop>false</ScaleCrop>
  <HeadingPairs>
    <vt:vector size="2" baseType="variant">
      <vt:variant>
        <vt:lpstr>Title</vt:lpstr>
      </vt:variant>
      <vt:variant>
        <vt:i4>1</vt:i4>
      </vt:variant>
    </vt:vector>
  </HeadingPairs>
  <TitlesOfParts>
    <vt:vector size="1" baseType="lpstr">
      <vt:lpstr>Guidelines Template - Document Hierarchy</vt:lpstr>
    </vt:vector>
  </TitlesOfParts>
  <Company>Hillcrest Computer Services</Company>
  <LinksUpToDate>false</LinksUpToDate>
  <CharactersWithSpaces>15276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Template - Document Hierarchy</dc:title>
  <dc:subject>Formerly Central/002331.REC.Division/10
Formerly Central/004595.Emily.SAFE/1</dc:subject>
  <dc:creator>Emily.SAFE</dc:creator>
  <cp:keywords>DocSrc=Internal&lt;!&gt;VersionNo=1&lt;!&gt;VersionBy=&lt;!&gt;VersionDate=&lt;!&gt;Branch=&lt;!&gt;Division=&lt;!&gt;Section=&lt;!&gt;LockedBy=&lt;!&gt;LockedOn=&lt;!&gt;LockedBehalfof=</cp:keywords>
  <dc:description>FileNo=&lt;!&gt;Site=&lt;!&gt;MDNo=&lt;!&gt;DocType=Other&lt;!&gt;DocSec=&lt;!&gt;Owner=&lt;!&gt;Filename=&lt;!&gt;Project=&lt;!&gt;Group=&lt;!&gt;SecType=</dc:description>
  <cp:lastModifiedBy>SPRENKELS, Laura</cp:lastModifiedBy>
  <cp:revision>3</cp:revision>
  <cp:lastPrinted>2023-11-07T06:45:00Z</cp:lastPrinted>
  <dcterms:created xsi:type="dcterms:W3CDTF">2025-09-30T04:05:00Z</dcterms:created>
  <dcterms:modified xsi:type="dcterms:W3CDTF">2025-11-17T05:13:00Z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RecordsDocument">
    <vt:bool>true</vt:bool>
  </property>
  <property fmtid="{D5CDD505-2E9C-101B-9397-08002B2CF9AE}" pid="3" name="ContentTypeId">
    <vt:lpwstr>0x0101000AC6246A9CD2FC45B52DC6FEC0F0AAAA00BA93749351D2F843A36296955CF57A87</vt:lpwstr>
  </property>
  <property fmtid="{D5CDD505-2E9C-101B-9397-08002B2CF9AE}" pid="4" name="DataStore">
    <vt:lpwstr>Central</vt:lpwstr>
  </property>
  <property fmtid="{D5CDD505-2E9C-101B-9397-08002B2CF9AE}" pid="5" name="Objective-Id">
    <vt:lpwstr>A69056072</vt:lpwstr>
  </property>
  <property fmtid="{D5CDD505-2E9C-101B-9397-08002B2CF9AE}" pid="6" name="Objective-Title">
    <vt:lpwstr>Draft - Mine Closure Plan for Small Mining Operations - Rev 3</vt:lpwstr>
  </property>
  <property fmtid="{D5CDD505-2E9C-101B-9397-08002B2CF9AE}" pid="7" name="Objective-Description">
    <vt:lpwstr/>
  </property>
  <property fmtid="{D5CDD505-2E9C-101B-9397-08002B2CF9AE}" pid="8" name="Objective-CreationStamp">
    <vt:filetime>2023-10-26T06:46:53Z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2025-09-01T01:22:22Z</vt:filetime>
  </property>
  <property fmtid="{D5CDD505-2E9C-101B-9397-08002B2CF9AE}" pid="12" name="Objective-ModificationStamp">
    <vt:filetime>2025-09-01T01:22:22Z</vt:filetime>
  </property>
  <property fmtid="{D5CDD505-2E9C-101B-9397-08002B2CF9AE}" pid="13" name="Objective-Owner">
    <vt:lpwstr>JILBERT, Barry</vt:lpwstr>
  </property>
  <property fmtid="{D5CDD505-2E9C-101B-9397-08002B2CF9AE}" pid="14" name="Objective-Path">
    <vt:lpwstr>DEMIRS Global Folder:02 Corporate File Plan:DMPE - Resource and Environmental Regulation Group:RER Files:Strategic Management:Procedures:MCES - MINE CLOSURE AND REHABILITATION TEAM POLICY/PROCESS/PROCEDURES:Guidance Document Development:Guideline - How to Prepare a Mine Closure Plan</vt:lpwstr>
  </property>
  <property fmtid="{D5CDD505-2E9C-101B-9397-08002B2CF9AE}" pid="15" name="Objective-Parent">
    <vt:lpwstr>Guideline - How to Prepare a Mine Closure Plan</vt:lpwstr>
  </property>
  <property fmtid="{D5CDD505-2E9C-101B-9397-08002B2CF9AE}" pid="16" name="Objective-State">
    <vt:lpwstr>Published</vt:lpwstr>
  </property>
  <property fmtid="{D5CDD505-2E9C-101B-9397-08002B2CF9AE}" pid="17" name="Objective-VersionId">
    <vt:lpwstr>vA104306273</vt:lpwstr>
  </property>
  <property fmtid="{D5CDD505-2E9C-101B-9397-08002B2CF9AE}" pid="18" name="Objective-Version">
    <vt:lpwstr>16.0</vt:lpwstr>
  </property>
  <property fmtid="{D5CDD505-2E9C-101B-9397-08002B2CF9AE}" pid="19" name="Objective-VersionNumber">
    <vt:r8>38</vt:r8>
  </property>
  <property fmtid="{D5CDD505-2E9C-101B-9397-08002B2CF9AE}" pid="20" name="Objective-VersionComment">
    <vt:lpwstr/>
  </property>
  <property fmtid="{D5CDD505-2E9C-101B-9397-08002B2CF9AE}" pid="21" name="Objective-FileNumber">
    <vt:lpwstr>A0063/202301</vt:lpwstr>
  </property>
  <property fmtid="{D5CDD505-2E9C-101B-9397-08002B2CF9AE}" pid="22" name="Objective-Classification">
    <vt:lpwstr>OFFICIAL</vt:lpwstr>
  </property>
  <property fmtid="{D5CDD505-2E9C-101B-9397-08002B2CF9AE}" pid="23" name="Objective-Caveats">
    <vt:lpwstr/>
  </property>
  <property fmtid="{D5CDD505-2E9C-101B-9397-08002B2CF9AE}" pid="24" name="Objective-Divisional Document Types">
    <vt:lpwstr/>
  </property>
  <property fmtid="{D5CDD505-2E9C-101B-9397-08002B2CF9AE}" pid="25" name="Objective-Author">
    <vt:lpwstr/>
  </property>
  <property fmtid="{D5CDD505-2E9C-101B-9397-08002B2CF9AE}" pid="26" name="Objective-Date of Document">
    <vt:lpwstr/>
  </property>
  <property fmtid="{D5CDD505-2E9C-101B-9397-08002B2CF9AE}" pid="27" name="Objective-External Reference">
    <vt:lpwstr/>
  </property>
  <property fmtid="{D5CDD505-2E9C-101B-9397-08002B2CF9AE}" pid="28" name="Objective-Internal Reference">
    <vt:lpwstr/>
  </property>
  <property fmtid="{D5CDD505-2E9C-101B-9397-08002B2CF9AE}" pid="29" name="Objective-Archive Box">
    <vt:lpwstr/>
  </property>
  <property fmtid="{D5CDD505-2E9C-101B-9397-08002B2CF9AE}" pid="30" name="Objective-Migrated Id">
    <vt:lpwstr/>
  </property>
  <property fmtid="{D5CDD505-2E9C-101B-9397-08002B2CF9AE}" pid="31" name="Objective-Foreign Barcode">
    <vt:lpwstr/>
  </property>
  <property fmtid="{D5CDD505-2E9C-101B-9397-08002B2CF9AE}" pid="32" name="Objective-PCI DSS Checked">
    <vt:lpwstr/>
  </property>
  <property fmtid="{D5CDD505-2E9C-101B-9397-08002B2CF9AE}" pid="33" name="Objective-End User">
    <vt:lpwstr/>
  </property>
  <property fmtid="{D5CDD505-2E9C-101B-9397-08002B2CF9AE}" pid="34" name="Objective-Additional File Numbers">
    <vt:lpwstr/>
  </property>
  <property fmtid="{D5CDD505-2E9C-101B-9397-08002B2CF9AE}" pid="35" name="Objective-Record Number">
    <vt:lpwstr/>
  </property>
  <property fmtid="{D5CDD505-2E9C-101B-9397-08002B2CF9AE}" pid="36" name="Objective-Warning">
    <vt:lpwstr/>
  </property>
  <property fmtid="{D5CDD505-2E9C-101B-9397-08002B2CF9AE}" pid="37" name="Objective-Graphic Content">
    <vt:lpwstr/>
  </property>
</Properties>
</file>