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D4D17" w14:textId="77777777" w:rsidR="00FA52A3" w:rsidRDefault="00FA52A3" w:rsidP="00FA52A3">
      <w:pPr>
        <w:rPr>
          <w:rFonts w:cstheme="minorHAnsi"/>
          <w:b/>
        </w:rPr>
      </w:pPr>
    </w:p>
    <w:tbl>
      <w:tblPr>
        <w:tblStyle w:val="TableGrid1"/>
        <w:tblW w:w="5006"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37"/>
        <w:gridCol w:w="1829"/>
        <w:gridCol w:w="761"/>
        <w:gridCol w:w="1070"/>
        <w:gridCol w:w="992"/>
        <w:gridCol w:w="408"/>
        <w:gridCol w:w="1962"/>
      </w:tblGrid>
      <w:tr w:rsidR="00FA52A3" w14:paraId="4855534D" w14:textId="77777777" w:rsidTr="00FA52A3">
        <w:trPr>
          <w:gridBefore w:val="4"/>
          <w:wBefore w:w="3278" w:type="pct"/>
        </w:trPr>
        <w:tc>
          <w:tcPr>
            <w:tcW w:w="717" w:type="pct"/>
            <w:gridSpan w:val="2"/>
            <w:hideMark/>
          </w:tcPr>
          <w:p w14:paraId="32233E3A" w14:textId="77777777" w:rsidR="00FA52A3" w:rsidRDefault="00FA52A3">
            <w:pPr>
              <w:pStyle w:val="CovertableRA10pt"/>
              <w:rPr>
                <w:rFonts w:asciiTheme="minorHAnsi" w:hAnsiTheme="minorHAnsi" w:cstheme="minorHAnsi"/>
              </w:rPr>
            </w:pPr>
            <w:r>
              <w:rPr>
                <w:rFonts w:asciiTheme="minorHAnsi" w:hAnsiTheme="minorHAnsi" w:cstheme="minorHAnsi"/>
              </w:rPr>
              <w:t>Deed Number</w:t>
            </w:r>
          </w:p>
        </w:tc>
        <w:tc>
          <w:tcPr>
            <w:tcW w:w="1005" w:type="pct"/>
            <w:tcBorders>
              <w:top w:val="nil"/>
              <w:left w:val="nil"/>
              <w:bottom w:val="single" w:sz="4" w:space="0" w:color="auto"/>
              <w:right w:val="nil"/>
            </w:tcBorders>
            <w:hideMark/>
          </w:tcPr>
          <w:p w14:paraId="0D170CDE" w14:textId="14E59ED5" w:rsidR="00FA52A3" w:rsidRDefault="004952B8">
            <w:pPr>
              <w:pStyle w:val="CovertableLA10pt"/>
              <w:rPr>
                <w:rFonts w:asciiTheme="minorHAnsi" w:hAnsiTheme="minorHAnsi" w:cstheme="minorHAnsi"/>
              </w:rPr>
            </w:pPr>
            <w:bookmarkStart w:id="0" w:name="Text2"/>
            <w:r>
              <w:rPr>
                <w:rFonts w:asciiTheme="minorHAnsi" w:hAnsiTheme="minorHAnsi" w:cstheme="minorHAnsi"/>
              </w:rPr>
              <w:t>:</w:t>
            </w:r>
            <w:r w:rsidR="00FA52A3">
              <w:rPr>
                <w:rFonts w:asciiTheme="minorHAnsi" w:hAnsiTheme="minorHAnsi" w:cstheme="minorHAnsi"/>
              </w:rPr>
              <w:t xml:space="preserve"> </w:t>
            </w:r>
            <w:bookmarkEnd w:id="0"/>
            <w:permStart w:id="26548345" w:edGrp="everyone"/>
            <w:permEnd w:id="26548345"/>
          </w:p>
        </w:tc>
      </w:tr>
      <w:tr w:rsidR="00FA52A3" w14:paraId="1BA96DFF" w14:textId="77777777" w:rsidTr="00FA52A3">
        <w:trPr>
          <w:gridBefore w:val="4"/>
          <w:wBefore w:w="3278" w:type="pct"/>
        </w:trPr>
        <w:tc>
          <w:tcPr>
            <w:tcW w:w="717" w:type="pct"/>
            <w:gridSpan w:val="2"/>
          </w:tcPr>
          <w:p w14:paraId="0C6982B9" w14:textId="77777777" w:rsidR="00FA52A3" w:rsidRDefault="00FA52A3">
            <w:pPr>
              <w:pStyle w:val="CovertableLA10pt"/>
              <w:rPr>
                <w:rFonts w:asciiTheme="minorHAnsi" w:hAnsiTheme="minorHAnsi" w:cstheme="minorHAnsi"/>
              </w:rPr>
            </w:pPr>
          </w:p>
        </w:tc>
        <w:tc>
          <w:tcPr>
            <w:tcW w:w="1005" w:type="pct"/>
            <w:tcBorders>
              <w:top w:val="single" w:sz="4" w:space="0" w:color="auto"/>
              <w:left w:val="nil"/>
              <w:bottom w:val="nil"/>
              <w:right w:val="nil"/>
            </w:tcBorders>
            <w:hideMark/>
          </w:tcPr>
          <w:p w14:paraId="46C8AD34" w14:textId="77777777" w:rsidR="00FA52A3" w:rsidRDefault="00FA52A3">
            <w:pPr>
              <w:pStyle w:val="CovertableLA10pt"/>
              <w:rPr>
                <w:rFonts w:asciiTheme="minorHAnsi" w:hAnsiTheme="minorHAnsi" w:cstheme="minorHAnsi"/>
              </w:rPr>
            </w:pPr>
            <w:r>
              <w:rPr>
                <w:rFonts w:asciiTheme="minorHAnsi" w:hAnsiTheme="minorHAnsi" w:cstheme="minorHAnsi"/>
              </w:rPr>
              <w:t xml:space="preserve">    [for office use only]</w:t>
            </w:r>
          </w:p>
        </w:tc>
      </w:tr>
      <w:tr w:rsidR="00FA52A3" w14:paraId="2F7D76A9" w14:textId="77777777" w:rsidTr="00FA52A3">
        <w:trPr>
          <w:trHeight w:val="964"/>
        </w:trPr>
        <w:tc>
          <w:tcPr>
            <w:tcW w:w="5000" w:type="pct"/>
            <w:gridSpan w:val="7"/>
          </w:tcPr>
          <w:p w14:paraId="4DED9BC3" w14:textId="77777777" w:rsidR="00FA52A3" w:rsidRDefault="00FA52A3">
            <w:pPr>
              <w:rPr>
                <w:rFonts w:cstheme="minorHAnsi"/>
                <w:b/>
              </w:rPr>
            </w:pPr>
          </w:p>
        </w:tc>
      </w:tr>
      <w:tr w:rsidR="00FA52A3" w14:paraId="37D36DC4" w14:textId="77777777" w:rsidTr="00FA52A3">
        <w:tc>
          <w:tcPr>
            <w:tcW w:w="1403" w:type="pct"/>
            <w:hideMark/>
          </w:tcPr>
          <w:p w14:paraId="7B3DFDAB" w14:textId="77777777" w:rsidR="00FA52A3" w:rsidRDefault="00FA52A3">
            <w:pPr>
              <w:pStyle w:val="TableCbold"/>
              <w:rPr>
                <w:rFonts w:asciiTheme="minorHAnsi" w:hAnsiTheme="minorHAnsi" w:cstheme="minorHAnsi"/>
              </w:rPr>
            </w:pPr>
            <w:bookmarkStart w:id="1" w:name="Text15" w:colFirst="2" w:colLast="2"/>
            <w:bookmarkStart w:id="2" w:name="Text16" w:colFirst="1" w:colLast="3"/>
            <w:r>
              <w:rPr>
                <w:rFonts w:asciiTheme="minorHAnsi" w:hAnsiTheme="minorHAnsi" w:cstheme="minorHAnsi"/>
              </w:rPr>
              <w:t xml:space="preserve">DATED      </w:t>
            </w:r>
            <w:permStart w:id="905605038" w:edGrp="everyone"/>
            <w:permEnd w:id="905605038"/>
          </w:p>
        </w:tc>
        <w:tc>
          <w:tcPr>
            <w:tcW w:w="937" w:type="pct"/>
            <w:hideMark/>
          </w:tcPr>
          <w:p w14:paraId="143985E1" w14:textId="77777777" w:rsidR="00FA52A3" w:rsidRDefault="00FA52A3">
            <w:pPr>
              <w:pStyle w:val="TableCbold"/>
              <w:rPr>
                <w:rFonts w:asciiTheme="minorHAnsi" w:hAnsiTheme="minorHAnsi" w:cstheme="minorHAnsi"/>
                <w:vanish/>
                <w:color w:val="FF0000"/>
              </w:rPr>
            </w:pPr>
            <w:r>
              <w:rPr>
                <w:rFonts w:asciiTheme="minorHAnsi" w:hAnsiTheme="minorHAnsi" w:cstheme="minorHAnsi"/>
              </w:rPr>
              <w:t xml:space="preserve"> </w:t>
            </w:r>
            <w:bookmarkStart w:id="3" w:name="Text17"/>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bookmarkEnd w:id="3"/>
          </w:p>
        </w:tc>
        <w:tc>
          <w:tcPr>
            <w:tcW w:w="390" w:type="pct"/>
            <w:hideMark/>
          </w:tcPr>
          <w:p w14:paraId="7DD1CCD8" w14:textId="77777777" w:rsidR="00FA52A3" w:rsidRDefault="00FA52A3">
            <w:pPr>
              <w:pStyle w:val="TableCbold"/>
              <w:rPr>
                <w:rFonts w:asciiTheme="minorHAnsi" w:hAnsiTheme="minorHAnsi" w:cstheme="minorHAnsi"/>
              </w:rPr>
            </w:pPr>
            <w:r>
              <w:rPr>
                <w:rFonts w:asciiTheme="minorHAnsi" w:hAnsiTheme="minorHAnsi" w:cstheme="minorHAnsi"/>
              </w:rPr>
              <w:t xml:space="preserve">day of </w:t>
            </w:r>
          </w:p>
        </w:tc>
        <w:tc>
          <w:tcPr>
            <w:tcW w:w="1056" w:type="pct"/>
            <w:gridSpan w:val="2"/>
            <w:hideMark/>
          </w:tcPr>
          <w:p w14:paraId="74AC7EF0" w14:textId="77777777" w:rsidR="00FA52A3" w:rsidRDefault="00FA52A3">
            <w:pPr>
              <w:pStyle w:val="TableCbold"/>
              <w:rPr>
                <w:rFonts w:asciiTheme="minorHAnsi" w:hAnsiTheme="minorHAnsi" w:cstheme="minorHAnsi"/>
                <w:vanish/>
                <w:color w:val="FF0000"/>
              </w:rPr>
            </w:pPr>
            <w:permStart w:id="38601700" w:edGrp="everyone"/>
            <w:permEnd w:id="38601700"/>
            <w:r>
              <w:rPr>
                <w:rFonts w:asciiTheme="minorHAnsi" w:hAnsiTheme="minorHAnsi" w:cstheme="minorHAnsi"/>
              </w:rPr>
              <w:t xml:space="preserve"> </w:t>
            </w:r>
            <w:r>
              <w:fldChar w:fldCharType="begin"/>
            </w:r>
            <w:r>
              <w:rPr>
                <w:rFonts w:asciiTheme="minorHAnsi" w:hAnsiTheme="minorHAnsi" w:cstheme="minorHAnsi"/>
                <w:vanish/>
                <w:color w:val="FF0000"/>
              </w:rPr>
              <w:instrText xml:space="preserve"> FORMTEXT </w:instrText>
            </w:r>
            <w:r>
              <w:fldChar w:fldCharType="separate"/>
            </w:r>
            <w:r>
              <w:rPr>
                <w:rFonts w:asciiTheme="minorHAnsi" w:hAnsiTheme="minorHAnsi" w:cstheme="minorHAnsi"/>
                <w:noProof/>
                <w:vanish/>
                <w:color w:val="FF0000"/>
              </w:rPr>
              <w:t>hand written</w:t>
            </w:r>
            <w:r>
              <w:fldChar w:fldCharType="end"/>
            </w:r>
          </w:p>
        </w:tc>
        <w:tc>
          <w:tcPr>
            <w:tcW w:w="1214" w:type="pct"/>
            <w:gridSpan w:val="2"/>
            <w:hideMark/>
          </w:tcPr>
          <w:p w14:paraId="188EC2CA" w14:textId="77777777" w:rsidR="00FA52A3" w:rsidRDefault="00FA52A3">
            <w:pPr>
              <w:pStyle w:val="TableCbold"/>
              <w:rPr>
                <w:rFonts w:asciiTheme="minorHAnsi" w:hAnsiTheme="minorHAnsi" w:cstheme="minorHAnsi"/>
              </w:rPr>
            </w:pPr>
            <w:r>
              <w:rPr>
                <w:rFonts w:asciiTheme="minorHAnsi" w:hAnsiTheme="minorHAnsi" w:cstheme="minorHAnsi"/>
              </w:rPr>
              <w:t xml:space="preserve">20 </w:t>
            </w:r>
            <w:permStart w:id="1102212838" w:edGrp="everyone"/>
            <w:permEnd w:id="1102212838"/>
            <w:r>
              <w:rPr>
                <w:rFonts w:asciiTheme="minorHAnsi" w:hAnsiTheme="minorHAnsi" w:cstheme="minorHAnsi"/>
                <w:vanish/>
                <w:color w:val="FF0000"/>
              </w:rPr>
              <w:fldChar w:fldCharType="begin">
                <w:ffData>
                  <w:name w:val="Text17"/>
                  <w:enabled/>
                  <w:calcOnExit w:val="0"/>
                  <w:textInput>
                    <w:default w:val="hand written"/>
                  </w:textInput>
                </w:ffData>
              </w:fldChar>
            </w:r>
            <w:r>
              <w:rPr>
                <w:rFonts w:asciiTheme="minorHAnsi" w:hAnsiTheme="minorHAnsi" w:cstheme="minorHAnsi"/>
                <w:vanish/>
                <w:color w:val="FF0000"/>
              </w:rPr>
              <w:instrText xml:space="preserve"> FORMTEXT </w:instrText>
            </w:r>
            <w:r>
              <w:rPr>
                <w:rFonts w:asciiTheme="minorHAnsi" w:hAnsiTheme="minorHAnsi" w:cstheme="minorHAnsi"/>
                <w:vanish/>
                <w:color w:val="FF0000"/>
              </w:rPr>
            </w:r>
            <w:r>
              <w:rPr>
                <w:rFonts w:asciiTheme="minorHAnsi" w:hAnsiTheme="minorHAnsi" w:cstheme="minorHAnsi"/>
                <w:vanish/>
                <w:color w:val="FF0000"/>
              </w:rPr>
              <w:fldChar w:fldCharType="separate"/>
            </w:r>
            <w:r>
              <w:rPr>
                <w:rFonts w:asciiTheme="minorHAnsi" w:hAnsiTheme="minorHAnsi" w:cstheme="minorHAnsi"/>
                <w:noProof/>
                <w:vanish/>
                <w:color w:val="FF0000"/>
              </w:rPr>
              <w:t>hand written</w:t>
            </w:r>
            <w:r>
              <w:rPr>
                <w:rFonts w:asciiTheme="minorHAnsi" w:hAnsiTheme="minorHAnsi" w:cstheme="minorHAnsi"/>
                <w:vanish/>
                <w:color w:val="FF0000"/>
              </w:rPr>
              <w:fldChar w:fldCharType="end"/>
            </w:r>
          </w:p>
        </w:tc>
      </w:tr>
      <w:bookmarkEnd w:id="1"/>
      <w:bookmarkEnd w:id="2"/>
      <w:tr w:rsidR="00FA52A3" w14:paraId="7A16070A" w14:textId="77777777" w:rsidTr="00FA52A3">
        <w:trPr>
          <w:trHeight w:val="272"/>
        </w:trPr>
        <w:tc>
          <w:tcPr>
            <w:tcW w:w="5000" w:type="pct"/>
            <w:gridSpan w:val="7"/>
            <w:vAlign w:val="center"/>
            <w:hideMark/>
          </w:tcPr>
          <w:p w14:paraId="4526BC63" w14:textId="77777777" w:rsidR="00FA52A3" w:rsidRDefault="00FA52A3">
            <w:pPr>
              <w:pStyle w:val="TableCbold"/>
              <w:rPr>
                <w:rFonts w:asciiTheme="minorHAnsi" w:hAnsiTheme="minorHAnsi" w:cstheme="minorHAnsi"/>
                <w:sz w:val="20"/>
                <w:szCs w:val="20"/>
              </w:rPr>
            </w:pPr>
            <w:r>
              <w:rPr>
                <w:rFonts w:asciiTheme="minorHAnsi" w:hAnsiTheme="minorHAnsi" w:cstheme="minorHAnsi"/>
                <w:sz w:val="20"/>
                <w:szCs w:val="20"/>
              </w:rPr>
              <w:t>(to be filled in by the Minister only)</w:t>
            </w:r>
          </w:p>
        </w:tc>
      </w:tr>
      <w:tr w:rsidR="00FA52A3" w14:paraId="6DF26337" w14:textId="77777777" w:rsidTr="00FA52A3">
        <w:trPr>
          <w:trHeight w:val="397"/>
        </w:trPr>
        <w:tc>
          <w:tcPr>
            <w:tcW w:w="5000" w:type="pct"/>
            <w:gridSpan w:val="7"/>
          </w:tcPr>
          <w:p w14:paraId="3A190C1C" w14:textId="77777777" w:rsidR="00FA52A3" w:rsidRDefault="00FA52A3">
            <w:pPr>
              <w:jc w:val="right"/>
              <w:rPr>
                <w:rFonts w:cstheme="minorHAnsi"/>
                <w:b/>
              </w:rPr>
            </w:pPr>
          </w:p>
        </w:tc>
      </w:tr>
      <w:tr w:rsidR="00FA52A3" w14:paraId="3794F561" w14:textId="77777777" w:rsidTr="00FA52A3">
        <w:trPr>
          <w:trHeight w:val="680"/>
        </w:trPr>
        <w:tc>
          <w:tcPr>
            <w:tcW w:w="5000" w:type="pct"/>
            <w:gridSpan w:val="7"/>
            <w:vAlign w:val="bottom"/>
            <w:hideMark/>
          </w:tcPr>
          <w:p w14:paraId="06D5150B" w14:textId="77777777" w:rsidR="00FA52A3" w:rsidRDefault="00FA52A3">
            <w:pPr>
              <w:pStyle w:val="TableCbold"/>
              <w:rPr>
                <w:rFonts w:asciiTheme="minorHAnsi" w:hAnsiTheme="minorHAnsi" w:cstheme="minorHAnsi"/>
              </w:rPr>
            </w:pPr>
            <w:r>
              <w:rPr>
                <w:rFonts w:asciiTheme="minorHAnsi" w:hAnsiTheme="minorHAnsi" w:cstheme="minorHAnsi"/>
              </w:rPr>
              <w:t>THE STATE OF WESTERN AUSTRALIA</w:t>
            </w:r>
          </w:p>
        </w:tc>
      </w:tr>
      <w:tr w:rsidR="00FA52A3" w14:paraId="694B6A4F" w14:textId="77777777" w:rsidTr="00FA52A3">
        <w:tc>
          <w:tcPr>
            <w:tcW w:w="5000" w:type="pct"/>
            <w:gridSpan w:val="7"/>
          </w:tcPr>
          <w:p w14:paraId="68964E6C" w14:textId="77777777" w:rsidR="00FA52A3" w:rsidRDefault="00FA52A3">
            <w:pPr>
              <w:pStyle w:val="TableCbold"/>
              <w:rPr>
                <w:rFonts w:asciiTheme="minorHAnsi" w:hAnsiTheme="minorHAnsi" w:cstheme="minorHAnsi"/>
              </w:rPr>
            </w:pPr>
          </w:p>
        </w:tc>
      </w:tr>
      <w:tr w:rsidR="00FA52A3" w14:paraId="58793824" w14:textId="77777777" w:rsidTr="00FA52A3">
        <w:tc>
          <w:tcPr>
            <w:tcW w:w="5000" w:type="pct"/>
            <w:gridSpan w:val="7"/>
          </w:tcPr>
          <w:p w14:paraId="0D3A5A2E"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12A24565" w14:textId="77777777" w:rsidR="00FA52A3" w:rsidRDefault="00FA52A3">
            <w:pPr>
              <w:pStyle w:val="TableCbold"/>
              <w:rPr>
                <w:rFonts w:asciiTheme="minorHAnsi" w:hAnsiTheme="minorHAnsi" w:cstheme="minorHAnsi"/>
              </w:rPr>
            </w:pPr>
          </w:p>
          <w:p w14:paraId="764CED62" w14:textId="77777777" w:rsidR="00FA52A3" w:rsidRDefault="00FA52A3">
            <w:pPr>
              <w:pStyle w:val="TableCbold"/>
              <w:rPr>
                <w:rFonts w:asciiTheme="minorHAnsi" w:hAnsiTheme="minorHAnsi" w:cstheme="minorHAnsi"/>
              </w:rPr>
            </w:pPr>
            <w:r>
              <w:rPr>
                <w:rFonts w:asciiTheme="minorHAnsi" w:hAnsiTheme="minorHAnsi" w:cstheme="minorHAnsi"/>
              </w:rPr>
              <w:t>THE MINISTER FOR MINES AND PETROLEUM</w:t>
            </w:r>
          </w:p>
          <w:p w14:paraId="003BC390" w14:textId="77777777" w:rsidR="00FA52A3" w:rsidRDefault="00FA52A3">
            <w:pPr>
              <w:pStyle w:val="TableCbold"/>
              <w:rPr>
                <w:rFonts w:asciiTheme="minorHAnsi" w:hAnsiTheme="minorHAnsi" w:cstheme="minorHAnsi"/>
              </w:rPr>
            </w:pPr>
          </w:p>
          <w:p w14:paraId="0FCA21A4" w14:textId="77777777" w:rsidR="00FA52A3" w:rsidRDefault="00FA52A3">
            <w:pPr>
              <w:pStyle w:val="TableCbold"/>
              <w:rPr>
                <w:rFonts w:asciiTheme="minorHAnsi" w:hAnsiTheme="minorHAnsi" w:cstheme="minorHAnsi"/>
              </w:rPr>
            </w:pPr>
            <w:r>
              <w:rPr>
                <w:rFonts w:asciiTheme="minorHAnsi" w:hAnsiTheme="minorHAnsi" w:cstheme="minorHAnsi"/>
              </w:rPr>
              <w:t>and</w:t>
            </w:r>
          </w:p>
        </w:tc>
      </w:tr>
      <w:tr w:rsidR="00FA52A3" w14:paraId="6526BC78" w14:textId="77777777" w:rsidTr="00FA52A3">
        <w:trPr>
          <w:trHeight w:val="680"/>
        </w:trPr>
        <w:tc>
          <w:tcPr>
            <w:tcW w:w="5000" w:type="pct"/>
            <w:gridSpan w:val="7"/>
            <w:vAlign w:val="bottom"/>
            <w:hideMark/>
          </w:tcPr>
          <w:p w14:paraId="3D6BA1B0" w14:textId="48DE3A32" w:rsidR="00FA52A3" w:rsidRDefault="00EF5867" w:rsidP="00FA52A3">
            <w:pPr>
              <w:pStyle w:val="TableCbold"/>
              <w:rPr>
                <w:rFonts w:asciiTheme="minorHAnsi" w:hAnsiTheme="minorHAnsi" w:cstheme="minorHAnsi"/>
              </w:rPr>
            </w:pPr>
            <w:bookmarkStart w:id="4" w:name="Text7"/>
            <w:permStart w:id="69102548" w:edGrp="everyone"/>
            <w:r w:rsidRPr="00D852CA">
              <w:rPr>
                <w:rFonts w:asciiTheme="minorHAnsi" w:hAnsiTheme="minorHAnsi" w:cstheme="minorHAnsi"/>
                <w:highlight w:val="lightGray"/>
              </w:rPr>
              <w:t xml:space="preserve">[INSERT DETAILS OF THE </w:t>
            </w:r>
            <w:bookmarkEnd w:id="4"/>
            <w:r w:rsidRPr="00D852CA">
              <w:rPr>
                <w:rFonts w:asciiTheme="minorHAnsi" w:hAnsiTheme="minorHAnsi" w:cstheme="minorHAnsi"/>
                <w:highlight w:val="lightGray"/>
              </w:rPr>
              <w:t>REGISTERED NATIVE TITLE BODY CORPORATE]</w:t>
            </w:r>
            <w:permEnd w:id="69102548"/>
          </w:p>
        </w:tc>
      </w:tr>
      <w:tr w:rsidR="00FA52A3" w14:paraId="24998835" w14:textId="77777777" w:rsidTr="00FA52A3">
        <w:tc>
          <w:tcPr>
            <w:tcW w:w="5000" w:type="pct"/>
            <w:gridSpan w:val="7"/>
          </w:tcPr>
          <w:p w14:paraId="1A193824" w14:textId="77777777" w:rsidR="00FA52A3" w:rsidRDefault="00FA52A3">
            <w:pPr>
              <w:pStyle w:val="TableCbold"/>
              <w:rPr>
                <w:rFonts w:asciiTheme="minorHAnsi" w:hAnsiTheme="minorHAnsi" w:cstheme="minorHAnsi"/>
              </w:rPr>
            </w:pPr>
          </w:p>
          <w:p w14:paraId="548B69CF" w14:textId="77777777" w:rsidR="00FA52A3" w:rsidRDefault="00FA52A3">
            <w:pPr>
              <w:pStyle w:val="TableCbold"/>
              <w:rPr>
                <w:rFonts w:asciiTheme="minorHAnsi" w:hAnsiTheme="minorHAnsi" w:cstheme="minorHAnsi"/>
              </w:rPr>
            </w:pPr>
            <w:r>
              <w:rPr>
                <w:rFonts w:asciiTheme="minorHAnsi" w:hAnsiTheme="minorHAnsi" w:cstheme="minorHAnsi"/>
              </w:rPr>
              <w:t>and</w:t>
            </w:r>
          </w:p>
          <w:p w14:paraId="036714E7" w14:textId="77777777" w:rsidR="00FA52A3" w:rsidRDefault="00FA52A3">
            <w:pPr>
              <w:pStyle w:val="TableCbold"/>
              <w:rPr>
                <w:rFonts w:asciiTheme="minorHAnsi" w:hAnsiTheme="minorHAnsi" w:cstheme="minorHAnsi"/>
              </w:rPr>
            </w:pPr>
          </w:p>
        </w:tc>
      </w:tr>
      <w:tr w:rsidR="00FA52A3" w14:paraId="045CB74E" w14:textId="77777777" w:rsidTr="00FA52A3">
        <w:trPr>
          <w:trHeight w:val="680"/>
        </w:trPr>
        <w:tc>
          <w:tcPr>
            <w:tcW w:w="5000" w:type="pct"/>
            <w:gridSpan w:val="7"/>
            <w:vAlign w:val="bottom"/>
          </w:tcPr>
          <w:p w14:paraId="310B2C20" w14:textId="2AA7AB9B" w:rsidR="00FA52A3" w:rsidRDefault="00FA52A3">
            <w:pPr>
              <w:pStyle w:val="TableCbold"/>
              <w:rPr>
                <w:rFonts w:asciiTheme="minorHAnsi" w:hAnsiTheme="minorHAnsi" w:cstheme="minorHAnsi"/>
              </w:rPr>
            </w:pPr>
            <w:permStart w:id="763329902" w:edGrp="everyone"/>
            <w:r w:rsidRPr="00D852CA">
              <w:rPr>
                <w:rFonts w:asciiTheme="minorHAnsi" w:hAnsiTheme="minorHAnsi" w:cstheme="minorHAnsi"/>
                <w:highlight w:val="lightGray"/>
              </w:rPr>
              <w:t>[INSERT DETAILS OF THE</w:t>
            </w:r>
            <w:r w:rsidR="00C317D1" w:rsidRPr="00D852CA">
              <w:rPr>
                <w:rFonts w:asciiTheme="minorHAnsi" w:hAnsiTheme="minorHAnsi" w:cstheme="minorHAnsi"/>
                <w:highlight w:val="lightGray"/>
              </w:rPr>
              <w:t xml:space="preserve"> GRANTEE PARTY</w:t>
            </w:r>
            <w:r w:rsidRPr="00D852CA">
              <w:rPr>
                <w:rFonts w:asciiTheme="minorHAnsi" w:hAnsiTheme="minorHAnsi" w:cstheme="minorHAnsi"/>
                <w:highlight w:val="lightGray"/>
              </w:rPr>
              <w:t>]</w:t>
            </w:r>
            <w:permEnd w:id="763329902"/>
          </w:p>
          <w:p w14:paraId="14A89D6C" w14:textId="77777777" w:rsidR="00FA52A3" w:rsidRDefault="00FA52A3">
            <w:pPr>
              <w:pStyle w:val="TableCbold"/>
              <w:rPr>
                <w:rFonts w:asciiTheme="minorHAnsi" w:hAnsiTheme="minorHAnsi" w:cstheme="minorHAnsi"/>
              </w:rPr>
            </w:pPr>
          </w:p>
          <w:p w14:paraId="23ABEAE3" w14:textId="77777777" w:rsidR="00FA52A3" w:rsidRDefault="00FA52A3">
            <w:pPr>
              <w:pStyle w:val="TableCbold"/>
              <w:rPr>
                <w:rFonts w:asciiTheme="minorHAnsi" w:hAnsiTheme="minorHAnsi" w:cstheme="minorHAnsi"/>
              </w:rPr>
            </w:pPr>
          </w:p>
          <w:p w14:paraId="155ED837" w14:textId="77777777" w:rsidR="00FA52A3" w:rsidRDefault="00FA52A3">
            <w:pPr>
              <w:pStyle w:val="TableCbold"/>
              <w:rPr>
                <w:rFonts w:asciiTheme="minorHAnsi" w:hAnsiTheme="minorHAnsi" w:cstheme="minorHAnsi"/>
              </w:rPr>
            </w:pPr>
          </w:p>
          <w:p w14:paraId="72996FF9" w14:textId="77777777" w:rsidR="00FA52A3" w:rsidRDefault="00FA52A3">
            <w:pPr>
              <w:pStyle w:val="TableCbold"/>
              <w:rPr>
                <w:rFonts w:asciiTheme="minorHAnsi" w:hAnsiTheme="minorHAnsi" w:cstheme="minorHAnsi"/>
              </w:rPr>
            </w:pPr>
          </w:p>
          <w:p w14:paraId="036993EE" w14:textId="77777777" w:rsidR="00FA52A3" w:rsidRDefault="00FA52A3">
            <w:pPr>
              <w:pStyle w:val="TableCbold"/>
              <w:rPr>
                <w:rFonts w:asciiTheme="minorHAnsi" w:hAnsiTheme="minorHAnsi" w:cstheme="minorHAnsi"/>
              </w:rPr>
            </w:pPr>
          </w:p>
        </w:tc>
      </w:tr>
      <w:tr w:rsidR="00FA52A3" w14:paraId="79111535" w14:textId="77777777" w:rsidTr="00FA52A3">
        <w:tc>
          <w:tcPr>
            <w:tcW w:w="5000" w:type="pct"/>
            <w:gridSpan w:val="7"/>
            <w:tcBorders>
              <w:top w:val="nil"/>
              <w:left w:val="nil"/>
              <w:bottom w:val="single" w:sz="4" w:space="0" w:color="auto"/>
              <w:right w:val="nil"/>
            </w:tcBorders>
          </w:tcPr>
          <w:p w14:paraId="73F0D465" w14:textId="77777777" w:rsidR="00FA52A3" w:rsidRDefault="00FA52A3">
            <w:pPr>
              <w:tabs>
                <w:tab w:val="right" w:pos="8505"/>
              </w:tabs>
              <w:spacing w:before="480" w:after="480"/>
              <w:contextualSpacing/>
              <w:jc w:val="center"/>
              <w:rPr>
                <w:rFonts w:cstheme="minorHAnsi"/>
                <w:b/>
                <w:caps/>
                <w:lang w:eastAsia="en-AU"/>
              </w:rPr>
            </w:pPr>
          </w:p>
        </w:tc>
      </w:tr>
      <w:tr w:rsidR="00FA52A3" w14:paraId="7A6761A9" w14:textId="77777777" w:rsidTr="00FA52A3">
        <w:tc>
          <w:tcPr>
            <w:tcW w:w="5000" w:type="pct"/>
            <w:gridSpan w:val="7"/>
            <w:tcBorders>
              <w:top w:val="single" w:sz="4" w:space="0" w:color="auto"/>
              <w:left w:val="nil"/>
              <w:bottom w:val="nil"/>
              <w:right w:val="nil"/>
            </w:tcBorders>
          </w:tcPr>
          <w:p w14:paraId="1F678F76" w14:textId="77777777" w:rsidR="00FA52A3" w:rsidRDefault="00FA52A3">
            <w:pPr>
              <w:pStyle w:val="TableCbold"/>
              <w:rPr>
                <w:rFonts w:asciiTheme="minorHAnsi" w:hAnsiTheme="minorHAnsi" w:cstheme="minorHAnsi"/>
              </w:rPr>
            </w:pPr>
          </w:p>
          <w:p w14:paraId="62F7696C" w14:textId="3AAD27DD" w:rsidR="00FA52A3" w:rsidRDefault="00FA52A3">
            <w:pPr>
              <w:pStyle w:val="TableCbold"/>
              <w:rPr>
                <w:rFonts w:asciiTheme="minorHAnsi" w:hAnsiTheme="minorHAnsi" w:cstheme="minorHAnsi"/>
              </w:rPr>
            </w:pPr>
            <w:r>
              <w:rPr>
                <w:rFonts w:asciiTheme="minorHAnsi" w:hAnsiTheme="minorHAnsi" w:cstheme="minorHAnsi"/>
              </w:rPr>
              <w:t>DEED FOR GRANT OF</w:t>
            </w:r>
            <w:bookmarkStart w:id="5" w:name="Text8"/>
            <w:r>
              <w:rPr>
                <w:rFonts w:asciiTheme="minorHAnsi" w:hAnsiTheme="minorHAnsi" w:cstheme="minorHAnsi"/>
              </w:rPr>
              <w:t xml:space="preserve"> MINING TENEMENT</w:t>
            </w:r>
            <w:bookmarkEnd w:id="5"/>
            <w:r w:rsidR="005C7778">
              <w:rPr>
                <w:rFonts w:asciiTheme="minorHAnsi" w:hAnsiTheme="minorHAnsi" w:cstheme="minorHAnsi"/>
              </w:rPr>
              <w:t xml:space="preserve"> (DETERMINED NTP)</w:t>
            </w:r>
          </w:p>
          <w:p w14:paraId="48943FFB" w14:textId="77777777" w:rsidR="00FA52A3" w:rsidRDefault="00FA52A3">
            <w:pPr>
              <w:keepNext/>
              <w:keepLines/>
              <w:spacing w:after="120"/>
              <w:jc w:val="center"/>
              <w:rPr>
                <w:rFonts w:cstheme="minorHAnsi"/>
              </w:rPr>
            </w:pPr>
            <w:r>
              <w:rPr>
                <w:rFonts w:cstheme="minorHAnsi"/>
                <w:b/>
                <w:sz w:val="22"/>
                <w:szCs w:val="22"/>
              </w:rPr>
              <w:t>Native Title Act 1993 (Cth) - Sections 28(1)(f) and 31(1)(b)</w:t>
            </w:r>
          </w:p>
        </w:tc>
      </w:tr>
      <w:tr w:rsidR="00FA52A3" w14:paraId="76F8DA6E" w14:textId="77777777" w:rsidTr="00FA52A3">
        <w:trPr>
          <w:trHeight w:val="289"/>
        </w:trPr>
        <w:tc>
          <w:tcPr>
            <w:tcW w:w="5000" w:type="pct"/>
            <w:gridSpan w:val="7"/>
          </w:tcPr>
          <w:p w14:paraId="6B1A9CA8" w14:textId="77777777" w:rsidR="00FA52A3" w:rsidRDefault="00FA52A3">
            <w:pPr>
              <w:pStyle w:val="Style10ptCenteredAfter6ptCondensedby015pt"/>
              <w:rPr>
                <w:rFonts w:asciiTheme="minorHAnsi" w:hAnsiTheme="minorHAnsi" w:cstheme="minorHAnsi"/>
                <w:b/>
              </w:rPr>
            </w:pPr>
          </w:p>
        </w:tc>
      </w:tr>
      <w:tr w:rsidR="00FA52A3" w14:paraId="6DAACEC5" w14:textId="77777777" w:rsidTr="00FA52A3">
        <w:trPr>
          <w:trHeight w:val="2835"/>
        </w:trPr>
        <w:tc>
          <w:tcPr>
            <w:tcW w:w="5000" w:type="pct"/>
            <w:gridSpan w:val="7"/>
            <w:tcBorders>
              <w:top w:val="single" w:sz="4" w:space="0" w:color="auto"/>
              <w:left w:val="nil"/>
              <w:bottom w:val="nil"/>
              <w:right w:val="nil"/>
            </w:tcBorders>
            <w:vAlign w:val="center"/>
          </w:tcPr>
          <w:p w14:paraId="43E0A279" w14:textId="77777777" w:rsidR="00FA52A3" w:rsidRDefault="00FA52A3">
            <w:pPr>
              <w:pStyle w:val="TableCbold"/>
              <w:rPr>
                <w:rFonts w:asciiTheme="minorHAnsi" w:hAnsiTheme="minorHAnsi" w:cstheme="minorHAnsi"/>
              </w:rPr>
            </w:pPr>
          </w:p>
          <w:p w14:paraId="1BC5E72F" w14:textId="77777777" w:rsidR="00FA52A3" w:rsidRDefault="00FA52A3">
            <w:pPr>
              <w:pStyle w:val="TableCbold"/>
              <w:rPr>
                <w:rFonts w:asciiTheme="minorHAnsi" w:hAnsiTheme="minorHAnsi" w:cstheme="minorHAnsi"/>
              </w:rPr>
            </w:pPr>
          </w:p>
          <w:p w14:paraId="1242A6C8" w14:textId="77777777" w:rsidR="00FA52A3" w:rsidRDefault="00FA52A3">
            <w:pPr>
              <w:pStyle w:val="TableCbold"/>
              <w:rPr>
                <w:rFonts w:asciiTheme="minorHAnsi" w:hAnsiTheme="minorHAnsi" w:cstheme="minorHAnsi"/>
              </w:rPr>
            </w:pPr>
          </w:p>
          <w:p w14:paraId="2204FCAF" w14:textId="77777777" w:rsidR="00FA52A3" w:rsidRDefault="00FA52A3">
            <w:pPr>
              <w:pStyle w:val="TableCbold"/>
              <w:rPr>
                <w:rFonts w:asciiTheme="minorHAnsi" w:hAnsiTheme="minorHAnsi" w:cstheme="minorHAnsi"/>
              </w:rPr>
            </w:pPr>
          </w:p>
          <w:p w14:paraId="345E77A1" w14:textId="77777777" w:rsidR="00FA52A3" w:rsidRDefault="00FA52A3">
            <w:pPr>
              <w:pStyle w:val="TableCbold"/>
              <w:rPr>
                <w:rFonts w:asciiTheme="minorHAnsi" w:hAnsiTheme="minorHAnsi" w:cstheme="minorHAnsi"/>
              </w:rPr>
            </w:pPr>
          </w:p>
          <w:p w14:paraId="27201BDB" w14:textId="77777777" w:rsidR="00FA52A3" w:rsidRDefault="00FA52A3">
            <w:pPr>
              <w:pStyle w:val="TableCbold"/>
              <w:rPr>
                <w:rFonts w:asciiTheme="minorHAnsi" w:hAnsiTheme="minorHAnsi" w:cstheme="minorHAnsi"/>
              </w:rPr>
            </w:pPr>
          </w:p>
          <w:p w14:paraId="15D95529" w14:textId="77777777" w:rsidR="00FA52A3" w:rsidRDefault="00FA52A3">
            <w:pPr>
              <w:pStyle w:val="TableCbold"/>
              <w:rPr>
                <w:rFonts w:asciiTheme="minorHAnsi" w:hAnsiTheme="minorHAnsi" w:cstheme="minorHAnsi"/>
              </w:rPr>
            </w:pPr>
          </w:p>
          <w:p w14:paraId="4DA4CD00" w14:textId="7176CD46" w:rsidR="00FA52A3" w:rsidRDefault="00FA52A3">
            <w:pPr>
              <w:pStyle w:val="TableCbold"/>
              <w:rPr>
                <w:rFonts w:asciiTheme="minorHAnsi" w:hAnsiTheme="minorHAnsi" w:cstheme="minorHAnsi"/>
              </w:rPr>
            </w:pPr>
            <w:r>
              <w:rPr>
                <w:rFonts w:asciiTheme="minorHAnsi" w:hAnsiTheme="minorHAnsi" w:cstheme="minorHAnsi"/>
              </w:rPr>
              <w:t xml:space="preserve">DEPARTMENT OF </w:t>
            </w:r>
            <w:r w:rsidR="00831C64">
              <w:rPr>
                <w:rFonts w:asciiTheme="minorHAnsi" w:hAnsiTheme="minorHAnsi" w:cstheme="minorHAnsi"/>
              </w:rPr>
              <w:t xml:space="preserve">ENERGY, </w:t>
            </w:r>
            <w:r>
              <w:rPr>
                <w:rFonts w:asciiTheme="minorHAnsi" w:hAnsiTheme="minorHAnsi" w:cstheme="minorHAnsi"/>
              </w:rPr>
              <w:t>MINES, INDUSTRY REGULATION AND SAFETY</w:t>
            </w:r>
          </w:p>
          <w:p w14:paraId="4659614D" w14:textId="6DC9EBDB" w:rsidR="00FA52A3" w:rsidRDefault="00CC5781">
            <w:pPr>
              <w:pStyle w:val="TableCbold"/>
              <w:rPr>
                <w:rFonts w:asciiTheme="minorHAnsi" w:hAnsiTheme="minorHAnsi" w:cstheme="minorHAnsi"/>
              </w:rPr>
            </w:pPr>
            <w:r>
              <w:rPr>
                <w:rFonts w:asciiTheme="minorHAnsi" w:hAnsiTheme="minorHAnsi" w:cstheme="minorHAnsi"/>
              </w:rPr>
              <w:t xml:space="preserve">Locked Bag </w:t>
            </w:r>
            <w:r w:rsidR="00FA52A3">
              <w:rPr>
                <w:rFonts w:asciiTheme="minorHAnsi" w:hAnsiTheme="minorHAnsi" w:cstheme="minorHAnsi"/>
              </w:rPr>
              <w:t xml:space="preserve">100 </w:t>
            </w:r>
          </w:p>
          <w:p w14:paraId="6DF69AD1" w14:textId="1F54ABCA" w:rsidR="00FA52A3" w:rsidRDefault="00FA52A3">
            <w:pPr>
              <w:pStyle w:val="TableCbold"/>
              <w:rPr>
                <w:rFonts w:asciiTheme="minorHAnsi" w:hAnsiTheme="minorHAnsi" w:cstheme="minorHAnsi"/>
              </w:rPr>
            </w:pPr>
            <w:r>
              <w:rPr>
                <w:rFonts w:asciiTheme="minorHAnsi" w:hAnsiTheme="minorHAnsi" w:cstheme="minorHAnsi"/>
              </w:rPr>
              <w:t xml:space="preserve">EAST PERTH  WA  </w:t>
            </w:r>
            <w:r w:rsidR="00CC5781">
              <w:rPr>
                <w:rFonts w:asciiTheme="minorHAnsi" w:hAnsiTheme="minorHAnsi" w:cstheme="minorHAnsi"/>
              </w:rPr>
              <w:t>6892</w:t>
            </w:r>
          </w:p>
          <w:p w14:paraId="289E2795" w14:textId="77777777" w:rsidR="00FA52A3" w:rsidRDefault="00FA52A3">
            <w:pPr>
              <w:pStyle w:val="TableCbold"/>
              <w:rPr>
                <w:rFonts w:asciiTheme="minorHAnsi" w:hAnsiTheme="minorHAnsi" w:cstheme="minorHAnsi"/>
              </w:rPr>
            </w:pPr>
            <w:r>
              <w:rPr>
                <w:rFonts w:asciiTheme="minorHAnsi" w:hAnsiTheme="minorHAnsi" w:cstheme="minorHAnsi"/>
              </w:rPr>
              <w:t>TEL: (08) 9222 3333</w:t>
            </w:r>
          </w:p>
          <w:p w14:paraId="56614915" w14:textId="77777777" w:rsidR="00FA52A3" w:rsidRDefault="00FA52A3">
            <w:pPr>
              <w:pStyle w:val="TableCbold"/>
              <w:rPr>
                <w:rFonts w:asciiTheme="minorHAnsi" w:hAnsiTheme="minorHAnsi" w:cstheme="minorHAnsi"/>
              </w:rPr>
            </w:pPr>
          </w:p>
          <w:p w14:paraId="6D3D8F2E" w14:textId="77777777" w:rsidR="00FA52A3" w:rsidRDefault="00FA52A3">
            <w:pPr>
              <w:pStyle w:val="TableCbold"/>
              <w:rPr>
                <w:rFonts w:asciiTheme="minorHAnsi" w:hAnsiTheme="minorHAnsi" w:cstheme="minorHAnsi"/>
              </w:rPr>
            </w:pPr>
          </w:p>
        </w:tc>
      </w:tr>
    </w:tbl>
    <w:p w14:paraId="7D5AA014" w14:textId="77777777" w:rsidR="007E7884" w:rsidRPr="005D423E" w:rsidRDefault="007E7884" w:rsidP="007E7884">
      <w:pPr>
        <w:tabs>
          <w:tab w:val="left" w:pos="567"/>
          <w:tab w:val="left" w:pos="1134"/>
        </w:tabs>
        <w:spacing w:after="240"/>
        <w:rPr>
          <w:rFonts w:cstheme="minorHAnsi"/>
          <w:b/>
          <w:sz w:val="22"/>
          <w:szCs w:val="22"/>
        </w:rPr>
        <w:sectPr w:rsidR="007E7884" w:rsidRPr="005D423E" w:rsidSect="004336B6">
          <w:headerReference w:type="default" r:id="rId12"/>
          <w:footerReference w:type="default" r:id="rId13"/>
          <w:headerReference w:type="first" r:id="rId14"/>
          <w:endnotePr>
            <w:numFmt w:val="decimal"/>
          </w:endnotePr>
          <w:pgSz w:w="11907" w:h="16840" w:code="9"/>
          <w:pgMar w:top="1440" w:right="1080" w:bottom="1440" w:left="1080" w:header="567" w:footer="720" w:gutter="0"/>
          <w:paperSrc w:first="15" w:other="15"/>
          <w:pgNumType w:start="0"/>
          <w:cols w:space="720"/>
          <w:noEndnote/>
          <w:titlePg/>
          <w:docGrid w:linePitch="326"/>
        </w:sectPr>
      </w:pPr>
    </w:p>
    <w:p w14:paraId="0CB1C361" w14:textId="77777777" w:rsidR="003256D0" w:rsidRPr="00BF679E" w:rsidRDefault="003256D0" w:rsidP="003256D0">
      <w:pPr>
        <w:keepNext/>
        <w:keepLines/>
        <w:spacing w:after="120"/>
        <w:jc w:val="center"/>
        <w:rPr>
          <w:rFonts w:cstheme="minorHAnsi"/>
          <w:b/>
          <w:szCs w:val="24"/>
        </w:rPr>
      </w:pPr>
      <w:r w:rsidRPr="00BF679E">
        <w:rPr>
          <w:rFonts w:cstheme="minorHAnsi"/>
          <w:b/>
          <w:szCs w:val="24"/>
        </w:rPr>
        <w:lastRenderedPageBreak/>
        <w:t>SCHEDULE</w:t>
      </w:r>
    </w:p>
    <w:p w14:paraId="1AA109D3" w14:textId="77777777" w:rsidR="003256D0" w:rsidRPr="00BF679E" w:rsidRDefault="003256D0" w:rsidP="003256D0">
      <w:pPr>
        <w:keepNext/>
        <w:keepLines/>
        <w:spacing w:after="120"/>
        <w:jc w:val="center"/>
        <w:rPr>
          <w:rFonts w:cstheme="minorHAnsi"/>
          <w:b/>
          <w:szCs w:val="24"/>
        </w:rPr>
      </w:pPr>
    </w:p>
    <w:tbl>
      <w:tblPr>
        <w:tblStyle w:val="TableGrid"/>
        <w:tblW w:w="0" w:type="auto"/>
        <w:tblInd w:w="0" w:type="dxa"/>
        <w:tblLook w:val="04A0" w:firstRow="1" w:lastRow="0" w:firstColumn="1" w:lastColumn="0" w:noHBand="0" w:noVBand="1"/>
      </w:tblPr>
      <w:tblGrid>
        <w:gridCol w:w="3603"/>
        <w:gridCol w:w="6134"/>
      </w:tblGrid>
      <w:tr w:rsidR="003256D0" w:rsidRPr="00BF679E" w14:paraId="12334FE4"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CCFA82" w14:textId="77777777" w:rsidR="003256D0" w:rsidRPr="00BF679E" w:rsidRDefault="003256D0" w:rsidP="003256D0">
            <w:pPr>
              <w:pStyle w:val="ListParagraph"/>
              <w:keepNext/>
              <w:keepLines/>
              <w:numPr>
                <w:ilvl w:val="0"/>
                <w:numId w:val="10"/>
              </w:numPr>
              <w:tabs>
                <w:tab w:val="left" w:pos="426"/>
              </w:tabs>
              <w:spacing w:before="120" w:after="120"/>
              <w:rPr>
                <w:rFonts w:cstheme="minorHAnsi"/>
                <w:b/>
                <w:szCs w:val="24"/>
              </w:rPr>
            </w:pPr>
            <w:r w:rsidRPr="00BF679E">
              <w:rPr>
                <w:rFonts w:cstheme="minorHAnsi"/>
                <w:b/>
                <w:szCs w:val="24"/>
              </w:rPr>
              <w:t>DATE OF DEED</w:t>
            </w:r>
          </w:p>
          <w:p w14:paraId="53B343FD" w14:textId="77777777" w:rsidR="003256D0" w:rsidRPr="00BF679E" w:rsidRDefault="003256D0">
            <w:pPr>
              <w:keepNext/>
              <w:keepLines/>
              <w:spacing w:after="120"/>
              <w:rPr>
                <w:rFonts w:cstheme="minorHAnsi"/>
                <w:b/>
                <w:szCs w:val="24"/>
              </w:rPr>
            </w:pPr>
            <w:r w:rsidRPr="00BF679E">
              <w:rPr>
                <w:rFonts w:cstheme="minorHAnsi"/>
                <w:b/>
                <w:szCs w:val="24"/>
              </w:rPr>
              <w:t>(t</w:t>
            </w:r>
            <w:r w:rsidRPr="00BF679E">
              <w:rPr>
                <w:rFonts w:cstheme="minorHAnsi"/>
                <w:szCs w:val="24"/>
              </w:rPr>
              <w:t>o be entered by Minister only)</w:t>
            </w:r>
          </w:p>
        </w:tc>
        <w:tc>
          <w:tcPr>
            <w:tcW w:w="6311" w:type="dxa"/>
            <w:tcBorders>
              <w:top w:val="single" w:sz="4" w:space="0" w:color="auto"/>
              <w:left w:val="single" w:sz="4" w:space="0" w:color="auto"/>
              <w:bottom w:val="single" w:sz="4" w:space="0" w:color="auto"/>
              <w:right w:val="single" w:sz="4" w:space="0" w:color="auto"/>
            </w:tcBorders>
            <w:vAlign w:val="center"/>
          </w:tcPr>
          <w:p w14:paraId="1F441701" w14:textId="1D3404F8" w:rsidR="003256D0" w:rsidRPr="00BF679E" w:rsidRDefault="003256D0">
            <w:pPr>
              <w:keepNext/>
              <w:keepLines/>
              <w:spacing w:after="120"/>
              <w:rPr>
                <w:rFonts w:cstheme="minorHAnsi"/>
                <w:b/>
                <w:szCs w:val="24"/>
              </w:rPr>
            </w:pPr>
            <w:permStart w:id="1518941115" w:edGrp="everyone"/>
            <w:permEnd w:id="1518941115"/>
          </w:p>
        </w:tc>
      </w:tr>
      <w:tr w:rsidR="003256D0" w:rsidRPr="00BF679E" w14:paraId="7A4754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C9F17" w14:textId="4782EFDB" w:rsidR="003256D0" w:rsidRPr="00BF679E" w:rsidRDefault="00290978" w:rsidP="003256D0">
            <w:pPr>
              <w:pStyle w:val="ListParagraph"/>
              <w:keepNext/>
              <w:keepLines/>
              <w:numPr>
                <w:ilvl w:val="0"/>
                <w:numId w:val="10"/>
              </w:numPr>
              <w:spacing w:after="120"/>
              <w:rPr>
                <w:rFonts w:cstheme="minorHAnsi"/>
                <w:b/>
                <w:szCs w:val="24"/>
              </w:rPr>
            </w:pPr>
            <w:r w:rsidRPr="00BF679E">
              <w:rPr>
                <w:rFonts w:cstheme="minorHAnsi"/>
                <w:b/>
                <w:szCs w:val="24"/>
                <w:shd w:val="clear" w:color="auto" w:fill="F2F2F2" w:themeFill="background1" w:themeFillShade="F2"/>
              </w:rPr>
              <w:t>MINING TENEMENT</w:t>
            </w:r>
            <w:r w:rsidR="003256D0" w:rsidRPr="00BF679E">
              <w:rPr>
                <w:rFonts w:cstheme="minorHAnsi"/>
                <w:b/>
                <w:szCs w:val="24"/>
                <w:shd w:val="clear" w:color="auto" w:fill="F2F2F2" w:themeFill="background1" w:themeFillShade="F2"/>
              </w:rPr>
              <w:t>(S)</w:t>
            </w:r>
          </w:p>
        </w:tc>
        <w:tc>
          <w:tcPr>
            <w:tcW w:w="6311" w:type="dxa"/>
            <w:tcBorders>
              <w:top w:val="single" w:sz="4" w:space="0" w:color="auto"/>
              <w:left w:val="single" w:sz="4" w:space="0" w:color="auto"/>
              <w:bottom w:val="single" w:sz="4" w:space="0" w:color="auto"/>
              <w:right w:val="single" w:sz="4" w:space="0" w:color="auto"/>
            </w:tcBorders>
            <w:vAlign w:val="center"/>
          </w:tcPr>
          <w:p w14:paraId="0EC01737" w14:textId="77777777" w:rsidR="003256D0" w:rsidRPr="00BF679E" w:rsidRDefault="003256D0">
            <w:pPr>
              <w:keepNext/>
              <w:keepLines/>
              <w:spacing w:after="120"/>
              <w:rPr>
                <w:rFonts w:cstheme="minorHAnsi"/>
                <w:b/>
                <w:szCs w:val="24"/>
              </w:rPr>
            </w:pPr>
          </w:p>
        </w:tc>
      </w:tr>
      <w:tr w:rsidR="003256D0" w:rsidRPr="00BF679E" w14:paraId="65B7D90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1D94A76F" w14:textId="77777777" w:rsidR="003256D0" w:rsidRPr="00BF679E" w:rsidRDefault="003256D0" w:rsidP="003256D0">
            <w:pPr>
              <w:pStyle w:val="ListParagraph"/>
              <w:keepNext/>
              <w:keepLines/>
              <w:numPr>
                <w:ilvl w:val="0"/>
                <w:numId w:val="7"/>
              </w:numPr>
              <w:spacing w:after="120"/>
              <w:rPr>
                <w:rFonts w:cstheme="minorHAnsi"/>
                <w:szCs w:val="24"/>
              </w:rPr>
            </w:pPr>
            <w:r w:rsidRPr="00BF679E">
              <w:rPr>
                <w:rFonts w:cstheme="minorHAnsi"/>
                <w:szCs w:val="24"/>
              </w:rPr>
              <w:t>Application number(s)</w:t>
            </w:r>
          </w:p>
        </w:tc>
        <w:tc>
          <w:tcPr>
            <w:tcW w:w="6311" w:type="dxa"/>
            <w:tcBorders>
              <w:top w:val="single" w:sz="4" w:space="0" w:color="auto"/>
              <w:left w:val="single" w:sz="4" w:space="0" w:color="auto"/>
              <w:bottom w:val="single" w:sz="4" w:space="0" w:color="auto"/>
              <w:right w:val="single" w:sz="4" w:space="0" w:color="auto"/>
            </w:tcBorders>
            <w:vAlign w:val="center"/>
          </w:tcPr>
          <w:p w14:paraId="6AE81D45" w14:textId="77777777" w:rsidR="003256D0" w:rsidRPr="00BF679E" w:rsidRDefault="003256D0">
            <w:pPr>
              <w:keepNext/>
              <w:keepLines/>
              <w:spacing w:after="120"/>
              <w:rPr>
                <w:rFonts w:cstheme="minorHAnsi"/>
                <w:b/>
                <w:szCs w:val="24"/>
              </w:rPr>
            </w:pPr>
            <w:permStart w:id="799047115" w:edGrp="everyone"/>
            <w:permEnd w:id="799047115"/>
          </w:p>
        </w:tc>
      </w:tr>
      <w:tr w:rsidR="003256D0" w:rsidRPr="00BF679E" w14:paraId="2B7BF51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590CB56E" w14:textId="65F014BC" w:rsidR="003256D0" w:rsidRPr="00BF679E" w:rsidRDefault="003256D0" w:rsidP="00290978">
            <w:pPr>
              <w:pStyle w:val="ListParagraph"/>
              <w:keepNext/>
              <w:keepLines/>
              <w:numPr>
                <w:ilvl w:val="0"/>
                <w:numId w:val="7"/>
              </w:numPr>
              <w:spacing w:after="120"/>
              <w:rPr>
                <w:rFonts w:cstheme="minorHAnsi"/>
                <w:szCs w:val="24"/>
              </w:rPr>
            </w:pPr>
            <w:r w:rsidRPr="00BF679E">
              <w:rPr>
                <w:rFonts w:cstheme="minorHAnsi"/>
                <w:szCs w:val="24"/>
              </w:rPr>
              <w:t xml:space="preserve">Type of </w:t>
            </w:r>
            <w:r w:rsidR="00290978" w:rsidRPr="00BF679E">
              <w:rPr>
                <w:rFonts w:cstheme="minorHAnsi"/>
                <w:szCs w:val="24"/>
              </w:rPr>
              <w:t>tenement</w:t>
            </w:r>
          </w:p>
        </w:tc>
        <w:tc>
          <w:tcPr>
            <w:tcW w:w="6311" w:type="dxa"/>
            <w:tcBorders>
              <w:top w:val="single" w:sz="4" w:space="0" w:color="auto"/>
              <w:left w:val="single" w:sz="4" w:space="0" w:color="auto"/>
              <w:bottom w:val="single" w:sz="4" w:space="0" w:color="auto"/>
              <w:right w:val="single" w:sz="4" w:space="0" w:color="auto"/>
            </w:tcBorders>
            <w:vAlign w:val="center"/>
          </w:tcPr>
          <w:p w14:paraId="57993465" w14:textId="771AAC05" w:rsidR="003256D0" w:rsidRPr="00BF679E" w:rsidRDefault="003256D0">
            <w:pPr>
              <w:keepNext/>
              <w:keepLines/>
              <w:spacing w:after="120"/>
              <w:rPr>
                <w:rFonts w:cstheme="minorHAnsi"/>
                <w:b/>
                <w:szCs w:val="24"/>
              </w:rPr>
            </w:pPr>
            <w:permStart w:id="1938110353" w:edGrp="everyone"/>
            <w:permEnd w:id="1938110353"/>
          </w:p>
        </w:tc>
      </w:tr>
      <w:tr w:rsidR="003256D0" w:rsidRPr="00BF679E" w14:paraId="6EC8B5D0"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752FA4" w14:textId="527ECEE0" w:rsidR="003256D0" w:rsidRPr="00BF679E" w:rsidRDefault="00EF5867" w:rsidP="003256D0">
            <w:pPr>
              <w:pStyle w:val="ListParagraph"/>
              <w:keepNext/>
              <w:keepLines/>
              <w:numPr>
                <w:ilvl w:val="0"/>
                <w:numId w:val="10"/>
              </w:numPr>
              <w:spacing w:after="120"/>
              <w:rPr>
                <w:rFonts w:cstheme="minorHAnsi"/>
                <w:b/>
                <w:szCs w:val="24"/>
              </w:rPr>
            </w:pPr>
            <w:r>
              <w:rPr>
                <w:rFonts w:cstheme="minorHAnsi"/>
                <w:b/>
              </w:rPr>
              <w:t>REGISTERED NATIVE TITLE BODY CORPORATE DETAILS</w:t>
            </w:r>
          </w:p>
        </w:tc>
        <w:tc>
          <w:tcPr>
            <w:tcW w:w="6311" w:type="dxa"/>
            <w:tcBorders>
              <w:top w:val="single" w:sz="4" w:space="0" w:color="auto"/>
              <w:left w:val="single" w:sz="4" w:space="0" w:color="auto"/>
              <w:bottom w:val="single" w:sz="4" w:space="0" w:color="auto"/>
              <w:right w:val="single" w:sz="4" w:space="0" w:color="auto"/>
            </w:tcBorders>
            <w:vAlign w:val="center"/>
          </w:tcPr>
          <w:p w14:paraId="23B195B3" w14:textId="77777777" w:rsidR="003256D0" w:rsidRPr="00BF679E" w:rsidRDefault="003256D0">
            <w:pPr>
              <w:keepNext/>
              <w:keepLines/>
              <w:spacing w:after="120"/>
              <w:rPr>
                <w:rFonts w:cstheme="minorHAnsi"/>
                <w:b/>
                <w:szCs w:val="24"/>
              </w:rPr>
            </w:pPr>
          </w:p>
        </w:tc>
      </w:tr>
      <w:tr w:rsidR="003256D0" w:rsidRPr="00BF679E" w14:paraId="543AFFB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24F3D8D6" w14:textId="279C342B"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Names of the registered native title body corporate (Include ICN)</w:t>
            </w:r>
          </w:p>
        </w:tc>
        <w:tc>
          <w:tcPr>
            <w:tcW w:w="6311" w:type="dxa"/>
            <w:tcBorders>
              <w:top w:val="single" w:sz="4" w:space="0" w:color="auto"/>
              <w:left w:val="single" w:sz="4" w:space="0" w:color="auto"/>
              <w:bottom w:val="single" w:sz="4" w:space="0" w:color="auto"/>
              <w:right w:val="single" w:sz="4" w:space="0" w:color="auto"/>
            </w:tcBorders>
            <w:vAlign w:val="center"/>
          </w:tcPr>
          <w:p w14:paraId="39D24F5A" w14:textId="77777777" w:rsidR="003256D0" w:rsidRPr="00BF679E" w:rsidRDefault="003256D0">
            <w:pPr>
              <w:keepNext/>
              <w:keepLines/>
              <w:spacing w:after="120"/>
              <w:rPr>
                <w:rFonts w:cstheme="minorHAnsi"/>
                <w:b/>
                <w:szCs w:val="24"/>
              </w:rPr>
            </w:pPr>
            <w:permStart w:id="1005262930" w:edGrp="everyone"/>
            <w:permEnd w:id="1005262930"/>
          </w:p>
        </w:tc>
      </w:tr>
      <w:tr w:rsidR="003256D0" w:rsidRPr="00BF679E" w14:paraId="32A568D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6710F61" w14:textId="77777777"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A67FEC3" w14:textId="77777777" w:rsidR="003256D0" w:rsidRPr="00BF679E" w:rsidRDefault="003256D0">
            <w:pPr>
              <w:keepNext/>
              <w:keepLines/>
              <w:spacing w:after="120"/>
              <w:rPr>
                <w:rFonts w:cstheme="minorHAnsi"/>
                <w:b/>
                <w:szCs w:val="24"/>
              </w:rPr>
            </w:pPr>
            <w:permStart w:id="1566340709" w:edGrp="everyone"/>
            <w:permEnd w:id="1566340709"/>
          </w:p>
        </w:tc>
      </w:tr>
      <w:tr w:rsidR="003256D0" w:rsidRPr="00BF679E" w14:paraId="087D92CD"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0EB4C0F4" w14:textId="6BD5C912" w:rsidR="003256D0" w:rsidRPr="00BF679E" w:rsidRDefault="003256D0" w:rsidP="003256D0">
            <w:pPr>
              <w:pStyle w:val="ListParagraph"/>
              <w:keepNext/>
              <w:keepLines/>
              <w:numPr>
                <w:ilvl w:val="0"/>
                <w:numId w:val="8"/>
              </w:numPr>
              <w:spacing w:after="120"/>
              <w:rPr>
                <w:rFonts w:cstheme="minorHAnsi"/>
                <w:szCs w:val="24"/>
              </w:rPr>
            </w:pPr>
            <w:r w:rsidRPr="00BF679E">
              <w:rPr>
                <w:rFonts w:cstheme="minorHAnsi"/>
                <w:szCs w:val="24"/>
              </w:rPr>
              <w:t>Determination</w:t>
            </w:r>
          </w:p>
        </w:tc>
        <w:tc>
          <w:tcPr>
            <w:tcW w:w="6311" w:type="dxa"/>
            <w:tcBorders>
              <w:top w:val="single" w:sz="4" w:space="0" w:color="auto"/>
              <w:left w:val="single" w:sz="4" w:space="0" w:color="auto"/>
              <w:bottom w:val="single" w:sz="4" w:space="0" w:color="auto"/>
              <w:right w:val="single" w:sz="4" w:space="0" w:color="auto"/>
            </w:tcBorders>
            <w:vAlign w:val="center"/>
            <w:hideMark/>
          </w:tcPr>
          <w:p w14:paraId="475AFBE0" w14:textId="243802CB" w:rsidR="003256D0" w:rsidRPr="00BF679E" w:rsidRDefault="003256D0">
            <w:pPr>
              <w:keepNext/>
              <w:keepLines/>
              <w:spacing w:after="120"/>
              <w:rPr>
                <w:rFonts w:cstheme="minorHAnsi"/>
                <w:b/>
                <w:szCs w:val="24"/>
              </w:rPr>
            </w:pPr>
            <w:r w:rsidRPr="00BF679E">
              <w:rPr>
                <w:rFonts w:cstheme="minorHAnsi"/>
                <w:szCs w:val="24"/>
              </w:rPr>
              <w:t xml:space="preserve">The determination of native title made by the Federal Court on </w:t>
            </w:r>
            <w:permStart w:id="1583573358" w:edGrp="everyone"/>
            <w:r w:rsidR="00C317D1" w:rsidRPr="00D852CA">
              <w:rPr>
                <w:rFonts w:cstheme="minorHAnsi"/>
                <w:szCs w:val="24"/>
                <w:highlight w:val="lightGray"/>
              </w:rPr>
              <w:t>[insert dat</w:t>
            </w:r>
            <w:r w:rsidRPr="00D852CA">
              <w:rPr>
                <w:rFonts w:cstheme="minorHAnsi"/>
                <w:szCs w:val="24"/>
                <w:highlight w:val="lightGray"/>
              </w:rPr>
              <w:t>e]</w:t>
            </w:r>
            <w:permEnd w:id="1583573358"/>
            <w:r w:rsidRPr="00BF679E">
              <w:rPr>
                <w:rFonts w:cstheme="minorHAnsi"/>
                <w:szCs w:val="24"/>
              </w:rPr>
              <w:t xml:space="preserve"> in </w:t>
            </w:r>
            <w:permStart w:id="946229527" w:edGrp="everyone"/>
            <w:r w:rsidRPr="00D852CA">
              <w:rPr>
                <w:rFonts w:cstheme="minorHAnsi"/>
                <w:szCs w:val="24"/>
                <w:highlight w:val="lightGray"/>
              </w:rPr>
              <w:t>[insert judgment case details]</w:t>
            </w:r>
            <w:r w:rsidRPr="00BF679E">
              <w:rPr>
                <w:rFonts w:cstheme="minorHAnsi"/>
                <w:szCs w:val="24"/>
              </w:rPr>
              <w:t xml:space="preserve"> </w:t>
            </w:r>
            <w:permEnd w:id="946229527"/>
            <w:r w:rsidRPr="00BF679E">
              <w:rPr>
                <w:rFonts w:cstheme="minorHAnsi"/>
                <w:szCs w:val="24"/>
              </w:rPr>
              <w:t>and being NNTT Determination Number</w:t>
            </w:r>
            <w:r w:rsidR="00E3757F">
              <w:rPr>
                <w:rFonts w:cstheme="minorHAnsi"/>
                <w:szCs w:val="24"/>
              </w:rPr>
              <w:t xml:space="preserve"> WCD</w:t>
            </w:r>
            <w:r w:rsidRPr="00BF679E">
              <w:rPr>
                <w:rFonts w:cstheme="minorHAnsi"/>
                <w:szCs w:val="24"/>
              </w:rPr>
              <w:t xml:space="preserve"> </w:t>
            </w:r>
            <w:permStart w:id="2109563032" w:edGrp="everyone"/>
            <w:r w:rsidRPr="00D852CA">
              <w:rPr>
                <w:rFonts w:cstheme="minorHAnsi"/>
                <w:szCs w:val="24"/>
                <w:highlight w:val="lightGray"/>
              </w:rPr>
              <w:t>[insert NNTT reference number]</w:t>
            </w:r>
            <w:r w:rsidRPr="00BF679E">
              <w:rPr>
                <w:rFonts w:cstheme="minorHAnsi"/>
                <w:szCs w:val="24"/>
              </w:rPr>
              <w:t>.</w:t>
            </w:r>
            <w:permEnd w:id="2109563032"/>
          </w:p>
        </w:tc>
      </w:tr>
      <w:tr w:rsidR="003256D0" w:rsidRPr="00BF679E" w14:paraId="66F07853"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80D13"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GRANTEE PARTY DETAILS</w:t>
            </w:r>
          </w:p>
        </w:tc>
        <w:tc>
          <w:tcPr>
            <w:tcW w:w="6311" w:type="dxa"/>
            <w:tcBorders>
              <w:top w:val="single" w:sz="4" w:space="0" w:color="auto"/>
              <w:left w:val="single" w:sz="4" w:space="0" w:color="auto"/>
              <w:bottom w:val="single" w:sz="4" w:space="0" w:color="auto"/>
              <w:right w:val="single" w:sz="4" w:space="0" w:color="auto"/>
            </w:tcBorders>
            <w:vAlign w:val="center"/>
          </w:tcPr>
          <w:p w14:paraId="3FBA3E2F" w14:textId="77777777" w:rsidR="003256D0" w:rsidRPr="00BF679E" w:rsidRDefault="003256D0">
            <w:pPr>
              <w:keepNext/>
              <w:keepLines/>
              <w:spacing w:after="120"/>
              <w:rPr>
                <w:rFonts w:cstheme="minorHAnsi"/>
                <w:b/>
                <w:szCs w:val="24"/>
              </w:rPr>
            </w:pPr>
          </w:p>
        </w:tc>
      </w:tr>
      <w:tr w:rsidR="003256D0" w:rsidRPr="00BF679E" w14:paraId="11A03678"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3244ED88"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Name(s) (include ACN if grantee party is a company)</w:t>
            </w:r>
          </w:p>
        </w:tc>
        <w:tc>
          <w:tcPr>
            <w:tcW w:w="6311" w:type="dxa"/>
            <w:tcBorders>
              <w:top w:val="single" w:sz="4" w:space="0" w:color="auto"/>
              <w:left w:val="single" w:sz="4" w:space="0" w:color="auto"/>
              <w:bottom w:val="single" w:sz="4" w:space="0" w:color="auto"/>
              <w:right w:val="single" w:sz="4" w:space="0" w:color="auto"/>
            </w:tcBorders>
            <w:vAlign w:val="center"/>
          </w:tcPr>
          <w:p w14:paraId="19594B08" w14:textId="77777777" w:rsidR="003256D0" w:rsidRPr="00BF679E" w:rsidRDefault="003256D0">
            <w:pPr>
              <w:keepNext/>
              <w:keepLines/>
              <w:spacing w:after="120"/>
              <w:rPr>
                <w:rFonts w:cstheme="minorHAnsi"/>
                <w:b/>
                <w:szCs w:val="24"/>
              </w:rPr>
            </w:pPr>
            <w:permStart w:id="1227757203" w:edGrp="everyone"/>
            <w:permEnd w:id="1227757203"/>
          </w:p>
        </w:tc>
      </w:tr>
      <w:tr w:rsidR="003256D0" w:rsidRPr="00BF679E" w14:paraId="233FF4B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A5654C9" w14:textId="77777777" w:rsidR="003256D0" w:rsidRPr="00BF679E" w:rsidRDefault="003256D0" w:rsidP="003256D0">
            <w:pPr>
              <w:pStyle w:val="ListParagraph"/>
              <w:keepNext/>
              <w:keepLines/>
              <w:numPr>
                <w:ilvl w:val="0"/>
                <w:numId w:val="9"/>
              </w:numPr>
              <w:spacing w:after="120"/>
              <w:rPr>
                <w:rFonts w:cstheme="minorHAnsi"/>
                <w:szCs w:val="24"/>
              </w:rPr>
            </w:pPr>
            <w:r w:rsidRPr="00BF679E">
              <w:rPr>
                <w:rFonts w:cstheme="minorHAnsi"/>
                <w:szCs w:val="24"/>
              </w:rPr>
              <w:t>Address</w:t>
            </w:r>
          </w:p>
        </w:tc>
        <w:tc>
          <w:tcPr>
            <w:tcW w:w="6311" w:type="dxa"/>
            <w:tcBorders>
              <w:top w:val="single" w:sz="4" w:space="0" w:color="auto"/>
              <w:left w:val="single" w:sz="4" w:space="0" w:color="auto"/>
              <w:bottom w:val="single" w:sz="4" w:space="0" w:color="auto"/>
              <w:right w:val="single" w:sz="4" w:space="0" w:color="auto"/>
            </w:tcBorders>
            <w:vAlign w:val="center"/>
          </w:tcPr>
          <w:p w14:paraId="6CFF8FE3" w14:textId="77777777" w:rsidR="003256D0" w:rsidRPr="00BF679E" w:rsidRDefault="003256D0">
            <w:pPr>
              <w:keepNext/>
              <w:keepLines/>
              <w:spacing w:after="120"/>
              <w:rPr>
                <w:rFonts w:cstheme="minorHAnsi"/>
                <w:b/>
                <w:szCs w:val="24"/>
              </w:rPr>
            </w:pPr>
            <w:permStart w:id="603012520" w:edGrp="everyone"/>
            <w:permEnd w:id="603012520"/>
          </w:p>
        </w:tc>
      </w:tr>
      <w:tr w:rsidR="003256D0" w:rsidRPr="00BF679E" w14:paraId="253B7209"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9D11D6" w14:textId="77777777" w:rsidR="003256D0" w:rsidRPr="00BF679E" w:rsidRDefault="003256D0" w:rsidP="003256D0">
            <w:pPr>
              <w:pStyle w:val="ListParagraph"/>
              <w:keepNext/>
              <w:keepLines/>
              <w:numPr>
                <w:ilvl w:val="0"/>
                <w:numId w:val="10"/>
              </w:numPr>
              <w:spacing w:after="120"/>
              <w:rPr>
                <w:rFonts w:cstheme="minorHAnsi"/>
                <w:b/>
                <w:szCs w:val="24"/>
              </w:rPr>
            </w:pPr>
            <w:r w:rsidRPr="00BF679E">
              <w:rPr>
                <w:rFonts w:cstheme="minorHAnsi"/>
                <w:b/>
                <w:szCs w:val="24"/>
              </w:rPr>
              <w:t>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0FC21F67" w14:textId="77777777" w:rsidR="003256D0" w:rsidRPr="00BF679E" w:rsidRDefault="003256D0">
            <w:pPr>
              <w:keepNext/>
              <w:keepLines/>
              <w:spacing w:after="120"/>
              <w:rPr>
                <w:rFonts w:cstheme="minorHAnsi"/>
                <w:b/>
                <w:szCs w:val="24"/>
              </w:rPr>
            </w:pPr>
          </w:p>
        </w:tc>
      </w:tr>
      <w:tr w:rsidR="003256D0" w:rsidRPr="00BF679E" w14:paraId="45FAE1FF"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74927EE9"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Native Title Party</w:t>
            </w:r>
          </w:p>
        </w:tc>
        <w:tc>
          <w:tcPr>
            <w:tcW w:w="6311" w:type="dxa"/>
            <w:tcBorders>
              <w:top w:val="single" w:sz="4" w:space="0" w:color="auto"/>
              <w:left w:val="single" w:sz="4" w:space="0" w:color="auto"/>
              <w:bottom w:val="single" w:sz="4" w:space="0" w:color="auto"/>
              <w:right w:val="single" w:sz="4" w:space="0" w:color="auto"/>
            </w:tcBorders>
            <w:vAlign w:val="center"/>
          </w:tcPr>
          <w:p w14:paraId="331BA0F7" w14:textId="77777777" w:rsidR="003256D0" w:rsidRPr="00BF679E" w:rsidRDefault="003256D0">
            <w:pPr>
              <w:keepNext/>
              <w:keepLines/>
              <w:spacing w:after="120"/>
              <w:rPr>
                <w:rFonts w:cstheme="minorHAnsi"/>
                <w:b/>
                <w:szCs w:val="24"/>
              </w:rPr>
            </w:pPr>
            <w:permStart w:id="93092908" w:edGrp="everyone"/>
            <w:permEnd w:id="93092908"/>
          </w:p>
        </w:tc>
      </w:tr>
      <w:tr w:rsidR="003256D0" w:rsidRPr="00BF679E" w14:paraId="63D0F4D5"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44BCCB4E"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Other party/parties</w:t>
            </w:r>
          </w:p>
        </w:tc>
        <w:tc>
          <w:tcPr>
            <w:tcW w:w="6311" w:type="dxa"/>
            <w:tcBorders>
              <w:top w:val="single" w:sz="4" w:space="0" w:color="auto"/>
              <w:left w:val="single" w:sz="4" w:space="0" w:color="auto"/>
              <w:bottom w:val="single" w:sz="4" w:space="0" w:color="auto"/>
              <w:right w:val="single" w:sz="4" w:space="0" w:color="auto"/>
            </w:tcBorders>
            <w:vAlign w:val="center"/>
          </w:tcPr>
          <w:p w14:paraId="19D036BF" w14:textId="77777777" w:rsidR="003256D0" w:rsidRPr="00BF679E" w:rsidRDefault="003256D0">
            <w:pPr>
              <w:keepNext/>
              <w:keepLines/>
              <w:spacing w:after="120"/>
              <w:rPr>
                <w:rFonts w:cstheme="minorHAnsi"/>
                <w:b/>
                <w:szCs w:val="24"/>
              </w:rPr>
            </w:pPr>
            <w:permStart w:id="744515918" w:edGrp="everyone"/>
            <w:permEnd w:id="744515918"/>
          </w:p>
        </w:tc>
      </w:tr>
      <w:tr w:rsidR="003256D0" w:rsidRPr="00BF679E" w14:paraId="166232AB" w14:textId="77777777" w:rsidTr="0066275B">
        <w:trPr>
          <w:trHeight w:val="737"/>
        </w:trPr>
        <w:tc>
          <w:tcPr>
            <w:tcW w:w="3652" w:type="dxa"/>
            <w:tcBorders>
              <w:top w:val="single" w:sz="4" w:space="0" w:color="auto"/>
              <w:left w:val="single" w:sz="4" w:space="0" w:color="auto"/>
              <w:bottom w:val="single" w:sz="4" w:space="0" w:color="auto"/>
              <w:right w:val="single" w:sz="4" w:space="0" w:color="auto"/>
            </w:tcBorders>
            <w:vAlign w:val="center"/>
            <w:hideMark/>
          </w:tcPr>
          <w:p w14:paraId="624D791A" w14:textId="77777777" w:rsidR="003256D0" w:rsidRPr="00BF679E" w:rsidRDefault="003256D0" w:rsidP="003256D0">
            <w:pPr>
              <w:pStyle w:val="ListParagraph"/>
              <w:keepNext/>
              <w:keepLines/>
              <w:numPr>
                <w:ilvl w:val="0"/>
                <w:numId w:val="11"/>
              </w:numPr>
              <w:spacing w:after="120"/>
              <w:rPr>
                <w:rFonts w:cstheme="minorHAnsi"/>
                <w:szCs w:val="24"/>
              </w:rPr>
            </w:pPr>
            <w:r w:rsidRPr="00BF679E">
              <w:rPr>
                <w:rFonts w:cstheme="minorHAnsi"/>
                <w:szCs w:val="24"/>
              </w:rPr>
              <w:t>Date of ancillary agreement</w:t>
            </w:r>
          </w:p>
        </w:tc>
        <w:tc>
          <w:tcPr>
            <w:tcW w:w="6311" w:type="dxa"/>
            <w:tcBorders>
              <w:top w:val="single" w:sz="4" w:space="0" w:color="auto"/>
              <w:left w:val="single" w:sz="4" w:space="0" w:color="auto"/>
              <w:bottom w:val="single" w:sz="4" w:space="0" w:color="auto"/>
              <w:right w:val="single" w:sz="4" w:space="0" w:color="auto"/>
            </w:tcBorders>
            <w:vAlign w:val="center"/>
          </w:tcPr>
          <w:p w14:paraId="512BBF99" w14:textId="77777777" w:rsidR="003256D0" w:rsidRPr="00BF679E" w:rsidRDefault="003256D0">
            <w:pPr>
              <w:keepNext/>
              <w:keepLines/>
              <w:spacing w:after="120"/>
              <w:rPr>
                <w:rFonts w:cstheme="minorHAnsi"/>
                <w:b/>
                <w:szCs w:val="24"/>
              </w:rPr>
            </w:pPr>
            <w:permStart w:id="177145972" w:edGrp="everyone"/>
            <w:permEnd w:id="177145972"/>
          </w:p>
        </w:tc>
      </w:tr>
    </w:tbl>
    <w:p w14:paraId="38974D47" w14:textId="77777777" w:rsidR="003256D0" w:rsidRPr="00BF679E" w:rsidRDefault="003256D0" w:rsidP="003256D0">
      <w:pPr>
        <w:keepNext/>
        <w:keepLines/>
        <w:spacing w:after="120"/>
        <w:jc w:val="center"/>
        <w:rPr>
          <w:rFonts w:cstheme="minorHAnsi"/>
          <w:b/>
          <w:szCs w:val="24"/>
        </w:rPr>
      </w:pPr>
    </w:p>
    <w:p w14:paraId="5F395F6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b/>
          <w:szCs w:val="24"/>
        </w:rPr>
        <w:lastRenderedPageBreak/>
        <w:t xml:space="preserve">THIS DEED </w:t>
      </w:r>
      <w:r w:rsidRPr="0066275B">
        <w:rPr>
          <w:rFonts w:cstheme="minorHAnsi"/>
          <w:szCs w:val="24"/>
        </w:rPr>
        <w:t>is made on the date specified in item 1 of the schedule</w:t>
      </w:r>
    </w:p>
    <w:p w14:paraId="370EE07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BETWEEN</w:t>
      </w:r>
    </w:p>
    <w:p w14:paraId="50C534F4" w14:textId="156613F4"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STATE OF WESTERN AUSTRALIA </w:t>
      </w:r>
      <w:r w:rsidRPr="0066275B">
        <w:rPr>
          <w:rFonts w:cstheme="minorHAnsi"/>
          <w:szCs w:val="24"/>
        </w:rPr>
        <w:t>and the</w:t>
      </w:r>
      <w:r w:rsidRPr="0066275B">
        <w:rPr>
          <w:rFonts w:cstheme="minorHAnsi"/>
          <w:b/>
          <w:szCs w:val="24"/>
        </w:rPr>
        <w:t xml:space="preserve"> MINISTER FOR MINES AND PETROLEUM</w:t>
      </w:r>
      <w:r w:rsidRPr="0066275B">
        <w:rPr>
          <w:rFonts w:cstheme="minorHAnsi"/>
          <w:szCs w:val="24"/>
        </w:rPr>
        <w:t>, as the Minister responsible for the administration of th</w:t>
      </w:r>
      <w:r w:rsidR="00E3757F">
        <w:rPr>
          <w:rFonts w:cstheme="minorHAnsi"/>
          <w:szCs w:val="24"/>
        </w:rPr>
        <w:t>e Mining Act</w:t>
      </w:r>
      <w:r w:rsidRPr="0066275B">
        <w:rPr>
          <w:rFonts w:cstheme="minorHAnsi"/>
          <w:szCs w:val="24"/>
        </w:rPr>
        <w:t xml:space="preserve"> (together the </w:t>
      </w:r>
      <w:r w:rsidRPr="0066275B">
        <w:rPr>
          <w:rFonts w:cstheme="minorHAnsi"/>
          <w:b/>
          <w:szCs w:val="24"/>
        </w:rPr>
        <w:t>Government Party</w:t>
      </w:r>
      <w:r w:rsidRPr="0066275B">
        <w:rPr>
          <w:rFonts w:cstheme="minorHAnsi"/>
          <w:szCs w:val="24"/>
        </w:rPr>
        <w:t>)</w:t>
      </w:r>
    </w:p>
    <w:p w14:paraId="388D4FAE"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 xml:space="preserve">and </w:t>
      </w:r>
    </w:p>
    <w:p w14:paraId="2036944A"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The</w:t>
      </w:r>
      <w:r w:rsidRPr="0066275B">
        <w:rPr>
          <w:rFonts w:cstheme="minorHAnsi"/>
          <w:b/>
          <w:szCs w:val="24"/>
        </w:rPr>
        <w:t xml:space="preserve"> NATIVE TITLE PARTY </w:t>
      </w:r>
      <w:r w:rsidRPr="0066275B">
        <w:rPr>
          <w:rFonts w:cstheme="minorHAnsi"/>
          <w:szCs w:val="24"/>
        </w:rPr>
        <w:t xml:space="preserve">described in item 3(a) of the schedule </w:t>
      </w:r>
      <w:permStart w:id="1276214121" w:edGrp="everyone"/>
      <w:r w:rsidRPr="00D852CA">
        <w:rPr>
          <w:rFonts w:cstheme="minorHAnsi"/>
          <w:b/>
          <w:szCs w:val="24"/>
          <w:highlight w:val="lightGray"/>
        </w:rPr>
        <w:t>[Registered Native Title Body Corporate]</w:t>
      </w:r>
      <w:permEnd w:id="1276214121"/>
      <w:r w:rsidRPr="0066275B">
        <w:rPr>
          <w:rFonts w:cstheme="minorHAnsi"/>
          <w:szCs w:val="24"/>
        </w:rPr>
        <w:t>, acting for and on behalf of themselves and all of the common law holders under the Determination</w:t>
      </w:r>
    </w:p>
    <w:p w14:paraId="68E398B2" w14:textId="77777777" w:rsidR="0066275B" w:rsidRPr="0066275B" w:rsidRDefault="0066275B" w:rsidP="0066275B">
      <w:pPr>
        <w:tabs>
          <w:tab w:val="left" w:pos="567"/>
          <w:tab w:val="left" w:pos="1134"/>
        </w:tabs>
        <w:spacing w:before="240"/>
        <w:jc w:val="both"/>
        <w:rPr>
          <w:rFonts w:cstheme="minorHAnsi"/>
          <w:szCs w:val="24"/>
        </w:rPr>
      </w:pPr>
      <w:r w:rsidRPr="0066275B">
        <w:rPr>
          <w:rFonts w:cstheme="minorHAnsi"/>
          <w:szCs w:val="24"/>
        </w:rPr>
        <w:t>and</w:t>
      </w:r>
    </w:p>
    <w:p w14:paraId="7E65DF3E" w14:textId="77777777" w:rsidR="0066275B" w:rsidRPr="0066275B" w:rsidRDefault="0066275B" w:rsidP="0066275B">
      <w:pPr>
        <w:tabs>
          <w:tab w:val="left" w:pos="567"/>
          <w:tab w:val="left" w:pos="1134"/>
        </w:tabs>
        <w:spacing w:before="240" w:after="240"/>
        <w:jc w:val="both"/>
        <w:rPr>
          <w:rFonts w:cstheme="minorHAnsi"/>
          <w:szCs w:val="24"/>
        </w:rPr>
      </w:pPr>
      <w:r w:rsidRPr="0066275B">
        <w:rPr>
          <w:rFonts w:cstheme="minorHAnsi"/>
          <w:szCs w:val="24"/>
        </w:rPr>
        <w:t>The</w:t>
      </w:r>
      <w:r w:rsidRPr="0066275B">
        <w:rPr>
          <w:rFonts w:cstheme="minorHAnsi"/>
          <w:b/>
          <w:szCs w:val="24"/>
        </w:rPr>
        <w:t xml:space="preserve"> GRANTEE PARTY </w:t>
      </w:r>
      <w:r w:rsidRPr="0066275B">
        <w:rPr>
          <w:rFonts w:cstheme="minorHAnsi"/>
          <w:szCs w:val="24"/>
        </w:rPr>
        <w:t>described in item 4 of the schedule (</w:t>
      </w:r>
      <w:r w:rsidRPr="0066275B">
        <w:rPr>
          <w:rFonts w:cstheme="minorHAnsi"/>
          <w:b/>
          <w:szCs w:val="24"/>
        </w:rPr>
        <w:t>Grantee Party</w:t>
      </w:r>
      <w:r w:rsidRPr="0066275B">
        <w:rPr>
          <w:rFonts w:cstheme="minorHAnsi"/>
          <w:szCs w:val="24"/>
        </w:rPr>
        <w:t>)</w:t>
      </w:r>
    </w:p>
    <w:p w14:paraId="18F83780" w14:textId="77777777" w:rsidR="00B93D93" w:rsidRDefault="0066275B" w:rsidP="00045E31">
      <w:pPr>
        <w:spacing w:after="120"/>
        <w:jc w:val="both"/>
        <w:rPr>
          <w:rFonts w:cstheme="minorHAnsi"/>
          <w:b/>
          <w:szCs w:val="24"/>
        </w:rPr>
      </w:pPr>
      <w:r w:rsidRPr="0066275B">
        <w:rPr>
          <w:rFonts w:cstheme="minorHAnsi"/>
          <w:b/>
          <w:szCs w:val="24"/>
        </w:rPr>
        <w:t>RECITALS</w:t>
      </w:r>
    </w:p>
    <w:p w14:paraId="60726B69" w14:textId="6D97126A" w:rsidR="00B93D93" w:rsidRPr="00E3757F" w:rsidRDefault="007E7884" w:rsidP="00BD4BBA">
      <w:pPr>
        <w:pStyle w:val="ListParagraph"/>
        <w:numPr>
          <w:ilvl w:val="0"/>
          <w:numId w:val="16"/>
        </w:numPr>
        <w:spacing w:after="240"/>
        <w:jc w:val="both"/>
        <w:rPr>
          <w:rFonts w:cstheme="minorHAnsi"/>
          <w:szCs w:val="24"/>
        </w:rPr>
      </w:pPr>
      <w:r w:rsidRPr="00E3757F">
        <w:rPr>
          <w:rFonts w:cstheme="minorHAnsi"/>
          <w:szCs w:val="24"/>
        </w:rPr>
        <w:t xml:space="preserve">The </w:t>
      </w:r>
      <w:r w:rsidR="00A34EBA" w:rsidRPr="00E3757F">
        <w:rPr>
          <w:rFonts w:cstheme="minorHAnsi"/>
          <w:szCs w:val="24"/>
        </w:rPr>
        <w:t>G</w:t>
      </w:r>
      <w:r w:rsidRPr="00E3757F">
        <w:rPr>
          <w:rFonts w:cstheme="minorHAnsi"/>
          <w:szCs w:val="24"/>
        </w:rPr>
        <w:t xml:space="preserve">rantee </w:t>
      </w:r>
      <w:r w:rsidR="00A34EBA" w:rsidRPr="00E3757F">
        <w:rPr>
          <w:rFonts w:cstheme="minorHAnsi"/>
          <w:szCs w:val="24"/>
        </w:rPr>
        <w:t>P</w:t>
      </w:r>
      <w:r w:rsidRPr="00E3757F">
        <w:rPr>
          <w:rFonts w:cstheme="minorHAnsi"/>
          <w:szCs w:val="24"/>
        </w:rPr>
        <w:t xml:space="preserve">arty has made </w:t>
      </w:r>
      <w:r w:rsidR="00A34EBA" w:rsidRPr="00E3757F">
        <w:rPr>
          <w:rFonts w:cstheme="minorHAnsi"/>
          <w:szCs w:val="24"/>
        </w:rPr>
        <w:t xml:space="preserve">an </w:t>
      </w:r>
      <w:r w:rsidRPr="00E3757F">
        <w:rPr>
          <w:rFonts w:cstheme="minorHAnsi"/>
          <w:szCs w:val="24"/>
        </w:rPr>
        <w:t xml:space="preserve">application </w:t>
      </w:r>
      <w:r w:rsidR="00E3757F" w:rsidRPr="00E3757F">
        <w:rPr>
          <w:rFonts w:ascii="Calibri" w:hAnsi="Calibri" w:cs="Calibri"/>
          <w:szCs w:val="24"/>
        </w:rPr>
        <w:t xml:space="preserve">pursuant to the </w:t>
      </w:r>
      <w:r w:rsidR="00E3757F" w:rsidRPr="00E3757F">
        <w:rPr>
          <w:rFonts w:ascii="Calibri" w:hAnsi="Calibri" w:cs="Calibri"/>
        </w:rPr>
        <w:t>Mining Act</w:t>
      </w:r>
      <w:r w:rsidR="00E3757F" w:rsidRPr="00E3757F">
        <w:rPr>
          <w:rFonts w:ascii="Calibri" w:hAnsi="Calibri" w:cs="Calibri"/>
          <w:b/>
        </w:rPr>
        <w:t xml:space="preserve"> </w:t>
      </w:r>
      <w:r w:rsidR="00E3757F" w:rsidRPr="00E3757F">
        <w:rPr>
          <w:rFonts w:ascii="Calibri" w:hAnsi="Calibri" w:cs="Calibri"/>
          <w:szCs w:val="24"/>
        </w:rPr>
        <w:t>for the Tenement(s) over the Subject Area.</w:t>
      </w:r>
    </w:p>
    <w:p w14:paraId="57AA5BED" w14:textId="77777777" w:rsidR="00E3757F" w:rsidRPr="00E3757F" w:rsidRDefault="00E3757F" w:rsidP="00E3757F">
      <w:pPr>
        <w:pStyle w:val="ListParagraph"/>
        <w:spacing w:after="240"/>
        <w:jc w:val="both"/>
        <w:rPr>
          <w:rFonts w:cstheme="minorHAnsi"/>
          <w:szCs w:val="24"/>
        </w:rPr>
      </w:pPr>
    </w:p>
    <w:p w14:paraId="1D57305E" w14:textId="5697BF1A" w:rsidR="007D77C9" w:rsidRDefault="007D77C9" w:rsidP="007D77C9">
      <w:pPr>
        <w:pStyle w:val="ListParagraph"/>
        <w:numPr>
          <w:ilvl w:val="0"/>
          <w:numId w:val="16"/>
        </w:numPr>
        <w:jc w:val="both"/>
        <w:rPr>
          <w:rFonts w:cstheme="minorHAnsi"/>
          <w:szCs w:val="24"/>
        </w:rPr>
      </w:pPr>
      <w:r w:rsidRPr="00B93D93">
        <w:rPr>
          <w:rFonts w:cstheme="minorHAnsi"/>
          <w:szCs w:val="24"/>
        </w:rPr>
        <w:t xml:space="preserve">A determination of native title has been made over the Determination Area pursuant to the Determination and the Native Title Party is the registered native title body corporate that holds the </w:t>
      </w:r>
      <w:r w:rsidRPr="008876CA">
        <w:rPr>
          <w:rFonts w:cstheme="minorHAnsi"/>
          <w:szCs w:val="24"/>
        </w:rPr>
        <w:t>native title</w:t>
      </w:r>
      <w:r w:rsidR="008876CA" w:rsidRPr="008876CA">
        <w:rPr>
          <w:rFonts w:cstheme="minorHAnsi"/>
          <w:szCs w:val="24"/>
        </w:rPr>
        <w:t xml:space="preserve"> </w:t>
      </w:r>
      <w:r w:rsidRPr="008876CA">
        <w:rPr>
          <w:rFonts w:cstheme="minorHAnsi"/>
          <w:szCs w:val="24"/>
        </w:rPr>
        <w:t>either on trust for OR as agent for the common</w:t>
      </w:r>
      <w:r w:rsidRPr="00B93D93">
        <w:rPr>
          <w:rFonts w:cstheme="minorHAnsi"/>
          <w:szCs w:val="24"/>
        </w:rPr>
        <w:t xml:space="preserve"> law holders under the Determination.</w:t>
      </w:r>
    </w:p>
    <w:p w14:paraId="25A0408A" w14:textId="77777777" w:rsidR="007D77C9" w:rsidRPr="00B93D93" w:rsidRDefault="007D77C9" w:rsidP="007D77C9">
      <w:pPr>
        <w:pStyle w:val="ListParagraph"/>
        <w:jc w:val="both"/>
        <w:rPr>
          <w:rFonts w:cstheme="minorHAnsi"/>
          <w:szCs w:val="24"/>
        </w:rPr>
      </w:pPr>
    </w:p>
    <w:p w14:paraId="092EFC22" w14:textId="77777777" w:rsidR="007D77C9" w:rsidRPr="00B93D93" w:rsidRDefault="007D77C9" w:rsidP="007D77C9">
      <w:pPr>
        <w:pStyle w:val="ListParagraph"/>
        <w:numPr>
          <w:ilvl w:val="0"/>
          <w:numId w:val="16"/>
        </w:numPr>
        <w:jc w:val="both"/>
        <w:rPr>
          <w:rFonts w:cstheme="minorHAnsi"/>
          <w:szCs w:val="24"/>
        </w:rPr>
      </w:pPr>
      <w:r w:rsidRPr="00B93D93">
        <w:rPr>
          <w:rFonts w:cstheme="minorHAnsi"/>
          <w:szCs w:val="24"/>
        </w:rPr>
        <w:t>The Determination Area affects land and waters that includes part or all of the Subject Area.</w:t>
      </w:r>
    </w:p>
    <w:p w14:paraId="014A53F2" w14:textId="77777777" w:rsidR="007D77C9" w:rsidRDefault="007D77C9" w:rsidP="007D77C9">
      <w:pPr>
        <w:pStyle w:val="ListParagraph"/>
        <w:jc w:val="both"/>
        <w:rPr>
          <w:rFonts w:cstheme="minorHAnsi"/>
          <w:szCs w:val="24"/>
        </w:rPr>
      </w:pPr>
    </w:p>
    <w:p w14:paraId="11CFA162" w14:textId="656ED925" w:rsidR="007D77C9" w:rsidRDefault="007D77C9" w:rsidP="007D77C9">
      <w:pPr>
        <w:pStyle w:val="ListParagraph"/>
        <w:numPr>
          <w:ilvl w:val="0"/>
          <w:numId w:val="16"/>
        </w:numPr>
        <w:jc w:val="both"/>
        <w:rPr>
          <w:rFonts w:cstheme="minorHAnsi"/>
          <w:i/>
          <w:szCs w:val="24"/>
        </w:rPr>
      </w:pPr>
      <w:r w:rsidRPr="00B93D93">
        <w:rPr>
          <w:rFonts w:cstheme="minorHAnsi"/>
          <w:szCs w:val="24"/>
        </w:rPr>
        <w:t>The Government Party has given notice of its intent</w:t>
      </w:r>
      <w:r>
        <w:rPr>
          <w:rFonts w:cstheme="minorHAnsi"/>
          <w:szCs w:val="24"/>
        </w:rPr>
        <w:t>ion to grant the T</w:t>
      </w:r>
      <w:r w:rsidRPr="00B93D93">
        <w:rPr>
          <w:rFonts w:cstheme="minorHAnsi"/>
          <w:szCs w:val="24"/>
        </w:rPr>
        <w:t>enement(s) in accordance with section 29 of the Native Title Act</w:t>
      </w:r>
      <w:r w:rsidRPr="00B93D93">
        <w:rPr>
          <w:rFonts w:cstheme="minorHAnsi"/>
          <w:i/>
          <w:szCs w:val="24"/>
        </w:rPr>
        <w:t>.</w:t>
      </w:r>
    </w:p>
    <w:p w14:paraId="688D4CE6" w14:textId="77777777" w:rsidR="007D77C9" w:rsidRPr="00B93D93" w:rsidRDefault="007D77C9" w:rsidP="007D77C9">
      <w:pPr>
        <w:pStyle w:val="ListParagraph"/>
        <w:jc w:val="both"/>
        <w:rPr>
          <w:rFonts w:cstheme="minorHAnsi"/>
          <w:i/>
          <w:szCs w:val="24"/>
        </w:rPr>
      </w:pPr>
    </w:p>
    <w:p w14:paraId="32563749" w14:textId="3093BE77" w:rsidR="007D77C9" w:rsidRPr="007D77C9" w:rsidRDefault="007E7884" w:rsidP="007D77C9">
      <w:pPr>
        <w:pStyle w:val="ListParagraph"/>
        <w:numPr>
          <w:ilvl w:val="0"/>
          <w:numId w:val="16"/>
        </w:numPr>
        <w:spacing w:after="120"/>
        <w:jc w:val="both"/>
        <w:rPr>
          <w:rFonts w:cstheme="minorHAnsi"/>
        </w:rPr>
      </w:pPr>
      <w:r w:rsidRPr="007D77C9">
        <w:rPr>
          <w:rFonts w:cstheme="minorHAnsi"/>
          <w:szCs w:val="24"/>
        </w:rPr>
        <w:t xml:space="preserve">If the grant of the </w:t>
      </w:r>
      <w:r w:rsidR="00A34EBA" w:rsidRPr="007D77C9">
        <w:rPr>
          <w:rFonts w:cstheme="minorHAnsi"/>
          <w:szCs w:val="24"/>
        </w:rPr>
        <w:t>T</w:t>
      </w:r>
      <w:r w:rsidRPr="007D77C9">
        <w:rPr>
          <w:rFonts w:cstheme="minorHAnsi"/>
          <w:szCs w:val="24"/>
        </w:rPr>
        <w:t>enement(s) affects native title it will b</w:t>
      </w:r>
      <w:r w:rsidR="00B93D93" w:rsidRPr="007D77C9">
        <w:rPr>
          <w:rFonts w:cstheme="minorHAnsi"/>
          <w:szCs w:val="24"/>
        </w:rPr>
        <w:t xml:space="preserve">e a future act which passes the </w:t>
      </w:r>
      <w:r w:rsidRPr="007D77C9">
        <w:rPr>
          <w:rFonts w:cstheme="minorHAnsi"/>
          <w:szCs w:val="24"/>
        </w:rPr>
        <w:t>freehold test in Part 2 Division 3 Subdivision M of the Native Title Act</w:t>
      </w:r>
      <w:r w:rsidRPr="007D77C9">
        <w:rPr>
          <w:rFonts w:cstheme="minorHAnsi"/>
          <w:i/>
          <w:szCs w:val="24"/>
        </w:rPr>
        <w:t xml:space="preserve"> </w:t>
      </w:r>
      <w:r w:rsidR="00B93D93" w:rsidRPr="007D77C9">
        <w:rPr>
          <w:rFonts w:cstheme="minorHAnsi"/>
          <w:szCs w:val="24"/>
        </w:rPr>
        <w:t xml:space="preserve">and the right to </w:t>
      </w:r>
      <w:r w:rsidRPr="007D77C9">
        <w:rPr>
          <w:rFonts w:cstheme="minorHAnsi"/>
          <w:szCs w:val="24"/>
        </w:rPr>
        <w:t xml:space="preserve">negotiate provisions in Subdivision P apply in accordance with section 26(1)(c)(i) of </w:t>
      </w:r>
      <w:r w:rsidR="00B93D93" w:rsidRPr="007D77C9">
        <w:rPr>
          <w:rFonts w:cstheme="minorHAnsi"/>
          <w:szCs w:val="24"/>
        </w:rPr>
        <w:t xml:space="preserve">the </w:t>
      </w:r>
      <w:r w:rsidRPr="007D77C9">
        <w:rPr>
          <w:rFonts w:cstheme="minorHAnsi"/>
          <w:szCs w:val="24"/>
        </w:rPr>
        <w:t>Native Title Act.</w:t>
      </w:r>
    </w:p>
    <w:p w14:paraId="2EFEB7FE" w14:textId="77777777" w:rsidR="007D77C9" w:rsidRPr="007D77C9" w:rsidRDefault="007D77C9" w:rsidP="007D77C9">
      <w:pPr>
        <w:pStyle w:val="ListParagraph"/>
        <w:spacing w:after="120"/>
        <w:jc w:val="both"/>
        <w:rPr>
          <w:rFonts w:cstheme="minorHAnsi"/>
        </w:rPr>
      </w:pPr>
    </w:p>
    <w:p w14:paraId="06D266F6" w14:textId="0BDCD7FA" w:rsidR="007D77C9" w:rsidRPr="007D77C9" w:rsidRDefault="007D77C9" w:rsidP="007D77C9">
      <w:pPr>
        <w:pStyle w:val="ListParagraph"/>
        <w:numPr>
          <w:ilvl w:val="0"/>
          <w:numId w:val="16"/>
        </w:numPr>
        <w:spacing w:after="120"/>
        <w:jc w:val="both"/>
        <w:rPr>
          <w:rFonts w:cstheme="minorHAnsi"/>
        </w:rPr>
      </w:pPr>
      <w:r w:rsidRPr="007D77C9">
        <w:rPr>
          <w:rFonts w:cstheme="minorHAnsi"/>
        </w:rPr>
        <w:t>In accordance with the Right to Negotiate Procedure, negotiations in good faith in respect of the grant of the Title have been conducted by the Government Party, the Grantee Party and the Native Title Party.</w:t>
      </w:r>
    </w:p>
    <w:p w14:paraId="50C48E22" w14:textId="77777777" w:rsidR="007D77C9" w:rsidRPr="007D77C9" w:rsidRDefault="007D77C9" w:rsidP="007D77C9">
      <w:pPr>
        <w:pStyle w:val="ListParagraph"/>
        <w:spacing w:after="120"/>
        <w:rPr>
          <w:rFonts w:cstheme="minorHAnsi"/>
        </w:rPr>
      </w:pPr>
    </w:p>
    <w:p w14:paraId="1F8D92FC" w14:textId="77777777" w:rsidR="007D77C9" w:rsidRPr="007D77C9" w:rsidRDefault="007D77C9" w:rsidP="007D77C9">
      <w:pPr>
        <w:pStyle w:val="ListParagraph"/>
        <w:numPr>
          <w:ilvl w:val="0"/>
          <w:numId w:val="16"/>
        </w:numPr>
        <w:spacing w:after="120"/>
        <w:jc w:val="both"/>
        <w:rPr>
          <w:rFonts w:cstheme="minorHAnsi"/>
          <w:b/>
        </w:rPr>
      </w:pPr>
      <w:r w:rsidRPr="007D77C9">
        <w:rPr>
          <w:rFonts w:cstheme="minorHAnsi"/>
        </w:rPr>
        <w:t>The Native Title Party agrees to the grant of the Title and this deed is an agreement of the kind referred to in section 31(1)(b) of the Native Title Act and is entered into for the purpose of ensuring the validity of the Title under the Native Title Act.</w:t>
      </w:r>
    </w:p>
    <w:p w14:paraId="0184A586" w14:textId="77777777" w:rsidR="007123E4" w:rsidRDefault="007123E4" w:rsidP="007123E4">
      <w:pPr>
        <w:tabs>
          <w:tab w:val="left" w:pos="567"/>
          <w:tab w:val="left" w:pos="1134"/>
        </w:tabs>
        <w:spacing w:after="240"/>
        <w:ind w:left="1134" w:hanging="567"/>
        <w:jc w:val="both"/>
        <w:rPr>
          <w:rFonts w:cstheme="minorHAnsi"/>
          <w:szCs w:val="24"/>
        </w:rPr>
      </w:pPr>
    </w:p>
    <w:p w14:paraId="0AD085AB" w14:textId="4A169ACC" w:rsidR="007123E4" w:rsidRDefault="007123E4" w:rsidP="007123E4">
      <w:pPr>
        <w:tabs>
          <w:tab w:val="left" w:pos="567"/>
          <w:tab w:val="left" w:pos="1134"/>
        </w:tabs>
        <w:spacing w:after="240"/>
        <w:ind w:left="1134" w:hanging="567"/>
        <w:jc w:val="both"/>
        <w:rPr>
          <w:rFonts w:cstheme="minorHAnsi"/>
          <w:szCs w:val="24"/>
        </w:rPr>
      </w:pPr>
    </w:p>
    <w:p w14:paraId="603D5FD2" w14:textId="77777777" w:rsidR="00045E31" w:rsidRDefault="00045E31" w:rsidP="007123E4">
      <w:pPr>
        <w:tabs>
          <w:tab w:val="left" w:pos="567"/>
          <w:tab w:val="left" w:pos="1134"/>
        </w:tabs>
        <w:spacing w:after="240"/>
        <w:ind w:left="1134" w:hanging="567"/>
        <w:jc w:val="both"/>
        <w:rPr>
          <w:rFonts w:cstheme="minorHAnsi"/>
          <w:szCs w:val="24"/>
        </w:rPr>
      </w:pPr>
    </w:p>
    <w:p w14:paraId="6AD55F99" w14:textId="77777777" w:rsidR="0086627F" w:rsidRPr="00106E6D" w:rsidRDefault="0086627F" w:rsidP="00B70CA0">
      <w:pPr>
        <w:spacing w:after="120"/>
        <w:jc w:val="both"/>
        <w:rPr>
          <w:rFonts w:ascii="Calibri" w:hAnsi="Calibri" w:cs="Calibri"/>
          <w:szCs w:val="24"/>
        </w:rPr>
      </w:pPr>
      <w:r w:rsidRPr="00106E6D">
        <w:rPr>
          <w:rFonts w:ascii="Calibri" w:hAnsi="Calibri" w:cs="Calibri"/>
          <w:szCs w:val="24"/>
        </w:rPr>
        <w:lastRenderedPageBreak/>
        <w:t>The parties covenant and agree as follows:</w:t>
      </w:r>
    </w:p>
    <w:p w14:paraId="16C16A32" w14:textId="77777777" w:rsidR="0086627F" w:rsidRDefault="0086627F" w:rsidP="0041138A">
      <w:pPr>
        <w:spacing w:after="120"/>
        <w:jc w:val="both"/>
        <w:rPr>
          <w:rFonts w:ascii="Calibri" w:hAnsi="Calibri" w:cs="Calibri"/>
          <w:b/>
          <w:szCs w:val="24"/>
        </w:rPr>
      </w:pPr>
      <w:r w:rsidRPr="00106E6D">
        <w:rPr>
          <w:rFonts w:ascii="Calibri" w:hAnsi="Calibri" w:cs="Calibri"/>
          <w:b/>
          <w:szCs w:val="24"/>
        </w:rPr>
        <w:t>AGREED TERMS</w:t>
      </w:r>
    </w:p>
    <w:p w14:paraId="7D5AA025" w14:textId="2BEF5419" w:rsidR="007E7884" w:rsidRPr="007123E4" w:rsidRDefault="00C47755" w:rsidP="00045E31">
      <w:pPr>
        <w:pStyle w:val="Heading1"/>
        <w:spacing w:after="120"/>
      </w:pPr>
      <w:r w:rsidRPr="007123E4">
        <w:t>1.</w:t>
      </w:r>
      <w:r w:rsidRPr="007123E4">
        <w:tab/>
      </w:r>
      <w:r w:rsidR="00EB662F" w:rsidRPr="007123E4">
        <w:t>DEFINITIONS</w:t>
      </w:r>
      <w:r w:rsidRPr="007123E4">
        <w:t xml:space="preserve"> AND </w:t>
      </w:r>
      <w:r w:rsidR="007E7884" w:rsidRPr="007123E4">
        <w:t>INTERPRETATION</w:t>
      </w:r>
    </w:p>
    <w:p w14:paraId="7D5AA026" w14:textId="77777777" w:rsidR="00C47755" w:rsidRPr="0066275B" w:rsidRDefault="007E7884" w:rsidP="00FB4CE9">
      <w:pPr>
        <w:pStyle w:val="Heading2"/>
        <w:spacing w:after="120"/>
      </w:pPr>
      <w:r w:rsidRPr="0066275B">
        <w:t>1.1</w:t>
      </w:r>
      <w:r w:rsidRPr="0066275B">
        <w:tab/>
      </w:r>
      <w:r w:rsidR="00C47755" w:rsidRPr="0066275B">
        <w:t>D</w:t>
      </w:r>
      <w:r w:rsidR="001C0757" w:rsidRPr="0066275B">
        <w:t>efinitions</w:t>
      </w:r>
    </w:p>
    <w:p w14:paraId="7D5AA027" w14:textId="77777777" w:rsidR="007E7884" w:rsidRPr="00BF679E" w:rsidRDefault="007E7884" w:rsidP="00B70CA0">
      <w:pPr>
        <w:tabs>
          <w:tab w:val="left" w:pos="567"/>
          <w:tab w:val="left" w:pos="1134"/>
        </w:tabs>
        <w:spacing w:before="120" w:after="120"/>
        <w:ind w:left="851" w:hanging="284"/>
        <w:jc w:val="both"/>
        <w:rPr>
          <w:rFonts w:cstheme="minorHAnsi"/>
          <w:szCs w:val="24"/>
        </w:rPr>
      </w:pPr>
      <w:r w:rsidRPr="00BF679E">
        <w:rPr>
          <w:rFonts w:cstheme="minorHAnsi"/>
          <w:szCs w:val="24"/>
        </w:rPr>
        <w:t>In this deed unless the contrary intention appears:</w:t>
      </w:r>
    </w:p>
    <w:p w14:paraId="7D5AA028" w14:textId="77777777" w:rsidR="00902D81" w:rsidRPr="00BF679E" w:rsidRDefault="00902D81" w:rsidP="00B70CA0">
      <w:pPr>
        <w:tabs>
          <w:tab w:val="left" w:pos="567"/>
          <w:tab w:val="left" w:pos="1134"/>
        </w:tabs>
        <w:spacing w:before="120" w:after="120"/>
        <w:ind w:left="567"/>
        <w:jc w:val="both"/>
        <w:rPr>
          <w:rFonts w:cstheme="minorHAnsi"/>
          <w:szCs w:val="24"/>
        </w:rPr>
      </w:pPr>
      <w:bookmarkStart w:id="6" w:name="_Toc337188678"/>
      <w:r w:rsidRPr="00BF679E">
        <w:rPr>
          <w:rFonts w:cstheme="minorHAnsi"/>
          <w:b/>
          <w:szCs w:val="24"/>
        </w:rPr>
        <w:t xml:space="preserve">Act </w:t>
      </w:r>
      <w:r w:rsidRPr="00BF679E">
        <w:rPr>
          <w:rFonts w:cstheme="minorHAnsi"/>
          <w:szCs w:val="24"/>
        </w:rPr>
        <w:t>means an Act of the Parliament of the Commonwealth or of the State of Western Australia.</w:t>
      </w:r>
      <w:bookmarkEnd w:id="6"/>
      <w:r w:rsidR="007E7884" w:rsidRPr="00BF679E">
        <w:rPr>
          <w:rFonts w:cstheme="minorHAnsi"/>
          <w:szCs w:val="24"/>
        </w:rPr>
        <w:tab/>
      </w:r>
    </w:p>
    <w:p w14:paraId="5766787E" w14:textId="77777777" w:rsidR="0086627F" w:rsidRDefault="00EB662F" w:rsidP="00B70CA0">
      <w:pPr>
        <w:tabs>
          <w:tab w:val="left" w:pos="567"/>
          <w:tab w:val="left" w:pos="1134"/>
        </w:tabs>
        <w:spacing w:before="120" w:after="120"/>
        <w:ind w:left="567"/>
        <w:jc w:val="both"/>
        <w:rPr>
          <w:rFonts w:cstheme="minorHAnsi"/>
          <w:bCs/>
          <w:i/>
          <w:iCs/>
          <w:szCs w:val="24"/>
        </w:rPr>
      </w:pPr>
      <w:r w:rsidRPr="00BF679E">
        <w:rPr>
          <w:rFonts w:cstheme="minorHAnsi"/>
          <w:b/>
          <w:szCs w:val="24"/>
        </w:rPr>
        <w:t>Ancillary Agreement</w:t>
      </w:r>
      <w:r w:rsidRPr="00BF679E">
        <w:rPr>
          <w:rFonts w:cstheme="minorHAnsi"/>
          <w:szCs w:val="24"/>
        </w:rPr>
        <w:t xml:space="preserve"> </w:t>
      </w:r>
      <w:r w:rsidR="00215E16" w:rsidRPr="00BF679E">
        <w:rPr>
          <w:rFonts w:cstheme="minorHAnsi"/>
          <w:bCs/>
          <w:iCs/>
          <w:szCs w:val="24"/>
        </w:rPr>
        <w:t>me</w:t>
      </w:r>
      <w:r w:rsidR="006B19BB" w:rsidRPr="00BF679E">
        <w:rPr>
          <w:rFonts w:cstheme="minorHAnsi"/>
          <w:bCs/>
          <w:iCs/>
          <w:szCs w:val="24"/>
        </w:rPr>
        <w:t>ans the agreement described in i</w:t>
      </w:r>
      <w:r w:rsidR="00215E16" w:rsidRPr="00BF679E">
        <w:rPr>
          <w:rFonts w:cstheme="minorHAnsi"/>
          <w:bCs/>
          <w:iCs/>
          <w:szCs w:val="24"/>
        </w:rPr>
        <w:t>tem 5 of the schedule or any other agreement made between the Native Title Party and the Grantee Party or any other person in connection with the grant of the Tenement(s) and/or the Grantee Party exercising its rights and discharging its obligations under the Tenement(s)</w:t>
      </w:r>
      <w:r w:rsidR="00215E16" w:rsidRPr="00BF679E">
        <w:rPr>
          <w:rFonts w:cstheme="minorHAnsi"/>
          <w:bCs/>
          <w:i/>
          <w:iCs/>
          <w:szCs w:val="24"/>
        </w:rPr>
        <w:t>.</w:t>
      </w:r>
    </w:p>
    <w:p w14:paraId="7D5AA02A" w14:textId="73B976EE" w:rsidR="007E7884" w:rsidRPr="00BF679E" w:rsidRDefault="006965EA" w:rsidP="00B70CA0">
      <w:pPr>
        <w:tabs>
          <w:tab w:val="left" w:pos="567"/>
          <w:tab w:val="left" w:pos="1134"/>
        </w:tabs>
        <w:spacing w:before="120" w:after="120"/>
        <w:ind w:left="567"/>
        <w:jc w:val="both"/>
        <w:rPr>
          <w:rFonts w:cstheme="minorHAnsi"/>
          <w:szCs w:val="24"/>
        </w:rPr>
      </w:pPr>
      <w:r>
        <w:rPr>
          <w:rFonts w:cstheme="minorHAnsi"/>
          <w:b/>
          <w:szCs w:val="24"/>
        </w:rPr>
        <w:t>A</w:t>
      </w:r>
      <w:r w:rsidR="007E7884" w:rsidRPr="00BF679E">
        <w:rPr>
          <w:rFonts w:cstheme="minorHAnsi"/>
          <w:b/>
          <w:szCs w:val="24"/>
        </w:rPr>
        <w:t>rbitral body</w:t>
      </w:r>
      <w:r w:rsidR="007E7884" w:rsidRPr="00BF679E">
        <w:rPr>
          <w:rFonts w:cstheme="minorHAnsi"/>
          <w:szCs w:val="24"/>
        </w:rPr>
        <w:t xml:space="preserve">, </w:t>
      </w:r>
      <w:r w:rsidR="00902D81" w:rsidRPr="00BF679E">
        <w:rPr>
          <w:rFonts w:cstheme="minorHAnsi"/>
          <w:b/>
          <w:szCs w:val="24"/>
        </w:rPr>
        <w:t>common law holders</w:t>
      </w:r>
      <w:r w:rsidR="00902D81" w:rsidRPr="00BF679E">
        <w:rPr>
          <w:rFonts w:cstheme="minorHAnsi"/>
          <w:szCs w:val="24"/>
        </w:rPr>
        <w:t xml:space="preserve">, </w:t>
      </w:r>
      <w:r w:rsidR="007E7884" w:rsidRPr="00BF679E">
        <w:rPr>
          <w:rFonts w:cstheme="minorHAnsi"/>
          <w:b/>
          <w:szCs w:val="24"/>
        </w:rPr>
        <w:t>determination of native title</w:t>
      </w:r>
      <w:r w:rsidR="007E7884" w:rsidRPr="00BF679E">
        <w:rPr>
          <w:rFonts w:cstheme="minorHAnsi"/>
          <w:szCs w:val="24"/>
        </w:rPr>
        <w:t xml:space="preserve">, </w:t>
      </w:r>
      <w:r w:rsidR="00902D81" w:rsidRPr="00BF679E">
        <w:rPr>
          <w:rFonts w:cstheme="minorHAnsi"/>
          <w:b/>
          <w:szCs w:val="24"/>
        </w:rPr>
        <w:t>future act</w:t>
      </w:r>
      <w:r w:rsidR="00902D81" w:rsidRPr="00BF679E">
        <w:rPr>
          <w:rFonts w:cstheme="minorHAnsi"/>
          <w:szCs w:val="24"/>
        </w:rPr>
        <w:t xml:space="preserve">, </w:t>
      </w:r>
      <w:r w:rsidR="007E7884" w:rsidRPr="00BF679E">
        <w:rPr>
          <w:rFonts w:cstheme="minorHAnsi"/>
          <w:b/>
          <w:szCs w:val="24"/>
        </w:rPr>
        <w:t>native title</w:t>
      </w:r>
      <w:r w:rsidR="00902D81" w:rsidRPr="00BF679E">
        <w:rPr>
          <w:rFonts w:cstheme="minorHAnsi"/>
          <w:szCs w:val="24"/>
        </w:rPr>
        <w:t>,</w:t>
      </w:r>
      <w:r w:rsidR="00902D81" w:rsidRPr="00BF679E">
        <w:rPr>
          <w:rFonts w:cstheme="minorHAnsi"/>
          <w:b/>
          <w:szCs w:val="24"/>
        </w:rPr>
        <w:t xml:space="preserve"> native title </w:t>
      </w:r>
      <w:r w:rsidR="00EB662F" w:rsidRPr="00BF679E">
        <w:rPr>
          <w:rFonts w:cstheme="minorHAnsi"/>
          <w:b/>
          <w:szCs w:val="24"/>
        </w:rPr>
        <w:t>rights</w:t>
      </w:r>
      <w:r w:rsidR="00902D81" w:rsidRPr="00BF679E">
        <w:rPr>
          <w:rFonts w:cstheme="minorHAnsi"/>
          <w:b/>
          <w:szCs w:val="24"/>
        </w:rPr>
        <w:t xml:space="preserve"> and interests</w:t>
      </w:r>
      <w:r w:rsidR="007E7884" w:rsidRPr="00BF679E">
        <w:rPr>
          <w:rFonts w:cstheme="minorHAnsi"/>
          <w:szCs w:val="24"/>
        </w:rPr>
        <w:t xml:space="preserve">, </w:t>
      </w:r>
      <w:r w:rsidR="00902D81" w:rsidRPr="00BF679E">
        <w:rPr>
          <w:rFonts w:cstheme="minorHAnsi"/>
          <w:b/>
          <w:szCs w:val="24"/>
        </w:rPr>
        <w:t>registered native title body corporate</w:t>
      </w:r>
      <w:r w:rsidR="007E7884" w:rsidRPr="00BF679E">
        <w:rPr>
          <w:rFonts w:cstheme="minorHAnsi"/>
          <w:szCs w:val="24"/>
        </w:rPr>
        <w:t xml:space="preserve">, </w:t>
      </w:r>
      <w:r w:rsidR="00902D81" w:rsidRPr="00BF679E">
        <w:rPr>
          <w:rFonts w:cstheme="minorHAnsi"/>
          <w:szCs w:val="24"/>
        </w:rPr>
        <w:t xml:space="preserve">and </w:t>
      </w:r>
      <w:r w:rsidR="007E7884" w:rsidRPr="00BF679E">
        <w:rPr>
          <w:rFonts w:cstheme="minorHAnsi"/>
          <w:b/>
          <w:szCs w:val="24"/>
        </w:rPr>
        <w:t xml:space="preserve">relevant </w:t>
      </w:r>
      <w:r w:rsidRPr="00BF679E">
        <w:rPr>
          <w:rFonts w:cstheme="minorHAnsi"/>
          <w:b/>
          <w:szCs w:val="24"/>
        </w:rPr>
        <w:t>Minister</w:t>
      </w:r>
      <w:r w:rsidRPr="00BF679E">
        <w:rPr>
          <w:rFonts w:cstheme="minorHAnsi"/>
          <w:szCs w:val="24"/>
        </w:rPr>
        <w:t xml:space="preserve"> have</w:t>
      </w:r>
      <w:r w:rsidR="007E7884" w:rsidRPr="00BF679E">
        <w:rPr>
          <w:rFonts w:cstheme="minorHAnsi"/>
          <w:szCs w:val="24"/>
        </w:rPr>
        <w:t xml:space="preserve"> the same meanings as they have in the Native Title Act</w:t>
      </w:r>
      <w:r w:rsidR="00902D81" w:rsidRPr="00BF679E">
        <w:rPr>
          <w:rFonts w:cstheme="minorHAnsi"/>
          <w:i/>
          <w:szCs w:val="24"/>
        </w:rPr>
        <w:t>.</w:t>
      </w:r>
    </w:p>
    <w:p w14:paraId="2D9714BD" w14:textId="77777777" w:rsidR="00FB4CE9"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Compensation</w:t>
      </w:r>
      <w:r w:rsidRPr="00BF679E">
        <w:rPr>
          <w:rFonts w:cstheme="minorHAnsi"/>
          <w:bCs/>
          <w:szCs w:val="24"/>
        </w:rPr>
        <w:t xml:space="preserve"> means compensation for any loss, diminution, impairment or other effect on any native title rights and interests whether arising under the Native Title Act, the Mining Act, any other Act, at equity, at law or otherwise.</w:t>
      </w:r>
    </w:p>
    <w:p w14:paraId="6C98453E" w14:textId="7D2C7525" w:rsidR="00FB4CE9" w:rsidRPr="00FB4CE9" w:rsidRDefault="00FB4CE9" w:rsidP="00B70CA0">
      <w:pPr>
        <w:tabs>
          <w:tab w:val="left" w:pos="567"/>
          <w:tab w:val="left" w:pos="1134"/>
        </w:tabs>
        <w:spacing w:before="120" w:after="120"/>
        <w:ind w:left="567"/>
        <w:jc w:val="both"/>
        <w:rPr>
          <w:rFonts w:cstheme="minorHAnsi"/>
          <w:bCs/>
          <w:szCs w:val="24"/>
        </w:rPr>
      </w:pPr>
      <w:r>
        <w:rPr>
          <w:rFonts w:ascii="Calibri" w:hAnsi="Calibri" w:cs="Calibri"/>
          <w:b/>
          <w:bCs/>
          <w:szCs w:val="24"/>
        </w:rPr>
        <w:t xml:space="preserve">Details </w:t>
      </w:r>
      <w:r>
        <w:rPr>
          <w:rFonts w:ascii="Calibri" w:hAnsi="Calibri" w:cs="Calibri"/>
          <w:bCs/>
          <w:szCs w:val="24"/>
        </w:rPr>
        <w:t>means the details of a Party specified in Item 3 and 4 of the Schedule.</w:t>
      </w:r>
    </w:p>
    <w:p w14:paraId="7D5AA02C" w14:textId="78A31F15"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Determination </w:t>
      </w:r>
      <w:r w:rsidRPr="00BF679E">
        <w:rPr>
          <w:rFonts w:cstheme="minorHAnsi"/>
          <w:szCs w:val="24"/>
        </w:rPr>
        <w:t xml:space="preserve">means the determination described in item </w:t>
      </w:r>
      <w:r w:rsidR="00A75BE2">
        <w:rPr>
          <w:rFonts w:cstheme="minorHAnsi"/>
          <w:szCs w:val="24"/>
        </w:rPr>
        <w:t>3</w:t>
      </w:r>
      <w:r w:rsidRPr="00BF679E">
        <w:rPr>
          <w:rFonts w:cstheme="minorHAnsi"/>
          <w:szCs w:val="24"/>
        </w:rPr>
        <w:t xml:space="preserve"> the schedule.</w:t>
      </w:r>
    </w:p>
    <w:p w14:paraId="7D5AA02D" w14:textId="77777777" w:rsidR="00902D81" w:rsidRPr="00BF679E" w:rsidRDefault="00902D81" w:rsidP="00B70CA0">
      <w:pPr>
        <w:tabs>
          <w:tab w:val="left" w:pos="567"/>
          <w:tab w:val="left" w:pos="1134"/>
        </w:tabs>
        <w:spacing w:before="120" w:after="120"/>
        <w:ind w:left="567"/>
        <w:rPr>
          <w:rFonts w:cstheme="minorHAnsi"/>
          <w:szCs w:val="24"/>
        </w:rPr>
      </w:pPr>
      <w:r w:rsidRPr="00BF679E">
        <w:rPr>
          <w:rFonts w:cstheme="minorHAnsi"/>
          <w:b/>
          <w:szCs w:val="24"/>
        </w:rPr>
        <w:t xml:space="preserve">Determination Area </w:t>
      </w:r>
      <w:r w:rsidRPr="00BF679E">
        <w:rPr>
          <w:rFonts w:cstheme="minorHAnsi"/>
          <w:szCs w:val="24"/>
        </w:rPr>
        <w:t>means the land and waters described in the Determination in relation to which native title has been determined to exist.</w:t>
      </w:r>
    </w:p>
    <w:p w14:paraId="7D5AA02E" w14:textId="77777777" w:rsidR="00C47755" w:rsidRPr="00BF679E" w:rsidRDefault="00C47755" w:rsidP="00B70CA0">
      <w:pPr>
        <w:tabs>
          <w:tab w:val="left" w:pos="567"/>
          <w:tab w:val="left" w:pos="1134"/>
        </w:tabs>
        <w:spacing w:before="120" w:after="120"/>
        <w:ind w:left="567"/>
        <w:jc w:val="both"/>
        <w:rPr>
          <w:rFonts w:cstheme="minorHAnsi"/>
          <w:bCs/>
          <w:szCs w:val="24"/>
        </w:rPr>
      </w:pPr>
      <w:r w:rsidRPr="00BF679E">
        <w:rPr>
          <w:rFonts w:cstheme="minorHAnsi"/>
          <w:b/>
          <w:bCs/>
          <w:szCs w:val="24"/>
        </w:rPr>
        <w:t xml:space="preserve">Government Party </w:t>
      </w:r>
      <w:r w:rsidRPr="00BF679E">
        <w:rPr>
          <w:rFonts w:cstheme="minorHAnsi"/>
          <w:bCs/>
          <w:szCs w:val="24"/>
        </w:rPr>
        <w:t>means the Party named in this deed as the Government Party and</w:t>
      </w:r>
      <w:r w:rsidR="00C43DDB" w:rsidRPr="00BF679E">
        <w:rPr>
          <w:rFonts w:cstheme="minorHAnsi"/>
          <w:bCs/>
          <w:szCs w:val="24"/>
        </w:rPr>
        <w:t xml:space="preserve">, for the purposes of clauses 4, </w:t>
      </w:r>
      <w:r w:rsidRPr="00BF679E">
        <w:rPr>
          <w:rFonts w:cstheme="minorHAnsi"/>
          <w:bCs/>
          <w:szCs w:val="24"/>
        </w:rPr>
        <w:t xml:space="preserve">5 </w:t>
      </w:r>
      <w:r w:rsidR="00C43DDB" w:rsidRPr="00BF679E">
        <w:rPr>
          <w:rFonts w:cstheme="minorHAnsi"/>
          <w:bCs/>
          <w:szCs w:val="24"/>
        </w:rPr>
        <w:t xml:space="preserve">and 6 </w:t>
      </w:r>
      <w:r w:rsidRPr="00BF679E">
        <w:rPr>
          <w:rFonts w:cstheme="minorHAnsi"/>
          <w:bCs/>
          <w:szCs w:val="24"/>
        </w:rPr>
        <w:t>includes any State government department, agency, instrumentality, Minister and any body whether corporate or unincorporated that is established or continued for a public purpose by, or under, an Act of the State (including body corporate Ministers) and any employee, agent or contractor of the aforementioned persons.</w:t>
      </w:r>
    </w:p>
    <w:p w14:paraId="7D5AA02F" w14:textId="77777777" w:rsidR="00902D81"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 xml:space="preserve">Mining Act </w:t>
      </w:r>
      <w:r w:rsidRPr="00BF679E">
        <w:rPr>
          <w:rFonts w:cstheme="minorHAnsi"/>
          <w:szCs w:val="24"/>
        </w:rPr>
        <w:t xml:space="preserve">means the </w:t>
      </w:r>
      <w:r w:rsidRPr="00BF679E">
        <w:rPr>
          <w:rFonts w:cstheme="minorHAnsi"/>
          <w:i/>
          <w:szCs w:val="24"/>
        </w:rPr>
        <w:t xml:space="preserve">Mining Act 1978 </w:t>
      </w:r>
      <w:r w:rsidRPr="00BF679E">
        <w:rPr>
          <w:rFonts w:cstheme="minorHAnsi"/>
          <w:szCs w:val="24"/>
        </w:rPr>
        <w:t>(WA).</w:t>
      </w:r>
    </w:p>
    <w:p w14:paraId="4307C8D7" w14:textId="77777777" w:rsidR="0086627F"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Native Title Act</w:t>
      </w:r>
      <w:r w:rsidRPr="00BF679E">
        <w:rPr>
          <w:rFonts w:cstheme="minorHAnsi"/>
          <w:szCs w:val="24"/>
        </w:rPr>
        <w:t xml:space="preserve"> means the </w:t>
      </w:r>
      <w:r w:rsidRPr="00BF679E">
        <w:rPr>
          <w:rFonts w:cstheme="minorHAnsi"/>
          <w:i/>
          <w:szCs w:val="24"/>
        </w:rPr>
        <w:t xml:space="preserve">Native Title Act 1993 </w:t>
      </w:r>
      <w:r w:rsidRPr="00BF679E">
        <w:rPr>
          <w:rFonts w:cstheme="minorHAnsi"/>
          <w:szCs w:val="24"/>
        </w:rPr>
        <w:t>(Cth).</w:t>
      </w:r>
    </w:p>
    <w:p w14:paraId="220E787C" w14:textId="77777777" w:rsidR="00F504F7" w:rsidRDefault="00902D81" w:rsidP="00B70CA0">
      <w:pPr>
        <w:tabs>
          <w:tab w:val="left" w:pos="567"/>
          <w:tab w:val="left" w:pos="1134"/>
        </w:tabs>
        <w:spacing w:before="120" w:after="120"/>
        <w:ind w:left="567"/>
        <w:jc w:val="both"/>
        <w:rPr>
          <w:rFonts w:cstheme="minorHAnsi"/>
          <w:szCs w:val="24"/>
        </w:rPr>
      </w:pPr>
      <w:r w:rsidRPr="00BF679E">
        <w:rPr>
          <w:rFonts w:cstheme="minorHAnsi"/>
          <w:b/>
          <w:bCs/>
          <w:szCs w:val="24"/>
        </w:rPr>
        <w:t>Party</w:t>
      </w:r>
      <w:r w:rsidRPr="00BF679E">
        <w:rPr>
          <w:rFonts w:cstheme="minorHAnsi"/>
          <w:b/>
          <w:szCs w:val="24"/>
        </w:rPr>
        <w:t xml:space="preserve"> </w:t>
      </w:r>
      <w:r w:rsidRPr="00BF679E">
        <w:rPr>
          <w:rFonts w:cstheme="minorHAnsi"/>
          <w:szCs w:val="24"/>
        </w:rPr>
        <w:t>means a party to this deed and</w:t>
      </w:r>
      <w:r w:rsidRPr="00BF679E">
        <w:rPr>
          <w:rFonts w:cstheme="minorHAnsi"/>
          <w:b/>
          <w:szCs w:val="24"/>
        </w:rPr>
        <w:t xml:space="preserve"> Parties </w:t>
      </w:r>
      <w:r w:rsidRPr="00BF679E">
        <w:rPr>
          <w:rFonts w:cstheme="minorHAnsi"/>
          <w:szCs w:val="24"/>
        </w:rPr>
        <w:t xml:space="preserve">means the Government Party, the Native Title Party and the Grantee Party, collectively. </w:t>
      </w:r>
      <w:bookmarkStart w:id="7" w:name="_Toc337188716"/>
    </w:p>
    <w:p w14:paraId="10D64F66" w14:textId="77777777" w:rsidR="00F504F7" w:rsidRDefault="00F504F7" w:rsidP="00B70CA0">
      <w:pPr>
        <w:tabs>
          <w:tab w:val="left" w:pos="567"/>
          <w:tab w:val="left" w:pos="1134"/>
        </w:tabs>
        <w:spacing w:before="120" w:after="120"/>
        <w:ind w:left="567"/>
        <w:jc w:val="both"/>
      </w:pPr>
      <w:r w:rsidRPr="009C302D">
        <w:rPr>
          <w:b/>
          <w:bCs/>
        </w:rPr>
        <w:t>Right to Negotiate Procedure</w:t>
      </w:r>
      <w:r w:rsidRPr="009C302D">
        <w:t xml:space="preserve"> means the procedure under Subdivision P of Division 3, Part 2 of the Native Title Act.</w:t>
      </w:r>
      <w:bookmarkEnd w:id="7"/>
    </w:p>
    <w:p w14:paraId="6596C5B7" w14:textId="77777777" w:rsidR="00F504F7" w:rsidRDefault="00F504F7" w:rsidP="00B70CA0">
      <w:pPr>
        <w:tabs>
          <w:tab w:val="left" w:pos="567"/>
          <w:tab w:val="left" w:pos="1134"/>
        </w:tabs>
        <w:spacing w:before="120" w:after="120"/>
        <w:ind w:left="567"/>
        <w:jc w:val="both"/>
        <w:rPr>
          <w:rFonts w:cs="Calibri"/>
        </w:rPr>
      </w:pPr>
      <w:r w:rsidRPr="009C302D">
        <w:rPr>
          <w:rFonts w:cs="Calibri"/>
          <w:b/>
          <w:bCs/>
        </w:rPr>
        <w:t>Schedule</w:t>
      </w:r>
      <w:r w:rsidRPr="009C302D">
        <w:rPr>
          <w:rFonts w:cs="Calibri"/>
        </w:rPr>
        <w:t xml:space="preserve"> means the schedule to this deed. </w:t>
      </w:r>
    </w:p>
    <w:p w14:paraId="3CBC5756" w14:textId="071FAF5A" w:rsidR="0086627F" w:rsidRDefault="00204613" w:rsidP="00B70CA0">
      <w:pPr>
        <w:tabs>
          <w:tab w:val="left" w:pos="567"/>
          <w:tab w:val="left" w:pos="1134"/>
        </w:tabs>
        <w:spacing w:before="120" w:after="120"/>
        <w:ind w:left="567"/>
        <w:jc w:val="both"/>
        <w:rPr>
          <w:rFonts w:cstheme="minorHAnsi"/>
          <w:szCs w:val="24"/>
        </w:rPr>
      </w:pPr>
      <w:r w:rsidRPr="00BF679E">
        <w:rPr>
          <w:rFonts w:cstheme="minorHAnsi"/>
          <w:b/>
          <w:szCs w:val="24"/>
        </w:rPr>
        <w:t>Subject Area</w:t>
      </w:r>
      <w:r w:rsidR="007E7884" w:rsidRPr="00BF679E">
        <w:rPr>
          <w:rFonts w:cstheme="minorHAnsi"/>
          <w:szCs w:val="24"/>
        </w:rPr>
        <w:t xml:space="preserve"> means the land </w:t>
      </w:r>
      <w:r w:rsidRPr="00BF679E">
        <w:rPr>
          <w:rFonts w:cstheme="minorHAnsi"/>
          <w:szCs w:val="24"/>
        </w:rPr>
        <w:t xml:space="preserve">and waters (if applicable) </w:t>
      </w:r>
      <w:r w:rsidR="007E7884" w:rsidRPr="00BF679E">
        <w:rPr>
          <w:rFonts w:cstheme="minorHAnsi"/>
          <w:szCs w:val="24"/>
        </w:rPr>
        <w:t>the subject of the application</w:t>
      </w:r>
      <w:r w:rsidR="00C47755" w:rsidRPr="00BF679E">
        <w:rPr>
          <w:rFonts w:cstheme="minorHAnsi"/>
          <w:szCs w:val="24"/>
        </w:rPr>
        <w:t xml:space="preserve"> for the Tenement(s) </w:t>
      </w:r>
      <w:r w:rsidR="00EB662F" w:rsidRPr="00BF679E">
        <w:rPr>
          <w:rFonts w:cstheme="minorHAnsi"/>
          <w:szCs w:val="24"/>
        </w:rPr>
        <w:t>described</w:t>
      </w:r>
      <w:r w:rsidR="00A75BE2">
        <w:rPr>
          <w:rFonts w:cstheme="minorHAnsi"/>
          <w:szCs w:val="24"/>
        </w:rPr>
        <w:t xml:space="preserve"> in item 2</w:t>
      </w:r>
      <w:r w:rsidR="00C47755" w:rsidRPr="00BF679E">
        <w:rPr>
          <w:rFonts w:cstheme="minorHAnsi"/>
          <w:szCs w:val="24"/>
        </w:rPr>
        <w:t xml:space="preserve"> of the Schedule.</w:t>
      </w:r>
    </w:p>
    <w:p w14:paraId="7D5AA033" w14:textId="4813DAC3" w:rsidR="009B0109" w:rsidRPr="00BF679E" w:rsidRDefault="00902D81" w:rsidP="00B70CA0">
      <w:pPr>
        <w:tabs>
          <w:tab w:val="left" w:pos="567"/>
          <w:tab w:val="left" w:pos="1134"/>
        </w:tabs>
        <w:spacing w:before="120" w:after="120"/>
        <w:ind w:left="567"/>
        <w:jc w:val="both"/>
        <w:rPr>
          <w:rFonts w:cstheme="minorHAnsi"/>
          <w:szCs w:val="24"/>
        </w:rPr>
      </w:pPr>
      <w:r w:rsidRPr="00BF679E">
        <w:rPr>
          <w:rFonts w:cstheme="minorHAnsi"/>
          <w:b/>
          <w:szCs w:val="24"/>
        </w:rPr>
        <w:t>T</w:t>
      </w:r>
      <w:r w:rsidR="007E7884" w:rsidRPr="00BF679E">
        <w:rPr>
          <w:rFonts w:cstheme="minorHAnsi"/>
          <w:b/>
          <w:szCs w:val="24"/>
        </w:rPr>
        <w:t>enement(s)</w:t>
      </w:r>
      <w:r w:rsidR="007E7884" w:rsidRPr="00BF679E">
        <w:rPr>
          <w:rFonts w:cstheme="minorHAnsi"/>
          <w:szCs w:val="24"/>
        </w:rPr>
        <w:t xml:space="preserve"> means the mining tenement(s) </w:t>
      </w:r>
      <w:r w:rsidR="00EB662F" w:rsidRPr="00BF679E">
        <w:rPr>
          <w:rFonts w:cstheme="minorHAnsi"/>
          <w:szCs w:val="24"/>
        </w:rPr>
        <w:t>described</w:t>
      </w:r>
      <w:r w:rsidR="00C47755" w:rsidRPr="00BF679E">
        <w:rPr>
          <w:rFonts w:cstheme="minorHAnsi"/>
          <w:szCs w:val="24"/>
        </w:rPr>
        <w:t xml:space="preserve"> in item</w:t>
      </w:r>
      <w:r w:rsidR="0064538D" w:rsidRPr="00BF679E">
        <w:rPr>
          <w:rFonts w:cstheme="minorHAnsi"/>
          <w:szCs w:val="24"/>
        </w:rPr>
        <w:t>s 2(a) and</w:t>
      </w:r>
      <w:r w:rsidR="00C47755" w:rsidRPr="00BF679E">
        <w:rPr>
          <w:rFonts w:cstheme="minorHAnsi"/>
          <w:szCs w:val="24"/>
        </w:rPr>
        <w:t xml:space="preserve"> 2(b) of the </w:t>
      </w:r>
      <w:r w:rsidR="00CB6368" w:rsidRPr="00BF679E">
        <w:rPr>
          <w:rFonts w:cstheme="minorHAnsi"/>
          <w:szCs w:val="24"/>
        </w:rPr>
        <w:t>s</w:t>
      </w:r>
      <w:r w:rsidR="00C47755" w:rsidRPr="00BF679E">
        <w:rPr>
          <w:rFonts w:cstheme="minorHAnsi"/>
          <w:szCs w:val="24"/>
        </w:rPr>
        <w:t xml:space="preserve">chedule </w:t>
      </w:r>
      <w:r w:rsidR="007E7884" w:rsidRPr="00BF679E">
        <w:rPr>
          <w:rFonts w:cstheme="minorHAnsi"/>
          <w:szCs w:val="24"/>
        </w:rPr>
        <w:t xml:space="preserve">to be granted </w:t>
      </w:r>
      <w:r w:rsidR="00C47755" w:rsidRPr="00BF679E">
        <w:rPr>
          <w:rFonts w:cstheme="minorHAnsi"/>
          <w:szCs w:val="24"/>
        </w:rPr>
        <w:t xml:space="preserve">under the Mining Act over </w:t>
      </w:r>
      <w:r w:rsidR="00204613" w:rsidRPr="00BF679E">
        <w:rPr>
          <w:rFonts w:cstheme="minorHAnsi"/>
          <w:szCs w:val="24"/>
        </w:rPr>
        <w:t xml:space="preserve">part or all of </w:t>
      </w:r>
      <w:r w:rsidR="00C47755" w:rsidRPr="00BF679E">
        <w:rPr>
          <w:rFonts w:cstheme="minorHAnsi"/>
          <w:szCs w:val="24"/>
        </w:rPr>
        <w:t xml:space="preserve">the </w:t>
      </w:r>
      <w:r w:rsidR="00204613" w:rsidRPr="00BF679E">
        <w:rPr>
          <w:rFonts w:cstheme="minorHAnsi"/>
          <w:szCs w:val="24"/>
        </w:rPr>
        <w:t>Subject Area</w:t>
      </w:r>
      <w:r w:rsidR="007E7884" w:rsidRPr="00BF679E">
        <w:rPr>
          <w:rFonts w:cstheme="minorHAnsi"/>
          <w:szCs w:val="24"/>
        </w:rPr>
        <w:t>.</w:t>
      </w:r>
    </w:p>
    <w:p w14:paraId="7D5AA034" w14:textId="4110370C" w:rsidR="00C47755" w:rsidRDefault="007E7884" w:rsidP="00B70CA0">
      <w:pPr>
        <w:pStyle w:val="Heading2"/>
        <w:spacing w:after="120"/>
      </w:pPr>
      <w:r w:rsidRPr="0066275B">
        <w:lastRenderedPageBreak/>
        <w:t>1.2</w:t>
      </w:r>
      <w:r w:rsidRPr="0066275B">
        <w:tab/>
        <w:t>I</w:t>
      </w:r>
      <w:r w:rsidR="001C0757" w:rsidRPr="0066275B">
        <w:t>nterpretation</w:t>
      </w:r>
    </w:p>
    <w:p w14:paraId="719BA292" w14:textId="77777777" w:rsidR="006965EA" w:rsidRPr="00106E6D" w:rsidRDefault="006965EA" w:rsidP="00B70CA0">
      <w:pPr>
        <w:spacing w:before="120" w:after="120"/>
        <w:ind w:left="567"/>
        <w:jc w:val="both"/>
        <w:rPr>
          <w:rFonts w:ascii="Calibri" w:hAnsi="Calibri" w:cs="Calibri"/>
          <w:szCs w:val="24"/>
        </w:rPr>
      </w:pPr>
      <w:r w:rsidRPr="00106E6D">
        <w:rPr>
          <w:rFonts w:ascii="Calibri" w:hAnsi="Calibri" w:cs="Calibri"/>
          <w:szCs w:val="24"/>
        </w:rPr>
        <w:t>In this deed, unless the contrary intention appears:</w:t>
      </w:r>
    </w:p>
    <w:p w14:paraId="7AB8B3D2"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(a)</w:t>
      </w:r>
      <w:r w:rsidRPr="00106E6D">
        <w:rPr>
          <w:rFonts w:ascii="Calibri" w:hAnsi="Calibri" w:cs="Calibri"/>
          <w:szCs w:val="24"/>
        </w:rPr>
        <w:tab/>
        <w:t>a reference to a clause, schedule or addendum is a reference to a clause of, or a schedule or addendum to, this deed and a reference to this deed includes any recital, schedule or addendum;</w:t>
      </w:r>
    </w:p>
    <w:p w14:paraId="1AD7780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(b)</w:t>
      </w:r>
      <w:r w:rsidRPr="00106E6D">
        <w:rPr>
          <w:rFonts w:ascii="Calibri" w:hAnsi="Calibri" w:cs="Calibri"/>
          <w:szCs w:val="24"/>
        </w:rPr>
        <w:tab/>
        <w:t xml:space="preserve">a reference to a statute, code or other law includes regulations and other instruments under it and consolidations, amendments, re-enactments or replacements of any of them; </w:t>
      </w:r>
    </w:p>
    <w:p w14:paraId="57236374"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(c)</w:t>
      </w:r>
      <w:r w:rsidRPr="00106E6D">
        <w:rPr>
          <w:rFonts w:ascii="Calibri" w:hAnsi="Calibri" w:cs="Calibri"/>
          <w:szCs w:val="24"/>
        </w:rPr>
        <w:tab/>
        <w:t>the singular includes the plural and vice versa;</w:t>
      </w:r>
    </w:p>
    <w:p w14:paraId="03AB2F9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(d)</w:t>
      </w:r>
      <w:r w:rsidRPr="00106E6D">
        <w:rPr>
          <w:rFonts w:ascii="Calibri" w:hAnsi="Calibri" w:cs="Calibri"/>
          <w:szCs w:val="24"/>
        </w:rPr>
        <w:tab/>
        <w:t>the word 'person' includes a firm, a body corporate, an unincorporated association or an authority;</w:t>
      </w:r>
    </w:p>
    <w:p w14:paraId="594E3EAD"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(e)</w:t>
      </w:r>
      <w:r w:rsidRPr="00106E6D">
        <w:rPr>
          <w:rFonts w:ascii="Calibri" w:hAnsi="Calibri" w:cs="Calibri"/>
          <w:szCs w:val="24"/>
        </w:rPr>
        <w:tab/>
        <w:t>a reference to a person includes a reference to the person's executors, administrators, successors, substitutes (including persons taking by novation) and assigns;</w:t>
      </w:r>
    </w:p>
    <w:p w14:paraId="29C745DF"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(f)</w:t>
      </w:r>
      <w:r w:rsidRPr="00106E6D">
        <w:rPr>
          <w:rFonts w:ascii="Calibri" w:hAnsi="Calibri" w:cs="Calibri"/>
          <w:szCs w:val="24"/>
        </w:rPr>
        <w:tab/>
        <w:t>a reference to a person, statutory authority, government body (corporate or unincorporated) established under any Act includes a reference to any person (corporate or unincorporated) established or continuing to perform the same or a substantially similar function;</w:t>
      </w:r>
    </w:p>
    <w:p w14:paraId="5CD03960"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(g)</w:t>
      </w:r>
      <w:r w:rsidRPr="00106E6D">
        <w:rPr>
          <w:rFonts w:ascii="Calibri" w:hAnsi="Calibri" w:cs="Calibri"/>
          <w:szCs w:val="24"/>
        </w:rPr>
        <w:tab/>
        <w:t xml:space="preserve">an agreement, representation or warranty on the part of or in favour of two or more persons binds or is for the benefit of them jointly and severally; </w:t>
      </w:r>
    </w:p>
    <w:p w14:paraId="3B360F03"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(h)</w:t>
      </w:r>
      <w:r w:rsidRPr="00106E6D">
        <w:rPr>
          <w:rFonts w:ascii="Calibri" w:hAnsi="Calibri" w:cs="Calibri"/>
          <w:szCs w:val="24"/>
        </w:rPr>
        <w:tab/>
        <w:t>a reference to any thing is a reference to the whole or any part of it and a reference to a group of persons is a reference to any one or more of them;</w:t>
      </w:r>
    </w:p>
    <w:p w14:paraId="23EAB897" w14:textId="77777777" w:rsidR="006965EA" w:rsidRPr="00106E6D" w:rsidRDefault="006965EA" w:rsidP="00FB4CE9">
      <w:pPr>
        <w:spacing w:after="120"/>
        <w:ind w:left="1134" w:hanging="567"/>
        <w:jc w:val="both"/>
        <w:rPr>
          <w:rFonts w:ascii="Calibri" w:hAnsi="Calibri" w:cs="Calibri"/>
          <w:szCs w:val="24"/>
        </w:rPr>
      </w:pPr>
      <w:r w:rsidRPr="00106E6D">
        <w:rPr>
          <w:rFonts w:ascii="Calibri" w:hAnsi="Calibri" w:cs="Calibri"/>
          <w:szCs w:val="24"/>
        </w:rPr>
        <w:t>(i)</w:t>
      </w:r>
      <w:r w:rsidRPr="00106E6D">
        <w:rPr>
          <w:rFonts w:ascii="Calibri" w:hAnsi="Calibri" w:cs="Calibri"/>
          <w:szCs w:val="24"/>
        </w:rPr>
        <w:tab/>
        <w:t>headings are inserted for convenience and do not affect the interpretation of this deed; and</w:t>
      </w:r>
    </w:p>
    <w:p w14:paraId="7EB82BCE" w14:textId="77777777" w:rsidR="006965EA" w:rsidRDefault="006965EA" w:rsidP="00FB4CE9">
      <w:pPr>
        <w:spacing w:after="240"/>
        <w:ind w:left="1134" w:hanging="567"/>
        <w:jc w:val="both"/>
        <w:rPr>
          <w:rFonts w:ascii="Calibri" w:hAnsi="Calibri" w:cs="Calibri"/>
          <w:szCs w:val="24"/>
        </w:rPr>
      </w:pPr>
      <w:r w:rsidRPr="00106E6D">
        <w:rPr>
          <w:rFonts w:ascii="Calibri" w:hAnsi="Calibri" w:cs="Calibri"/>
          <w:szCs w:val="24"/>
        </w:rPr>
        <w:t>(j)</w:t>
      </w:r>
      <w:r w:rsidRPr="00106E6D">
        <w:rPr>
          <w:rFonts w:ascii="Calibri" w:hAnsi="Calibri" w:cs="Calibri"/>
          <w:szCs w:val="24"/>
        </w:rPr>
        <w:tab/>
        <w:t>the word "including" is to be read as if it were followed by, "but not limited to".</w:t>
      </w:r>
    </w:p>
    <w:p w14:paraId="34547836" w14:textId="77777777" w:rsidR="00CA786C" w:rsidRDefault="00C47755" w:rsidP="00045E31">
      <w:pPr>
        <w:pStyle w:val="Heading1"/>
        <w:spacing w:after="120"/>
      </w:pPr>
      <w:r w:rsidRPr="00BF679E">
        <w:t>2.</w:t>
      </w:r>
      <w:r w:rsidRPr="00BF679E">
        <w:tab/>
      </w:r>
      <w:r w:rsidR="007E7884" w:rsidRPr="00BF679E">
        <w:t>AUTHORITY TO ENTER INTO DEED</w:t>
      </w:r>
    </w:p>
    <w:p w14:paraId="4372392E" w14:textId="5DE54846" w:rsidR="00CA786C" w:rsidRPr="00CA786C" w:rsidRDefault="00CA786C" w:rsidP="00B70CA0">
      <w:pPr>
        <w:spacing w:after="120"/>
        <w:ind w:left="567"/>
        <w:jc w:val="both"/>
      </w:pPr>
      <w:r>
        <w:rPr>
          <w:rFonts w:ascii="Calibri" w:hAnsi="Calibri" w:cs="Calibri"/>
          <w:szCs w:val="24"/>
        </w:rPr>
        <w:t xml:space="preserve">The Native Title Party represents and warrants that all necessary authorisations have been obtained to enter into this deed and this deed is valid and binding and enforceable in accordance with its terms against the Native Title Party </w:t>
      </w:r>
      <w:r w:rsidR="007E7884" w:rsidRPr="00CA786C">
        <w:t xml:space="preserve">and the </w:t>
      </w:r>
      <w:r w:rsidR="00C47755" w:rsidRPr="00CA786C">
        <w:t>common law holders under</w:t>
      </w:r>
      <w:r>
        <w:t xml:space="preserve"> t</w:t>
      </w:r>
      <w:r w:rsidR="00C47755" w:rsidRPr="00CA786C">
        <w:t xml:space="preserve">he </w:t>
      </w:r>
      <w:r w:rsidR="00EB662F" w:rsidRPr="00CA786C">
        <w:t>Determination</w:t>
      </w:r>
      <w:r w:rsidR="007E7884" w:rsidRPr="00CA786C">
        <w:t>.</w:t>
      </w:r>
    </w:p>
    <w:p w14:paraId="1BFD87DB" w14:textId="1D9454AF" w:rsidR="00CA786C" w:rsidRDefault="00C47755" w:rsidP="00F325C5">
      <w:pPr>
        <w:pStyle w:val="Heading1"/>
        <w:spacing w:after="120"/>
      </w:pPr>
      <w:r w:rsidRPr="00886418">
        <w:t>3</w:t>
      </w:r>
      <w:r w:rsidRPr="00BF679E">
        <w:t>.</w:t>
      </w:r>
      <w:r w:rsidRPr="00BF679E">
        <w:tab/>
      </w:r>
      <w:r w:rsidR="007E7884" w:rsidRPr="00BF679E">
        <w:t>AGREEMENT TO GRANT OF TENEMENT</w:t>
      </w:r>
    </w:p>
    <w:p w14:paraId="6E092E7E" w14:textId="2086891E" w:rsidR="00CA786C" w:rsidRDefault="00CA786C" w:rsidP="00CA786C">
      <w:pPr>
        <w:spacing w:after="120"/>
        <w:ind w:left="567" w:hanging="567"/>
        <w:jc w:val="both"/>
        <w:rPr>
          <w:rFonts w:ascii="Calibri" w:hAnsi="Calibri" w:cs="Calibri"/>
          <w:szCs w:val="24"/>
        </w:rPr>
      </w:pPr>
      <w:r>
        <w:rPr>
          <w:rFonts w:ascii="Calibri" w:hAnsi="Calibri" w:cs="Calibri"/>
          <w:szCs w:val="24"/>
        </w:rPr>
        <w:tab/>
        <w:t>The Native Title Party:</w:t>
      </w:r>
    </w:p>
    <w:p w14:paraId="71497ECC"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acknowledges that it has had the opportunity to make submissions to the Government Party pursuant to section 31(1)(a) of the Native Title Act.</w:t>
      </w:r>
    </w:p>
    <w:p w14:paraId="2B924F06"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agrees that this deed is an agreement for the purposes of section 28(1)(f) and section 31(1)(b) of the Native Title Act.</w:t>
      </w:r>
    </w:p>
    <w:p w14:paraId="26EE56D9" w14:textId="77777777" w:rsidR="00CA786C" w:rsidRDefault="00CA786C" w:rsidP="00CA786C">
      <w:pPr>
        <w:numPr>
          <w:ilvl w:val="0"/>
          <w:numId w:val="20"/>
        </w:numPr>
        <w:spacing w:after="120"/>
        <w:ind w:left="1134" w:hanging="567"/>
        <w:jc w:val="both"/>
        <w:rPr>
          <w:rFonts w:ascii="Calibri" w:hAnsi="Calibri" w:cs="Calibri"/>
          <w:szCs w:val="24"/>
        </w:rPr>
      </w:pPr>
      <w:r>
        <w:rPr>
          <w:rFonts w:ascii="Calibri" w:hAnsi="Calibri" w:cs="Calibri"/>
          <w:szCs w:val="24"/>
        </w:rPr>
        <w:t>agrees to the grant of the Tenement(s) and to the Grantee Party exercising its rights and discharging its obligations under the Tenement(s).</w:t>
      </w:r>
    </w:p>
    <w:p w14:paraId="49DF2A0B" w14:textId="77777777" w:rsidR="00886418" w:rsidRDefault="00886418" w:rsidP="00CA786C">
      <w:pPr>
        <w:pStyle w:val="Heading1"/>
        <w:spacing w:before="120" w:after="120"/>
      </w:pPr>
      <w:r>
        <w:lastRenderedPageBreak/>
        <w:t>4.</w:t>
      </w:r>
      <w:r>
        <w:tab/>
        <w:t xml:space="preserve">COMPENSATION </w:t>
      </w:r>
    </w:p>
    <w:p w14:paraId="56C02B12" w14:textId="77777777" w:rsidR="00CA786C" w:rsidRDefault="00215E16" w:rsidP="00CA786C">
      <w:pPr>
        <w:pStyle w:val="Heading2"/>
        <w:spacing w:before="0" w:after="120"/>
      </w:pPr>
      <w:r w:rsidRPr="00BF679E">
        <w:t>4.1</w:t>
      </w:r>
      <w:r w:rsidRPr="00BF679E">
        <w:tab/>
        <w:t>Government Party not liable for Compensation</w:t>
      </w:r>
    </w:p>
    <w:p w14:paraId="7D5AA044" w14:textId="54DD0CCA" w:rsidR="00215E16" w:rsidRPr="00CA786C" w:rsidRDefault="00CA786C" w:rsidP="00486114">
      <w:pPr>
        <w:ind w:left="567"/>
        <w:jc w:val="both"/>
        <w:rPr>
          <w:rFonts w:eastAsiaTheme="majorEastAsia"/>
        </w:rPr>
      </w:pPr>
      <w:r w:rsidRPr="00CA786C">
        <w:t>T</w:t>
      </w:r>
      <w:r w:rsidR="006965EA" w:rsidRPr="00CA786C">
        <w:t>he Native Title Party and the Grantee Party agree that the Government Party is not liable for any Compensation that the Native Title Party, members of the Native Title Claim Group</w:t>
      </w:r>
      <w:r>
        <w:t xml:space="preserve"> </w:t>
      </w:r>
      <w:r w:rsidR="006965EA" w:rsidRPr="00CA786C">
        <w:t>or any persons determined to be common law holders of native title in relation to the</w:t>
      </w:r>
      <w:r>
        <w:t xml:space="preserve"> </w:t>
      </w:r>
      <w:r w:rsidR="006965EA" w:rsidRPr="00CA786C">
        <w:t>Subject Area may be entitled to in respect of the gran</w:t>
      </w:r>
      <w:r>
        <w:t xml:space="preserve">t by the Government Party of the </w:t>
      </w:r>
      <w:r w:rsidR="006965EA" w:rsidRPr="00CA786C">
        <w:t>Tenement(s) or the exercise of its rights and discharge of obligations under the Tenement(s) by the Grantee Party.</w:t>
      </w:r>
    </w:p>
    <w:p w14:paraId="7D5AA046" w14:textId="1CF12AE3" w:rsidR="00215E16" w:rsidRPr="00BF679E" w:rsidRDefault="00215E16" w:rsidP="00486114">
      <w:pPr>
        <w:pStyle w:val="Heading2"/>
        <w:spacing w:before="120" w:after="120"/>
        <w:jc w:val="both"/>
      </w:pPr>
      <w:r w:rsidRPr="00BF679E">
        <w:t>4.2</w:t>
      </w:r>
      <w:r w:rsidRPr="00BF679E">
        <w:tab/>
        <w:t>Deed may be pleaded</w:t>
      </w:r>
    </w:p>
    <w:p w14:paraId="7D5AA047" w14:textId="763921B9" w:rsidR="00215E16" w:rsidRPr="00BF679E" w:rsidRDefault="006965EA" w:rsidP="00486114">
      <w:pPr>
        <w:numPr>
          <w:ilvl w:val="2"/>
          <w:numId w:val="6"/>
        </w:numPr>
        <w:tabs>
          <w:tab w:val="clear" w:pos="851"/>
          <w:tab w:val="left" w:pos="567"/>
          <w:tab w:val="num" w:pos="1134"/>
        </w:tabs>
        <w:spacing w:after="120"/>
        <w:ind w:left="1134" w:hanging="567"/>
        <w:jc w:val="both"/>
        <w:rPr>
          <w:rFonts w:eastAsiaTheme="majorEastAsia" w:cstheme="minorHAnsi"/>
          <w:szCs w:val="24"/>
        </w:rPr>
      </w:pPr>
      <w:r w:rsidRPr="00106E6D">
        <w:rPr>
          <w:rFonts w:ascii="Calibri" w:hAnsi="Calibri" w:cs="Calibri"/>
          <w:szCs w:val="24"/>
        </w:rPr>
        <w:t xml:space="preserve">The Native Title Party agrees that it will not make any claim for Compensation nor will it authorise any other person to bring such a claim against the Government Party in respect of the effects of, or the exercise of any right or </w:t>
      </w:r>
      <w:r>
        <w:rPr>
          <w:rFonts w:ascii="Calibri" w:hAnsi="Calibri" w:cs="Calibri"/>
          <w:szCs w:val="24"/>
        </w:rPr>
        <w:t xml:space="preserve">discharge of any </w:t>
      </w:r>
      <w:r w:rsidRPr="00106E6D">
        <w:rPr>
          <w:rFonts w:ascii="Calibri" w:hAnsi="Calibri" w:cs="Calibri"/>
          <w:szCs w:val="24"/>
        </w:rPr>
        <w:t>obligation created by, the grant of the T</w:t>
      </w:r>
      <w:r>
        <w:rPr>
          <w:rFonts w:ascii="Calibri" w:hAnsi="Calibri" w:cs="Calibri"/>
          <w:szCs w:val="24"/>
        </w:rPr>
        <w:t>enement(s)</w:t>
      </w:r>
      <w:r w:rsidRPr="00106E6D">
        <w:rPr>
          <w:rFonts w:ascii="Calibri" w:hAnsi="Calibri" w:cs="Calibri"/>
          <w:szCs w:val="24"/>
        </w:rPr>
        <w:t xml:space="preserve"> on any native title in relation to the Subject Area. </w:t>
      </w:r>
      <w:r w:rsidR="00215E16" w:rsidRPr="00BF679E">
        <w:rPr>
          <w:rFonts w:eastAsiaTheme="majorEastAsia" w:cstheme="minorHAnsi"/>
          <w:bCs/>
          <w:iCs/>
          <w:szCs w:val="24"/>
        </w:rPr>
        <w:t xml:space="preserve"> </w:t>
      </w:r>
    </w:p>
    <w:p w14:paraId="7D5AA048" w14:textId="4C0E287A" w:rsidR="00215E16" w:rsidRPr="00BF679E" w:rsidRDefault="00215E16" w:rsidP="00486114">
      <w:pPr>
        <w:numPr>
          <w:ilvl w:val="2"/>
          <w:numId w:val="6"/>
        </w:numPr>
        <w:tabs>
          <w:tab w:val="clear" w:pos="851"/>
          <w:tab w:val="left" w:pos="567"/>
          <w:tab w:val="num" w:pos="1134"/>
        </w:tabs>
        <w:ind w:left="1134" w:hanging="567"/>
        <w:jc w:val="both"/>
        <w:rPr>
          <w:rFonts w:eastAsiaTheme="majorEastAsia" w:cstheme="minorHAnsi"/>
          <w:szCs w:val="24"/>
        </w:rPr>
      </w:pPr>
      <w:r w:rsidRPr="00BF679E">
        <w:rPr>
          <w:rFonts w:eastAsiaTheme="majorEastAsia" w:cstheme="minorHAnsi"/>
          <w:szCs w:val="24"/>
        </w:rPr>
        <w:t>If the Native Title Party or the common law holders under the Determination make a claim for Compensation against the Government Party, the Government Party may plead the terms of this deed in bar of that claim.</w:t>
      </w:r>
    </w:p>
    <w:p w14:paraId="7D5AA049" w14:textId="5633A97C" w:rsidR="007E7884" w:rsidRPr="00BF679E" w:rsidRDefault="001A7874" w:rsidP="00CA786C">
      <w:pPr>
        <w:pStyle w:val="Heading1"/>
        <w:spacing w:before="120" w:after="120"/>
      </w:pPr>
      <w:r w:rsidRPr="00BF679E">
        <w:t>5.</w:t>
      </w:r>
      <w:r w:rsidRPr="00BF679E">
        <w:tab/>
      </w:r>
      <w:r w:rsidR="007E7884" w:rsidRPr="00BF679E">
        <w:t>GOVERNMENT PARTY NOT LIABLE FOR ANCILLARY AGREEMENT</w:t>
      </w:r>
    </w:p>
    <w:p w14:paraId="410A52E7" w14:textId="77777777" w:rsidR="00BC2CBD" w:rsidRDefault="007E7884" w:rsidP="00B70CA0">
      <w:pPr>
        <w:tabs>
          <w:tab w:val="left" w:pos="567"/>
          <w:tab w:val="left" w:pos="1134"/>
        </w:tabs>
        <w:spacing w:after="120"/>
        <w:ind w:left="567" w:hanging="567"/>
        <w:jc w:val="both"/>
        <w:rPr>
          <w:rFonts w:cstheme="minorHAnsi"/>
          <w:szCs w:val="24"/>
        </w:rPr>
      </w:pPr>
      <w:r w:rsidRPr="00BF679E">
        <w:rPr>
          <w:rFonts w:cstheme="minorHAnsi"/>
          <w:szCs w:val="24"/>
        </w:rPr>
        <w:tab/>
        <w:t xml:space="preserve">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and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acknowledge that the Government </w:t>
      </w:r>
      <w:r w:rsidR="00EB662F" w:rsidRPr="00BF679E">
        <w:rPr>
          <w:rFonts w:cstheme="minorHAnsi"/>
          <w:szCs w:val="24"/>
        </w:rPr>
        <w:t>Party does</w:t>
      </w:r>
      <w:r w:rsidR="001A7874" w:rsidRPr="00BF679E">
        <w:rPr>
          <w:rFonts w:cstheme="minorHAnsi"/>
          <w:szCs w:val="24"/>
        </w:rPr>
        <w:t xml:space="preserve"> not</w:t>
      </w:r>
      <w:r w:rsidRPr="00BF679E">
        <w:rPr>
          <w:rFonts w:cstheme="minorHAnsi"/>
          <w:szCs w:val="24"/>
        </w:rPr>
        <w:t xml:space="preserve"> have any obligations or liability whatsoever in connection with the rights and obligations of the </w:t>
      </w:r>
      <w:r w:rsidR="001A7874" w:rsidRPr="00BF679E">
        <w:rPr>
          <w:rFonts w:cstheme="minorHAnsi"/>
          <w:szCs w:val="24"/>
        </w:rPr>
        <w:t>N</w:t>
      </w:r>
      <w:r w:rsidRPr="00BF679E">
        <w:rPr>
          <w:rFonts w:cstheme="minorHAnsi"/>
          <w:szCs w:val="24"/>
        </w:rPr>
        <w:t xml:space="preserve">ative </w:t>
      </w:r>
      <w:r w:rsidR="001A7874" w:rsidRPr="00BF679E">
        <w:rPr>
          <w:rFonts w:cstheme="minorHAnsi"/>
          <w:szCs w:val="24"/>
        </w:rPr>
        <w:t>T</w:t>
      </w:r>
      <w:r w:rsidRPr="00BF679E">
        <w:rPr>
          <w:rFonts w:cstheme="minorHAnsi"/>
          <w:szCs w:val="24"/>
        </w:rPr>
        <w:t xml:space="preserve">itle </w:t>
      </w:r>
      <w:r w:rsidR="001A7874" w:rsidRPr="00BF679E">
        <w:rPr>
          <w:rFonts w:cstheme="minorHAnsi"/>
          <w:szCs w:val="24"/>
        </w:rPr>
        <w:t>P</w:t>
      </w:r>
      <w:r w:rsidRPr="00BF679E">
        <w:rPr>
          <w:rFonts w:cstheme="minorHAnsi"/>
          <w:szCs w:val="24"/>
        </w:rPr>
        <w:t xml:space="preserve">arty or the </w:t>
      </w:r>
      <w:r w:rsidR="001A7874" w:rsidRPr="00BF679E">
        <w:rPr>
          <w:rFonts w:cstheme="minorHAnsi"/>
          <w:szCs w:val="24"/>
        </w:rPr>
        <w:t>G</w:t>
      </w:r>
      <w:r w:rsidRPr="00BF679E">
        <w:rPr>
          <w:rFonts w:cstheme="minorHAnsi"/>
          <w:szCs w:val="24"/>
        </w:rPr>
        <w:t xml:space="preserve">rantee </w:t>
      </w:r>
      <w:r w:rsidR="001A7874" w:rsidRPr="00BF679E">
        <w:rPr>
          <w:rFonts w:cstheme="minorHAnsi"/>
          <w:szCs w:val="24"/>
        </w:rPr>
        <w:t>P</w:t>
      </w:r>
      <w:r w:rsidRPr="00BF679E">
        <w:rPr>
          <w:rFonts w:cstheme="minorHAnsi"/>
          <w:szCs w:val="24"/>
        </w:rPr>
        <w:t xml:space="preserve">arty under </w:t>
      </w:r>
      <w:r w:rsidR="001A7874" w:rsidRPr="00BF679E">
        <w:rPr>
          <w:rFonts w:cstheme="minorHAnsi"/>
          <w:szCs w:val="24"/>
        </w:rPr>
        <w:t>the</w:t>
      </w:r>
      <w:r w:rsidRPr="00BF679E">
        <w:rPr>
          <w:rFonts w:cstheme="minorHAnsi"/>
          <w:szCs w:val="24"/>
        </w:rPr>
        <w:t xml:space="preserve"> </w:t>
      </w:r>
      <w:r w:rsidR="001A7874" w:rsidRPr="00BF679E">
        <w:rPr>
          <w:rFonts w:cstheme="minorHAnsi"/>
          <w:szCs w:val="24"/>
        </w:rPr>
        <w:t>A</w:t>
      </w:r>
      <w:r w:rsidRPr="00BF679E">
        <w:rPr>
          <w:rFonts w:cstheme="minorHAnsi"/>
          <w:szCs w:val="24"/>
        </w:rPr>
        <w:t xml:space="preserve">ncillary </w:t>
      </w:r>
      <w:r w:rsidR="001A7874" w:rsidRPr="00BF679E">
        <w:rPr>
          <w:rFonts w:cstheme="minorHAnsi"/>
          <w:szCs w:val="24"/>
        </w:rPr>
        <w:t>A</w:t>
      </w:r>
      <w:r w:rsidRPr="00BF679E">
        <w:rPr>
          <w:rFonts w:cstheme="minorHAnsi"/>
          <w:szCs w:val="24"/>
        </w:rPr>
        <w:t>greement.</w:t>
      </w:r>
    </w:p>
    <w:p w14:paraId="654F09A5" w14:textId="3C2F893E" w:rsidR="00BC2CBD" w:rsidRPr="00BC2CBD" w:rsidRDefault="00BC2CBD" w:rsidP="00CA786C">
      <w:pPr>
        <w:pStyle w:val="Heading1"/>
        <w:spacing w:before="120" w:after="120"/>
        <w:rPr>
          <w:lang w:eastAsia="en-AU"/>
        </w:rPr>
      </w:pPr>
      <w:r>
        <w:rPr>
          <w:lang w:eastAsia="en-AU"/>
        </w:rPr>
        <w:t xml:space="preserve">6.  </w:t>
      </w:r>
      <w:r w:rsidR="00FB4CE9">
        <w:rPr>
          <w:lang w:eastAsia="en-AU"/>
        </w:rPr>
        <w:t xml:space="preserve">    </w:t>
      </w:r>
      <w:r w:rsidR="00CA786C">
        <w:rPr>
          <w:lang w:eastAsia="en-AU"/>
        </w:rPr>
        <w:t xml:space="preserve"> </w:t>
      </w:r>
      <w:r w:rsidRPr="00BC2CBD">
        <w:rPr>
          <w:lang w:eastAsia="en-AU"/>
        </w:rPr>
        <w:t xml:space="preserve">POSITION OF THE GOVERNMENT PARTY </w:t>
      </w:r>
    </w:p>
    <w:p w14:paraId="2431E5AC" w14:textId="77777777" w:rsidR="00BC2CBD" w:rsidRPr="00BC2CBD" w:rsidRDefault="00BC2CBD" w:rsidP="00CA786C">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Nothing in this deed or the Ancillary Agreement shall fetter, act as an estoppel or an agreement in any way about:</w:t>
      </w:r>
    </w:p>
    <w:p w14:paraId="2944AC16" w14:textId="77777777" w:rsidR="00BC2CBD" w:rsidRPr="00BC2CBD" w:rsidRDefault="00BC2CBD" w:rsidP="00CA786C">
      <w:pPr>
        <w:spacing w:after="120"/>
        <w:ind w:left="1701" w:hanging="567"/>
        <w:jc w:val="both"/>
        <w:rPr>
          <w:rFonts w:ascii="Calibri" w:hAnsi="Calibri" w:cs="Calibri"/>
          <w:szCs w:val="24"/>
        </w:rPr>
      </w:pPr>
      <w:r w:rsidRPr="00BC2CBD">
        <w:rPr>
          <w:rFonts w:ascii="Calibri" w:hAnsi="Calibri" w:cs="Calibri"/>
          <w:szCs w:val="24"/>
        </w:rPr>
        <w:t>(i)</w:t>
      </w:r>
      <w:r w:rsidRPr="00BC2CBD">
        <w:rPr>
          <w:rFonts w:ascii="Calibri" w:hAnsi="Calibri" w:cs="Calibri"/>
          <w:szCs w:val="24"/>
        </w:rPr>
        <w:tab/>
        <w:t>the exercise by any person (including a Minister of the Crown) of a statutory power or a discretion otherwise than in accordance with the Act under which the power or discretion is granted; or</w:t>
      </w:r>
    </w:p>
    <w:p w14:paraId="4A8A8F19" w14:textId="6F97EAE5" w:rsidR="00BC2CBD" w:rsidRDefault="00BC2CBD" w:rsidP="00CA786C">
      <w:pPr>
        <w:spacing w:after="120"/>
        <w:ind w:left="1701" w:hanging="567"/>
        <w:jc w:val="both"/>
        <w:rPr>
          <w:rFonts w:ascii="Calibri" w:hAnsi="Calibri" w:cs="Calibri"/>
          <w:szCs w:val="24"/>
        </w:rPr>
      </w:pPr>
      <w:r w:rsidRPr="00BC2CBD">
        <w:rPr>
          <w:rFonts w:ascii="Calibri" w:hAnsi="Calibri" w:cs="Calibri"/>
          <w:szCs w:val="24"/>
        </w:rPr>
        <w:t>(ii)</w:t>
      </w:r>
      <w:r w:rsidRPr="00BC2CBD">
        <w:rPr>
          <w:rFonts w:ascii="Calibri" w:hAnsi="Calibri" w:cs="Calibri"/>
          <w:szCs w:val="24"/>
        </w:rPr>
        <w:tab/>
        <w:t>the exercise by any person (including a Minister of the Crown) of a decision making power including in respect of any decision of the Government Party.</w:t>
      </w:r>
    </w:p>
    <w:p w14:paraId="6C4F7572" w14:textId="09CB0C0C" w:rsidR="00BC2CBD" w:rsidRPr="00BC2CBD" w:rsidRDefault="00BC2CBD" w:rsidP="00CA786C">
      <w:pPr>
        <w:pStyle w:val="Heading1"/>
        <w:spacing w:before="120" w:after="120"/>
        <w:rPr>
          <w:lang w:eastAsia="en-AU"/>
        </w:rPr>
      </w:pPr>
      <w:r>
        <w:rPr>
          <w:lang w:eastAsia="en-AU"/>
        </w:rPr>
        <w:t xml:space="preserve">7. </w:t>
      </w:r>
      <w:r w:rsidR="00FB4CE9">
        <w:rPr>
          <w:lang w:eastAsia="en-AU"/>
        </w:rPr>
        <w:t xml:space="preserve">     </w:t>
      </w:r>
      <w:r w:rsidR="00CA786C">
        <w:rPr>
          <w:lang w:eastAsia="en-AU"/>
        </w:rPr>
        <w:t xml:space="preserve"> </w:t>
      </w:r>
      <w:r w:rsidRPr="00BC2CBD">
        <w:rPr>
          <w:lang w:eastAsia="en-AU"/>
        </w:rPr>
        <w:t>CONDITIONS FOR THE PURPOSES OF SECTIONS 41(1) OF THE NATIVE TITLE ACT</w:t>
      </w:r>
    </w:p>
    <w:p w14:paraId="3F597A12" w14:textId="138E94E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Clauses 4.1 and 4.2 of this deed constitute conditions to be complied with by the Parties for the purposes of section 41(1) of the Native Title Act</w:t>
      </w:r>
      <w:r w:rsidR="00F504F7">
        <w:rPr>
          <w:rFonts w:ascii="Calibri" w:hAnsi="Calibri" w:cs="Calibri"/>
          <w:szCs w:val="24"/>
        </w:rPr>
        <w:t>.</w:t>
      </w:r>
    </w:p>
    <w:p w14:paraId="66ACCE7E" w14:textId="7777777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t>The terms of this deed and the Ancillary Agreement, are neither conditions precedent nor conditions subsequent to the agreement of the Native Title Party to the grant of the Tenement(s) or to the Grantee Party exercising its rights and discharging its obligations under the Tenement(s).</w:t>
      </w:r>
    </w:p>
    <w:p w14:paraId="0E7A9C55" w14:textId="77777777" w:rsidR="00BC2CBD" w:rsidRPr="00BC2CBD" w:rsidRDefault="00BC2CBD" w:rsidP="00FB4CE9">
      <w:pPr>
        <w:spacing w:after="120"/>
        <w:ind w:left="1134" w:hanging="567"/>
        <w:jc w:val="both"/>
        <w:rPr>
          <w:rFonts w:ascii="Calibri" w:hAnsi="Calibri" w:cs="Calibri"/>
          <w:szCs w:val="24"/>
        </w:rPr>
      </w:pPr>
      <w:r w:rsidRPr="00BC2CBD">
        <w:rPr>
          <w:rFonts w:ascii="Calibri" w:hAnsi="Calibri" w:cs="Calibri"/>
          <w:szCs w:val="24"/>
        </w:rPr>
        <w:t>(c)</w:t>
      </w:r>
      <w:r w:rsidRPr="00BC2CBD">
        <w:rPr>
          <w:rFonts w:ascii="Calibri" w:hAnsi="Calibri" w:cs="Calibri"/>
          <w:szCs w:val="24"/>
        </w:rPr>
        <w:tab/>
        <w:t>The provisions of this deed and the Ancillary Agreement are not conditions of the Tenement(s) when granted under the Mining Act.</w:t>
      </w:r>
    </w:p>
    <w:p w14:paraId="0009F083" w14:textId="5F825B8F" w:rsidR="00BC2CBD" w:rsidRPr="00BC2CBD" w:rsidRDefault="00BC2CBD" w:rsidP="00CA786C">
      <w:pPr>
        <w:pStyle w:val="Heading1"/>
        <w:spacing w:before="120" w:after="120"/>
        <w:rPr>
          <w:lang w:eastAsia="en-AU"/>
        </w:rPr>
      </w:pPr>
      <w:r>
        <w:rPr>
          <w:lang w:eastAsia="en-AU"/>
        </w:rPr>
        <w:lastRenderedPageBreak/>
        <w:t xml:space="preserve">8. </w:t>
      </w:r>
      <w:r w:rsidR="00FB4CE9">
        <w:rPr>
          <w:lang w:eastAsia="en-AU"/>
        </w:rPr>
        <w:t xml:space="preserve">     </w:t>
      </w:r>
      <w:r w:rsidR="00182486">
        <w:rPr>
          <w:lang w:eastAsia="en-AU"/>
        </w:rPr>
        <w:t xml:space="preserve"> </w:t>
      </w:r>
      <w:r w:rsidRPr="00BC2CBD">
        <w:rPr>
          <w:lang w:eastAsia="en-AU"/>
        </w:rPr>
        <w:t>DEED PREVAILS</w:t>
      </w:r>
    </w:p>
    <w:p w14:paraId="13DBD273" w14:textId="009E60E5" w:rsidR="00BC2CBD" w:rsidRDefault="00BC2CBD" w:rsidP="00CA786C">
      <w:pPr>
        <w:ind w:left="567"/>
        <w:rPr>
          <w:rFonts w:cs="Calibri"/>
          <w:b/>
          <w:bCs/>
          <w:szCs w:val="24"/>
        </w:rPr>
      </w:pPr>
      <w:r w:rsidRPr="00BC2CBD">
        <w:t xml:space="preserve">The Grantee Party and the Native Title Party agree that the </w:t>
      </w:r>
      <w:r w:rsidR="00182486">
        <w:t xml:space="preserve">provisions of this deed prevail </w:t>
      </w:r>
      <w:r w:rsidRPr="00BC2CBD">
        <w:t>over the provisions of the Ancillary Agreement to the extent of any inconsistency between</w:t>
      </w:r>
      <w:r w:rsidR="00182486">
        <w:t xml:space="preserve"> </w:t>
      </w:r>
      <w:r w:rsidRPr="00BC2CBD">
        <w:t>this deed and the Ancillary Agreement.</w:t>
      </w:r>
    </w:p>
    <w:p w14:paraId="7D5AA057" w14:textId="56F7D66E" w:rsidR="008676F5" w:rsidRPr="00BF679E" w:rsidRDefault="00BC2CBD" w:rsidP="00CA786C">
      <w:pPr>
        <w:pStyle w:val="Heading1"/>
        <w:spacing w:before="120" w:after="120"/>
        <w:rPr>
          <w:rFonts w:cstheme="minorHAnsi"/>
          <w:szCs w:val="24"/>
        </w:rPr>
      </w:pPr>
      <w:r>
        <w:t>9</w:t>
      </w:r>
      <w:r w:rsidR="00292AE4" w:rsidRPr="00BF679E">
        <w:t>.</w:t>
      </w:r>
      <w:r w:rsidR="00292AE4" w:rsidRPr="00BF679E">
        <w:tab/>
        <w:t>DETERMINATION BY ARBITRAL BODY AND COPY OF DEED TO ARBITRAL BODY AND RELEVANT MINISTER</w:t>
      </w:r>
    </w:p>
    <w:p w14:paraId="7D5AA058" w14:textId="77777777" w:rsidR="00292AE4" w:rsidRPr="00BF679E" w:rsidRDefault="00292AE4" w:rsidP="00B70CA0">
      <w:pPr>
        <w:tabs>
          <w:tab w:val="left" w:pos="0"/>
        </w:tabs>
        <w:spacing w:after="120"/>
        <w:ind w:left="1134" w:hanging="567"/>
        <w:jc w:val="both"/>
        <w:rPr>
          <w:rFonts w:eastAsiaTheme="majorEastAsia" w:cstheme="minorHAnsi"/>
          <w:szCs w:val="24"/>
        </w:rPr>
      </w:pPr>
      <w:r w:rsidRPr="00BF679E">
        <w:rPr>
          <w:rFonts w:cstheme="minorHAnsi"/>
          <w:szCs w:val="24"/>
        </w:rPr>
        <w:t>(a)</w:t>
      </w:r>
      <w:r w:rsidRPr="00BF679E">
        <w:rPr>
          <w:rFonts w:cstheme="minorHAnsi"/>
          <w:szCs w:val="24"/>
        </w:rPr>
        <w:tab/>
        <w:t>If a determination under section 38 of the Native Title Act is applied for in relation to the Tenement(s), the Parties consent to the arbitral body making a determination to the effect that the Tenement(s) may be granted subject only to the conditions in subclauses 4.1</w:t>
      </w:r>
      <w:r w:rsidR="00215E16" w:rsidRPr="00BF679E">
        <w:rPr>
          <w:rFonts w:cstheme="minorHAnsi"/>
          <w:szCs w:val="24"/>
        </w:rPr>
        <w:t xml:space="preserve"> and </w:t>
      </w:r>
      <w:r w:rsidRPr="00BF679E">
        <w:rPr>
          <w:rFonts w:cstheme="minorHAnsi"/>
          <w:szCs w:val="24"/>
        </w:rPr>
        <w:t>4.2.</w:t>
      </w:r>
    </w:p>
    <w:p w14:paraId="7D5AA059" w14:textId="3C9BCA60" w:rsidR="00292AE4" w:rsidRPr="00BF679E" w:rsidRDefault="00292AE4" w:rsidP="00B70CA0">
      <w:pPr>
        <w:keepNext/>
        <w:tabs>
          <w:tab w:val="left" w:pos="567"/>
          <w:tab w:val="left" w:pos="1134"/>
        </w:tabs>
        <w:spacing w:after="120"/>
        <w:ind w:left="1134" w:hanging="567"/>
        <w:jc w:val="both"/>
        <w:rPr>
          <w:rFonts w:cstheme="minorHAnsi"/>
          <w:szCs w:val="24"/>
        </w:rPr>
      </w:pPr>
      <w:r w:rsidRPr="00BF679E">
        <w:rPr>
          <w:rFonts w:cstheme="minorHAnsi"/>
          <w:szCs w:val="24"/>
        </w:rPr>
        <w:t>(b)</w:t>
      </w:r>
      <w:r w:rsidRPr="00BF679E">
        <w:rPr>
          <w:rFonts w:cstheme="minorHAnsi"/>
          <w:szCs w:val="24"/>
        </w:rPr>
        <w:tab/>
        <w:t>The Grantee Party and the Native Title Party authorise the Government Party, and the Government Party agrees, to give a copy of this deed to the arbitral body and to advise the relevant Minister in writing of the making of this deed</w:t>
      </w:r>
      <w:r w:rsidR="00246BC1">
        <w:rPr>
          <w:rFonts w:cstheme="minorHAnsi"/>
          <w:szCs w:val="24"/>
        </w:rPr>
        <w:t xml:space="preserve"> </w:t>
      </w:r>
      <w:r w:rsidR="00246BC1" w:rsidRPr="009C302D">
        <w:rPr>
          <w:rFonts w:cs="Calibri"/>
        </w:rPr>
        <w:t>as required by section 41A(1) of the Native Title Act.</w:t>
      </w:r>
    </w:p>
    <w:p w14:paraId="4D904078" w14:textId="3C9ED67C" w:rsidR="00BC2CBD" w:rsidRPr="00BC2CBD" w:rsidRDefault="00182486" w:rsidP="00CA786C">
      <w:pPr>
        <w:pStyle w:val="Heading1"/>
        <w:spacing w:before="120" w:after="120"/>
        <w:ind w:left="397"/>
      </w:pPr>
      <w:r>
        <w:rPr>
          <w:rFonts w:eastAsia="Times New Roman" w:cs="Times New Roman"/>
          <w:bCs w:val="0"/>
          <w:szCs w:val="20"/>
        </w:rPr>
        <w:t xml:space="preserve"> </w:t>
      </w:r>
      <w:r w:rsidR="00BC2CBD">
        <w:rPr>
          <w:rFonts w:eastAsia="Times New Roman" w:cs="Times New Roman"/>
          <w:bCs w:val="0"/>
          <w:szCs w:val="20"/>
        </w:rPr>
        <w:t xml:space="preserve">10. </w:t>
      </w:r>
      <w:r>
        <w:rPr>
          <w:rFonts w:eastAsia="Times New Roman" w:cs="Times New Roman"/>
          <w:bCs w:val="0"/>
          <w:szCs w:val="20"/>
        </w:rPr>
        <w:t xml:space="preserve">    </w:t>
      </w:r>
      <w:r w:rsidR="00B70CA0">
        <w:rPr>
          <w:rFonts w:eastAsia="Times New Roman" w:cs="Times New Roman"/>
          <w:bCs w:val="0"/>
          <w:szCs w:val="20"/>
        </w:rPr>
        <w:t xml:space="preserve"> </w:t>
      </w:r>
      <w:r>
        <w:rPr>
          <w:rFonts w:eastAsia="Times New Roman" w:cs="Times New Roman"/>
          <w:bCs w:val="0"/>
          <w:szCs w:val="20"/>
        </w:rPr>
        <w:t xml:space="preserve"> </w:t>
      </w:r>
      <w:r w:rsidR="00BC2CBD">
        <w:rPr>
          <w:rFonts w:eastAsia="Times New Roman" w:cs="Times New Roman"/>
          <w:bCs w:val="0"/>
          <w:szCs w:val="20"/>
        </w:rPr>
        <w:t>COSTS</w:t>
      </w:r>
      <w:r w:rsidR="00BC2CBD" w:rsidRPr="00BC2CBD">
        <w:rPr>
          <w:rFonts w:eastAsia="Times New Roman" w:cs="Times New Roman"/>
          <w:bCs w:val="0"/>
          <w:szCs w:val="20"/>
        </w:rPr>
        <w:t xml:space="preserve"> AND DUTIES</w:t>
      </w:r>
    </w:p>
    <w:p w14:paraId="32061CC7" w14:textId="20ACD551" w:rsidR="00BC2CBD" w:rsidRPr="00BC2CBD" w:rsidRDefault="00BC2CBD" w:rsidP="00182486">
      <w:pPr>
        <w:spacing w:after="120"/>
        <w:ind w:left="397" w:hanging="567"/>
        <w:outlineLvl w:val="1"/>
        <w:rPr>
          <w:rFonts w:ascii="Calibri" w:hAnsi="Calibri"/>
        </w:rPr>
      </w:pPr>
      <w:r w:rsidRPr="00BC2CBD">
        <w:rPr>
          <w:rFonts w:ascii="Calibri" w:hAnsi="Calibri"/>
          <w:b/>
        </w:rPr>
        <w:t xml:space="preserve"> 1</w:t>
      </w:r>
      <w:r>
        <w:rPr>
          <w:rFonts w:ascii="Calibri" w:hAnsi="Calibri"/>
          <w:b/>
        </w:rPr>
        <w:t>0</w:t>
      </w:r>
      <w:r w:rsidRPr="00BC2CBD">
        <w:rPr>
          <w:rFonts w:ascii="Calibri" w:hAnsi="Calibri"/>
          <w:b/>
        </w:rPr>
        <w:t>.1</w:t>
      </w:r>
      <w:r w:rsidRPr="00BC2CBD">
        <w:rPr>
          <w:rFonts w:ascii="Calibri" w:hAnsi="Calibri"/>
          <w:b/>
        </w:rPr>
        <w:tab/>
        <w:t xml:space="preserve">  </w:t>
      </w:r>
      <w:r w:rsidR="00182486">
        <w:rPr>
          <w:rFonts w:ascii="Calibri" w:hAnsi="Calibri"/>
          <w:b/>
        </w:rPr>
        <w:t xml:space="preserve"> </w:t>
      </w:r>
      <w:r w:rsidRPr="00BC2CBD">
        <w:rPr>
          <w:rFonts w:ascii="Calibri" w:hAnsi="Calibri"/>
          <w:b/>
        </w:rPr>
        <w:t>Costs</w:t>
      </w:r>
    </w:p>
    <w:p w14:paraId="2F8AC853" w14:textId="05EF5959" w:rsidR="00BC2CBD" w:rsidRPr="00BC2CBD" w:rsidRDefault="00BC2CBD" w:rsidP="00182486">
      <w:pPr>
        <w:spacing w:after="120"/>
        <w:ind w:left="567" w:hanging="567"/>
        <w:jc w:val="both"/>
        <w:rPr>
          <w:rFonts w:cstheme="minorHAnsi"/>
          <w:b/>
        </w:rPr>
      </w:pPr>
      <w:r w:rsidRPr="00BC2CBD">
        <w:rPr>
          <w:rFonts w:cstheme="minorHAnsi"/>
          <w:b/>
        </w:rPr>
        <w:tab/>
      </w:r>
      <w:r w:rsidRPr="00BC2CBD">
        <w:rPr>
          <w:rFonts w:ascii="Calibri" w:hAnsi="Calibri" w:cs="Calibri"/>
          <w:szCs w:val="24"/>
        </w:rPr>
        <w:t>Subject to clause 1</w:t>
      </w:r>
      <w:r>
        <w:rPr>
          <w:rFonts w:ascii="Calibri" w:hAnsi="Calibri" w:cs="Calibri"/>
          <w:szCs w:val="24"/>
        </w:rPr>
        <w:t>0</w:t>
      </w:r>
      <w:r w:rsidRPr="00BC2CBD">
        <w:rPr>
          <w:rFonts w:ascii="Calibri" w:hAnsi="Calibri" w:cs="Calibri"/>
          <w:szCs w:val="24"/>
        </w:rPr>
        <w:t>.2, each Party shall bear their own costs including legal costs in connection with the preparation and completion of this deed.</w:t>
      </w:r>
    </w:p>
    <w:p w14:paraId="7A33DD4F" w14:textId="46D9228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0</w:t>
      </w:r>
      <w:r w:rsidRPr="00BC2CBD">
        <w:rPr>
          <w:rFonts w:ascii="Calibri" w:hAnsi="Calibri"/>
          <w:b/>
        </w:rPr>
        <w:t>.2</w:t>
      </w:r>
      <w:r w:rsidRPr="00BC2CBD">
        <w:rPr>
          <w:rFonts w:ascii="Calibri" w:hAnsi="Calibri"/>
          <w:b/>
        </w:rPr>
        <w:tab/>
        <w:t xml:space="preserve">   Duties </w:t>
      </w:r>
    </w:p>
    <w:p w14:paraId="32BE12A4" w14:textId="77777777" w:rsidR="00BC2CBD" w:rsidRPr="00BC2CBD" w:rsidRDefault="00BC2CBD" w:rsidP="00182486">
      <w:pPr>
        <w:spacing w:after="120"/>
        <w:ind w:left="567" w:hanging="567"/>
        <w:jc w:val="both"/>
        <w:rPr>
          <w:b/>
        </w:rPr>
      </w:pPr>
      <w:r w:rsidRPr="00BC2CBD">
        <w:rPr>
          <w:b/>
        </w:rPr>
        <w:tab/>
      </w:r>
      <w:r w:rsidRPr="00BC2CBD">
        <w:rPr>
          <w:rFonts w:ascii="Calibri" w:hAnsi="Calibri" w:cs="Calibri"/>
          <w:szCs w:val="24"/>
        </w:rPr>
        <w:t>The Grantee Party is to pay all duty (including fines or penalties) payable on or with respect to this deed pursuant to the Duties Act 2008 (WA).</w:t>
      </w:r>
    </w:p>
    <w:p w14:paraId="1C58AD57" w14:textId="73B97AB0" w:rsidR="00BC2CBD" w:rsidRPr="00BC2CBD" w:rsidRDefault="00182486" w:rsidP="00CA786C">
      <w:pPr>
        <w:pStyle w:val="Heading1"/>
        <w:spacing w:after="120"/>
        <w:ind w:left="397"/>
      </w:pPr>
      <w:r>
        <w:t xml:space="preserve"> </w:t>
      </w:r>
      <w:r w:rsidR="00BC2CBD">
        <w:t xml:space="preserve">11. </w:t>
      </w:r>
      <w:r>
        <w:t xml:space="preserve">      </w:t>
      </w:r>
      <w:r w:rsidR="00BC2CBD" w:rsidRPr="00BC2CBD">
        <w:t>GENERAL</w:t>
      </w:r>
    </w:p>
    <w:p w14:paraId="10FEB302" w14:textId="0276FF87" w:rsidR="00BC2CBD" w:rsidRPr="00BC2CBD" w:rsidRDefault="00182486" w:rsidP="00182486">
      <w:pPr>
        <w:spacing w:after="120"/>
        <w:ind w:left="397" w:hanging="567"/>
        <w:outlineLvl w:val="1"/>
        <w:rPr>
          <w:rFonts w:ascii="Calibri" w:hAnsi="Calibri"/>
        </w:rPr>
      </w:pPr>
      <w:r>
        <w:rPr>
          <w:rFonts w:ascii="Calibri" w:hAnsi="Calibri"/>
          <w:b/>
        </w:rPr>
        <w:t xml:space="preserve"> </w:t>
      </w:r>
      <w:r w:rsidR="00BC2CBD" w:rsidRPr="00BC2CBD">
        <w:rPr>
          <w:rFonts w:ascii="Calibri" w:hAnsi="Calibri"/>
          <w:b/>
        </w:rPr>
        <w:t>1</w:t>
      </w:r>
      <w:r w:rsidR="00BC2CBD">
        <w:rPr>
          <w:rFonts w:ascii="Calibri" w:hAnsi="Calibri"/>
          <w:b/>
        </w:rPr>
        <w:t>1</w:t>
      </w:r>
      <w:r w:rsidR="00BC2CBD" w:rsidRPr="00BC2CBD">
        <w:rPr>
          <w:rFonts w:ascii="Calibri" w:hAnsi="Calibri"/>
          <w:b/>
        </w:rPr>
        <w:t>.1</w:t>
      </w:r>
      <w:r w:rsidR="00BC2CBD" w:rsidRPr="00BC2CBD">
        <w:rPr>
          <w:rFonts w:ascii="Calibri" w:hAnsi="Calibri"/>
          <w:b/>
        </w:rPr>
        <w:tab/>
        <w:t xml:space="preserve">   Severability</w:t>
      </w:r>
    </w:p>
    <w:p w14:paraId="16260362"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If any provision of this deed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deed without affecting the validity, legality or enforceability of the remaining provisions (or parts of those provisions) of this deed which will continue in full force and effect.</w:t>
      </w:r>
    </w:p>
    <w:p w14:paraId="4B5C8E28" w14:textId="3262FF4C"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.2</w:t>
      </w:r>
      <w:r w:rsidRPr="00BC2CBD">
        <w:rPr>
          <w:rFonts w:ascii="Calibri" w:hAnsi="Calibri"/>
          <w:b/>
        </w:rPr>
        <w:tab/>
      </w:r>
      <w:r w:rsidR="00182486">
        <w:rPr>
          <w:rFonts w:ascii="Calibri" w:hAnsi="Calibri"/>
          <w:b/>
        </w:rPr>
        <w:t xml:space="preserve">   </w:t>
      </w:r>
      <w:r w:rsidRPr="00BC2CBD">
        <w:rPr>
          <w:rFonts w:ascii="Calibri" w:hAnsi="Calibri"/>
          <w:b/>
        </w:rPr>
        <w:t>Further action</w:t>
      </w:r>
    </w:p>
    <w:p w14:paraId="38C68047" w14:textId="77777777" w:rsidR="00BC2CBD" w:rsidRPr="00BC2CBD" w:rsidRDefault="00BC2CBD" w:rsidP="00182486">
      <w:pPr>
        <w:spacing w:after="120"/>
        <w:ind w:left="567" w:hanging="567"/>
        <w:jc w:val="both"/>
        <w:rPr>
          <w:rFonts w:ascii="Calibri" w:hAnsi="Calibri" w:cs="Calibri"/>
          <w:szCs w:val="24"/>
        </w:rPr>
      </w:pPr>
      <w:r w:rsidRPr="00BC2CBD">
        <w:rPr>
          <w:rFonts w:ascii="Calibri" w:hAnsi="Calibri" w:cs="Calibri"/>
          <w:szCs w:val="24"/>
        </w:rPr>
        <w:tab/>
        <w:t>Each Party must at its own expense use its best efforts to do all things necessary or desirable to give full effect to this deed and the matters contemplated by it.</w:t>
      </w:r>
    </w:p>
    <w:p w14:paraId="32340547" w14:textId="46917E50"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.3</w:t>
      </w:r>
      <w:r w:rsidRPr="00BC2CBD">
        <w:rPr>
          <w:rFonts w:ascii="Calibri" w:hAnsi="Calibri"/>
          <w:b/>
        </w:rPr>
        <w:tab/>
      </w:r>
      <w:r w:rsidR="00182486">
        <w:rPr>
          <w:rFonts w:ascii="Calibri" w:hAnsi="Calibri"/>
          <w:b/>
        </w:rPr>
        <w:t xml:space="preserve">   </w:t>
      </w:r>
      <w:r w:rsidRPr="00BC2CBD">
        <w:rPr>
          <w:rFonts w:ascii="Calibri" w:hAnsi="Calibri"/>
          <w:b/>
        </w:rPr>
        <w:t>Governing law and jurisdiction</w:t>
      </w:r>
    </w:p>
    <w:p w14:paraId="10BB3456" w14:textId="77777777" w:rsidR="00BC2CBD"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is governed by the laws applicable in the State of Western Australia.</w:t>
      </w:r>
    </w:p>
    <w:p w14:paraId="21336DC2" w14:textId="548508B4" w:rsidR="00CA786C" w:rsidRPr="00BC2CBD" w:rsidRDefault="00BC2CBD" w:rsidP="00182486">
      <w:pPr>
        <w:spacing w:after="120"/>
        <w:ind w:left="1134" w:hanging="567"/>
        <w:jc w:val="both"/>
        <w:rPr>
          <w:rFonts w:ascii="Calibri" w:hAnsi="Calibri" w:cs="Calibri"/>
          <w:szCs w:val="24"/>
        </w:rPr>
      </w:pPr>
      <w:r w:rsidRPr="00BC2CBD">
        <w:rPr>
          <w:rFonts w:ascii="Calibri" w:hAnsi="Calibri" w:cs="Calibri"/>
          <w:szCs w:val="24"/>
        </w:rPr>
        <w:t>(b)</w:t>
      </w:r>
      <w:r w:rsidRPr="00BC2CBD">
        <w:rPr>
          <w:rFonts w:ascii="Calibri" w:hAnsi="Calibri" w:cs="Calibri"/>
          <w:szCs w:val="24"/>
        </w:rPr>
        <w:tab/>
        <w:t>Each Party irrevocably and unconditionally submits to the non-exclusive jurisdiction of the courts of Western Australia.</w:t>
      </w:r>
    </w:p>
    <w:p w14:paraId="6445B472" w14:textId="3CFA522F" w:rsidR="00BC2CBD" w:rsidRPr="00BC2CBD" w:rsidRDefault="00BC2CBD" w:rsidP="00182486">
      <w:pPr>
        <w:spacing w:after="120"/>
        <w:ind w:left="397" w:hanging="567"/>
        <w:outlineLvl w:val="1"/>
        <w:rPr>
          <w:rFonts w:ascii="Calibri" w:hAnsi="Calibri"/>
        </w:rPr>
      </w:pPr>
      <w:r w:rsidRPr="00BC2CBD">
        <w:rPr>
          <w:rFonts w:ascii="Calibri" w:hAnsi="Calibri"/>
          <w:b/>
        </w:rPr>
        <w:t>1</w:t>
      </w:r>
      <w:r>
        <w:rPr>
          <w:rFonts w:ascii="Calibri" w:hAnsi="Calibri"/>
          <w:b/>
        </w:rPr>
        <w:t>1</w:t>
      </w:r>
      <w:r w:rsidRPr="00BC2CBD">
        <w:rPr>
          <w:rFonts w:ascii="Calibri" w:hAnsi="Calibri"/>
          <w:b/>
        </w:rPr>
        <w:t>.4</w:t>
      </w:r>
      <w:r w:rsidRPr="00BC2CBD">
        <w:rPr>
          <w:rFonts w:ascii="Calibri" w:hAnsi="Calibri"/>
          <w:b/>
        </w:rPr>
        <w:tab/>
      </w:r>
      <w:r w:rsidR="00182486">
        <w:rPr>
          <w:rFonts w:ascii="Calibri" w:hAnsi="Calibri"/>
          <w:b/>
        </w:rPr>
        <w:t xml:space="preserve">   </w:t>
      </w:r>
      <w:r w:rsidRPr="00BC2CBD">
        <w:rPr>
          <w:rFonts w:ascii="Calibri" w:hAnsi="Calibri"/>
          <w:b/>
        </w:rPr>
        <w:t>Counterparts</w:t>
      </w:r>
    </w:p>
    <w:p w14:paraId="5C8567E7" w14:textId="77777777"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t>(a)</w:t>
      </w:r>
      <w:r w:rsidRPr="00BC2CBD">
        <w:rPr>
          <w:rFonts w:ascii="Calibri" w:hAnsi="Calibri" w:cs="Calibri"/>
          <w:szCs w:val="24"/>
        </w:rPr>
        <w:tab/>
        <w:t>This deed may be executed in a number of counterparts and all counterparts taken together constitute one instrument.</w:t>
      </w:r>
    </w:p>
    <w:p w14:paraId="3C9B5C6C" w14:textId="7ACBD0AB" w:rsidR="00182486" w:rsidRDefault="00BC2CBD" w:rsidP="00182486">
      <w:pPr>
        <w:spacing w:after="120"/>
        <w:ind w:left="1134" w:hanging="567"/>
        <w:jc w:val="both"/>
        <w:rPr>
          <w:rFonts w:ascii="Calibri" w:hAnsi="Calibri" w:cs="Calibri"/>
          <w:szCs w:val="24"/>
        </w:rPr>
      </w:pPr>
      <w:r w:rsidRPr="00BC2CBD">
        <w:rPr>
          <w:rFonts w:ascii="Calibri" w:hAnsi="Calibri" w:cs="Calibri"/>
          <w:szCs w:val="24"/>
        </w:rPr>
        <w:lastRenderedPageBreak/>
        <w:t>(b)</w:t>
      </w:r>
      <w:r w:rsidRPr="00BC2CBD">
        <w:rPr>
          <w:rFonts w:ascii="Calibri" w:hAnsi="Calibri" w:cs="Calibri"/>
          <w:szCs w:val="24"/>
        </w:rPr>
        <w:tab/>
      </w:r>
      <w:r w:rsidR="00182486">
        <w:rPr>
          <w:rFonts w:ascii="Calibri" w:hAnsi="Calibri" w:cs="Calibri"/>
          <w:szCs w:val="24"/>
        </w:rPr>
        <w:t>If this deed is to be executed in counterparts, the Parties must agree this ahead of the deed being prepared in final form so that sufficient copies can be prepared and executed by each Party to enable each Party to have one complete instrument (as constituted by the counterparts).</w:t>
      </w:r>
    </w:p>
    <w:p w14:paraId="32CD5513" w14:textId="77777777" w:rsidR="00182486" w:rsidRDefault="00182486" w:rsidP="00182486">
      <w:pPr>
        <w:spacing w:after="120"/>
        <w:ind w:left="1134" w:hanging="567"/>
        <w:jc w:val="both"/>
        <w:rPr>
          <w:rFonts w:ascii="Calibri" w:hAnsi="Calibri" w:cs="Calibri"/>
          <w:szCs w:val="24"/>
        </w:rPr>
      </w:pPr>
    </w:p>
    <w:p w14:paraId="562481FA" w14:textId="77777777" w:rsidR="00182486" w:rsidRDefault="00182486" w:rsidP="00182486">
      <w:pPr>
        <w:spacing w:after="120"/>
        <w:ind w:left="567" w:hanging="567"/>
        <w:jc w:val="both"/>
        <w:rPr>
          <w:rFonts w:ascii="Calibri" w:hAnsi="Calibri" w:cs="Calibri"/>
          <w:szCs w:val="24"/>
        </w:rPr>
      </w:pPr>
    </w:p>
    <w:p w14:paraId="49337E11" w14:textId="4D0681F1" w:rsidR="00CA786C" w:rsidRDefault="00CA786C">
      <w:pPr>
        <w:rPr>
          <w:rFonts w:ascii="Calibri" w:hAnsi="Calibri" w:cs="Calibri"/>
          <w:szCs w:val="24"/>
        </w:rPr>
      </w:pPr>
      <w:r>
        <w:rPr>
          <w:rFonts w:ascii="Calibri" w:hAnsi="Calibri" w:cs="Calibri"/>
          <w:szCs w:val="24"/>
        </w:rPr>
        <w:br w:type="page"/>
      </w:r>
    </w:p>
    <w:p w14:paraId="3A272635" w14:textId="55DCD84E" w:rsidR="005D62AC" w:rsidRPr="00182486" w:rsidRDefault="005D62AC" w:rsidP="00182486">
      <w:pPr>
        <w:spacing w:after="120"/>
        <w:ind w:left="567" w:hanging="567"/>
        <w:jc w:val="both"/>
        <w:rPr>
          <w:rFonts w:ascii="Calibri" w:hAnsi="Calibri" w:cs="Calibri"/>
          <w:szCs w:val="24"/>
        </w:rPr>
      </w:pPr>
      <w:r w:rsidRPr="005D62AC">
        <w:rPr>
          <w:rFonts w:ascii="Calibri" w:hAnsi="Calibri" w:cs="Calibri"/>
          <w:b/>
          <w:bCs/>
          <w:sz w:val="32"/>
          <w:szCs w:val="32"/>
          <w:lang w:eastAsia="en-AU"/>
        </w:rPr>
        <w:lastRenderedPageBreak/>
        <w:t>EXECUTION PROVISIONS</w:t>
      </w:r>
    </w:p>
    <w:p w14:paraId="0AF196D9" w14:textId="77777777" w:rsidR="005D62AC" w:rsidRPr="005D62AC" w:rsidRDefault="005D62AC" w:rsidP="005D62AC">
      <w:pPr>
        <w:spacing w:before="120" w:after="120"/>
        <w:jc w:val="both"/>
        <w:rPr>
          <w:rFonts w:ascii="Calibri" w:hAnsi="Calibri" w:cs="Calibri"/>
          <w:b/>
          <w:bCs/>
          <w:sz w:val="32"/>
          <w:szCs w:val="32"/>
          <w:lang w:eastAsia="en-AU"/>
        </w:rPr>
      </w:pPr>
      <w:r w:rsidRPr="005D62AC">
        <w:rPr>
          <w:rFonts w:ascii="Calibri" w:hAnsi="Calibri" w:cs="Calibri"/>
          <w:b/>
          <w:bCs/>
          <w:sz w:val="32"/>
          <w:szCs w:val="32"/>
          <w:lang w:eastAsia="en-AU"/>
        </w:rPr>
        <w:t>GOVERNMENT PARTY</w:t>
      </w:r>
    </w:p>
    <w:p w14:paraId="7134C345" w14:textId="1A2B6042" w:rsidR="005D62AC" w:rsidRPr="005D62AC" w:rsidRDefault="005D62AC" w:rsidP="005D62AC">
      <w:pPr>
        <w:spacing w:before="120" w:after="120"/>
        <w:jc w:val="both"/>
        <w:rPr>
          <w:rFonts w:ascii="Calibri" w:hAnsi="Calibri" w:cs="Calibri"/>
          <w:szCs w:val="24"/>
          <w:lang w:eastAsia="en-AU"/>
        </w:rPr>
      </w:pPr>
      <w:r w:rsidRPr="005D62AC">
        <w:rPr>
          <w:rFonts w:ascii="Calibri" w:hAnsi="Calibri" w:cs="Calibri"/>
          <w:b/>
          <w:szCs w:val="24"/>
          <w:lang w:eastAsia="en-AU"/>
        </w:rPr>
        <w:t xml:space="preserve">SIGNED </w:t>
      </w:r>
      <w:r w:rsidRPr="005D62AC">
        <w:rPr>
          <w:rFonts w:ascii="Calibri" w:hAnsi="Calibri" w:cs="Calibri"/>
          <w:szCs w:val="24"/>
          <w:lang w:eastAsia="en-AU"/>
        </w:rPr>
        <w:t xml:space="preserve">for and on behalf of the </w:t>
      </w:r>
      <w:r w:rsidRPr="005D62AC">
        <w:rPr>
          <w:rFonts w:ascii="Calibri" w:hAnsi="Calibri" w:cs="Calibri"/>
          <w:b/>
          <w:szCs w:val="24"/>
          <w:lang w:eastAsia="en-AU"/>
        </w:rPr>
        <w:t xml:space="preserve">STATE OF WESTERN AUSTRALIA </w:t>
      </w:r>
      <w:r w:rsidRPr="005D62AC">
        <w:rPr>
          <w:rFonts w:ascii="Calibri" w:hAnsi="Calibri" w:cs="Calibri"/>
          <w:szCs w:val="24"/>
          <w:lang w:eastAsia="en-AU"/>
        </w:rPr>
        <w:t xml:space="preserve">acting through the </w:t>
      </w:r>
      <w:r w:rsidRPr="005D62AC">
        <w:rPr>
          <w:rFonts w:ascii="Calibri" w:hAnsi="Calibri" w:cs="Calibri"/>
          <w:b/>
          <w:szCs w:val="24"/>
          <w:lang w:eastAsia="en-AU"/>
        </w:rPr>
        <w:t>MINISTER FOR MINES AND</w:t>
      </w:r>
      <w:r w:rsidRPr="005D62AC">
        <w:rPr>
          <w:rFonts w:ascii="Calibri" w:hAnsi="Calibri" w:cs="Calibri"/>
          <w:szCs w:val="24"/>
          <w:lang w:eastAsia="en-AU"/>
        </w:rPr>
        <w:t xml:space="preserve"> </w:t>
      </w:r>
      <w:r w:rsidRPr="005D62AC">
        <w:rPr>
          <w:rFonts w:ascii="Calibri" w:hAnsi="Calibri" w:cs="Calibri"/>
          <w:b/>
          <w:szCs w:val="24"/>
          <w:lang w:eastAsia="en-AU"/>
        </w:rPr>
        <w:t>PETROLEUM</w:t>
      </w:r>
      <w:r w:rsidRPr="005D62AC">
        <w:rPr>
          <w:rFonts w:ascii="Calibri" w:hAnsi="Calibri" w:cs="Calibri"/>
          <w:szCs w:val="24"/>
          <w:lang w:eastAsia="en-AU"/>
        </w:rPr>
        <w:t xml:space="preserve"> by an authorised officer with the Department of </w:t>
      </w:r>
      <w:r w:rsidR="00CD3BE2">
        <w:rPr>
          <w:rFonts w:ascii="Calibri" w:hAnsi="Calibri" w:cs="Calibri"/>
          <w:szCs w:val="24"/>
          <w:lang w:eastAsia="en-AU"/>
        </w:rPr>
        <w:t xml:space="preserve">Energy, </w:t>
      </w:r>
      <w:r w:rsidRPr="005D62AC">
        <w:rPr>
          <w:rFonts w:ascii="Calibri" w:hAnsi="Calibri" w:cs="Calibri"/>
          <w:szCs w:val="24"/>
          <w:lang w:eastAsia="en-AU"/>
        </w:rPr>
        <w:t>Mines, Industry Regulation and Safety in the presence of:</w:t>
      </w:r>
    </w:p>
    <w:p w14:paraId="1034100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38569310"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6C549617"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p w14:paraId="040EE2ED" w14:textId="77777777" w:rsidR="005D62AC" w:rsidRPr="005D62AC" w:rsidRDefault="005D62AC" w:rsidP="005D62AC">
      <w:pPr>
        <w:widowControl w:val="0"/>
        <w:autoSpaceDE w:val="0"/>
        <w:autoSpaceDN w:val="0"/>
        <w:spacing w:line="242" w:lineRule="auto"/>
        <w:ind w:right="218"/>
        <w:jc w:val="both"/>
        <w:rPr>
          <w:rFonts w:ascii="Calibri" w:hAnsi="Calibri"/>
          <w:sz w:val="23"/>
          <w:szCs w:val="22"/>
          <w:lang w:val="en-US"/>
        </w:rPr>
      </w:pPr>
    </w:p>
    <w:tbl>
      <w:tblPr>
        <w:tblStyle w:val="TableGrid2"/>
        <w:tblW w:w="0" w:type="auto"/>
        <w:tblLook w:val="04A0" w:firstRow="1" w:lastRow="0" w:firstColumn="1" w:lastColumn="0" w:noHBand="0" w:noVBand="1"/>
      </w:tblPr>
      <w:tblGrid>
        <w:gridCol w:w="4962"/>
        <w:gridCol w:w="708"/>
        <w:gridCol w:w="3734"/>
      </w:tblGrid>
      <w:tr w:rsidR="005D62AC" w:rsidRPr="005D62AC" w14:paraId="0A826767" w14:textId="77777777" w:rsidTr="00D56E2C">
        <w:trPr>
          <w:trHeight w:val="207"/>
        </w:trPr>
        <w:tc>
          <w:tcPr>
            <w:tcW w:w="4962" w:type="dxa"/>
            <w:tcBorders>
              <w:left w:val="nil"/>
              <w:bottom w:val="single" w:sz="4" w:space="0" w:color="auto"/>
              <w:right w:val="nil"/>
            </w:tcBorders>
          </w:tcPr>
          <w:p w14:paraId="4A24473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Authorised person in full</w:t>
            </w:r>
          </w:p>
          <w:p w14:paraId="6CCD97EB" w14:textId="77777777" w:rsidR="005D62AC" w:rsidRPr="005D62AC" w:rsidRDefault="005D62AC" w:rsidP="005D62AC">
            <w:pPr>
              <w:rPr>
                <w:rFonts w:ascii="Calibri" w:hAnsi="Calibri" w:cs="Calibri"/>
                <w:szCs w:val="24"/>
                <w:lang w:eastAsia="en-AU"/>
              </w:rPr>
            </w:pPr>
          </w:p>
          <w:p w14:paraId="264A0B62" w14:textId="77777777" w:rsidR="005D62AC" w:rsidRPr="005D62AC" w:rsidRDefault="005D62AC" w:rsidP="005D62AC">
            <w:pPr>
              <w:rPr>
                <w:rFonts w:ascii="Calibri" w:hAnsi="Calibri" w:cs="Calibri"/>
                <w:szCs w:val="24"/>
                <w:lang w:eastAsia="en-AU"/>
              </w:rPr>
            </w:pPr>
          </w:p>
          <w:p w14:paraId="01A36F92" w14:textId="77777777" w:rsidR="005D62AC" w:rsidRPr="005D62AC" w:rsidRDefault="005D62AC" w:rsidP="005D62AC">
            <w:pPr>
              <w:rPr>
                <w:rFonts w:ascii="Calibri" w:hAnsi="Calibri" w:cs="Calibri"/>
                <w:szCs w:val="24"/>
                <w:lang w:eastAsia="en-AU"/>
              </w:rPr>
            </w:pPr>
          </w:p>
          <w:p w14:paraId="75FBD3A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8F3C6E5"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1B22361B" w14:textId="77777777" w:rsidR="005D62AC" w:rsidRPr="005D62AC" w:rsidRDefault="005D62AC" w:rsidP="005D62AC">
            <w:pPr>
              <w:rPr>
                <w:rFonts w:ascii="Calibri" w:hAnsi="Calibri" w:cs="Calibri"/>
                <w:szCs w:val="24"/>
                <w:lang w:eastAsia="en-AU"/>
              </w:rPr>
            </w:pPr>
          </w:p>
        </w:tc>
      </w:tr>
      <w:tr w:rsidR="005D62AC" w:rsidRPr="005D62AC" w14:paraId="1EEBB47F" w14:textId="77777777" w:rsidTr="00D56E2C">
        <w:trPr>
          <w:trHeight w:val="207"/>
        </w:trPr>
        <w:tc>
          <w:tcPr>
            <w:tcW w:w="4962" w:type="dxa"/>
            <w:tcBorders>
              <w:left w:val="nil"/>
              <w:right w:val="nil"/>
            </w:tcBorders>
          </w:tcPr>
          <w:p w14:paraId="47C599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02A7876F" w14:textId="77777777" w:rsidR="005D62AC" w:rsidRPr="005D62AC" w:rsidRDefault="005D62AC" w:rsidP="005D62AC">
            <w:pPr>
              <w:rPr>
                <w:rFonts w:ascii="Calibri" w:hAnsi="Calibri" w:cs="Calibri"/>
                <w:szCs w:val="24"/>
                <w:lang w:eastAsia="en-AU"/>
              </w:rPr>
            </w:pPr>
          </w:p>
          <w:p w14:paraId="70036166" w14:textId="77777777" w:rsidR="005D62AC" w:rsidRPr="005D62AC" w:rsidRDefault="005D62AC" w:rsidP="005D62AC">
            <w:pPr>
              <w:rPr>
                <w:rFonts w:ascii="Calibri" w:hAnsi="Calibri" w:cs="Calibri"/>
                <w:szCs w:val="24"/>
                <w:lang w:eastAsia="en-AU"/>
              </w:rPr>
            </w:pPr>
          </w:p>
          <w:p w14:paraId="4CBC691D" w14:textId="77777777" w:rsidR="005D62AC" w:rsidRPr="005D62AC" w:rsidRDefault="005D62AC" w:rsidP="005D62AC">
            <w:pPr>
              <w:rPr>
                <w:rFonts w:ascii="Calibri" w:hAnsi="Calibri" w:cs="Calibri"/>
                <w:szCs w:val="24"/>
                <w:lang w:eastAsia="en-AU"/>
              </w:rPr>
            </w:pPr>
          </w:p>
          <w:p w14:paraId="73194D08"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2CAD2165"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8E6F257" w14:textId="77777777" w:rsidR="005D62AC" w:rsidRPr="005D62AC" w:rsidRDefault="005D62AC" w:rsidP="005D62AC">
            <w:pPr>
              <w:rPr>
                <w:rFonts w:ascii="Calibri" w:hAnsi="Calibri" w:cs="Calibri"/>
                <w:szCs w:val="24"/>
                <w:lang w:eastAsia="en-AU"/>
              </w:rPr>
            </w:pPr>
          </w:p>
        </w:tc>
      </w:tr>
      <w:tr w:rsidR="005D62AC" w:rsidRPr="005D62AC" w14:paraId="4202C4F2" w14:textId="77777777" w:rsidTr="00D56E2C">
        <w:trPr>
          <w:trHeight w:val="207"/>
        </w:trPr>
        <w:tc>
          <w:tcPr>
            <w:tcW w:w="4962" w:type="dxa"/>
            <w:tcBorders>
              <w:left w:val="nil"/>
              <w:bottom w:val="nil"/>
              <w:right w:val="nil"/>
            </w:tcBorders>
          </w:tcPr>
          <w:p w14:paraId="53782B2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441C47CA" w14:textId="77777777" w:rsidR="005D62AC" w:rsidRPr="005D62AC" w:rsidRDefault="005D62AC" w:rsidP="005D62AC">
            <w:pPr>
              <w:rPr>
                <w:rFonts w:ascii="Calibri" w:hAnsi="Calibri" w:cs="Calibri"/>
                <w:szCs w:val="24"/>
                <w:lang w:eastAsia="en-AU"/>
              </w:rPr>
            </w:pPr>
          </w:p>
          <w:p w14:paraId="0BFAFB4F" w14:textId="77777777" w:rsidR="005D62AC" w:rsidRPr="005D62AC" w:rsidRDefault="005D62AC" w:rsidP="005D62AC">
            <w:pPr>
              <w:rPr>
                <w:rFonts w:ascii="Calibri" w:hAnsi="Calibri" w:cs="Calibri"/>
                <w:szCs w:val="24"/>
                <w:lang w:eastAsia="en-AU"/>
              </w:rPr>
            </w:pPr>
          </w:p>
          <w:p w14:paraId="3687C0E5"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10FFD7B4"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081EC495" w14:textId="77777777" w:rsidTr="00D56E2C">
        <w:trPr>
          <w:trHeight w:val="207"/>
        </w:trPr>
        <w:tc>
          <w:tcPr>
            <w:tcW w:w="4962" w:type="dxa"/>
            <w:tcBorders>
              <w:top w:val="nil"/>
              <w:left w:val="nil"/>
              <w:right w:val="nil"/>
            </w:tcBorders>
          </w:tcPr>
          <w:p w14:paraId="7F4A465C" w14:textId="77777777" w:rsidR="005D62AC" w:rsidRPr="005D62AC" w:rsidRDefault="005D62AC" w:rsidP="005D62AC">
            <w:pPr>
              <w:rPr>
                <w:rFonts w:ascii="Calibri" w:hAnsi="Calibri" w:cs="Calibri"/>
                <w:szCs w:val="24"/>
                <w:lang w:eastAsia="en-AU"/>
              </w:rPr>
            </w:pPr>
          </w:p>
          <w:p w14:paraId="5F7A3E71"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6FBA5B2D" w14:textId="77777777" w:rsidR="005D62AC" w:rsidRPr="005D62AC" w:rsidRDefault="005D62AC" w:rsidP="005D62AC">
            <w:pPr>
              <w:rPr>
                <w:rFonts w:ascii="Calibri" w:hAnsi="Calibri" w:cs="Calibri"/>
                <w:szCs w:val="24"/>
                <w:lang w:eastAsia="en-AU"/>
              </w:rPr>
            </w:pPr>
          </w:p>
          <w:p w14:paraId="5B48BD4A" w14:textId="77777777" w:rsidR="005D62AC" w:rsidRPr="005D62AC" w:rsidRDefault="005D62AC" w:rsidP="005D62AC">
            <w:pPr>
              <w:rPr>
                <w:rFonts w:ascii="Calibri" w:hAnsi="Calibri" w:cs="Calibri"/>
                <w:szCs w:val="24"/>
                <w:lang w:eastAsia="en-AU"/>
              </w:rPr>
            </w:pPr>
          </w:p>
          <w:p w14:paraId="1092A81C" w14:textId="77777777" w:rsidR="005D62AC" w:rsidRPr="005D62AC" w:rsidRDefault="005D62AC" w:rsidP="005D62AC">
            <w:pPr>
              <w:rPr>
                <w:rFonts w:ascii="Calibri" w:hAnsi="Calibri" w:cs="Calibri"/>
                <w:szCs w:val="24"/>
                <w:lang w:eastAsia="en-AU"/>
              </w:rPr>
            </w:pPr>
          </w:p>
          <w:p w14:paraId="6548070C"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17433F23"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9D9EB26" w14:textId="77777777" w:rsidR="005D62AC" w:rsidRPr="005D62AC" w:rsidRDefault="005D62AC" w:rsidP="005D62AC">
            <w:pPr>
              <w:rPr>
                <w:rFonts w:ascii="Calibri" w:hAnsi="Calibri" w:cs="Calibri"/>
                <w:szCs w:val="24"/>
                <w:lang w:eastAsia="en-AU"/>
              </w:rPr>
            </w:pPr>
          </w:p>
        </w:tc>
      </w:tr>
      <w:tr w:rsidR="005D62AC" w:rsidRPr="005D62AC" w14:paraId="5B473301" w14:textId="77777777" w:rsidTr="00D56E2C">
        <w:trPr>
          <w:trHeight w:val="207"/>
        </w:trPr>
        <w:tc>
          <w:tcPr>
            <w:tcW w:w="4962" w:type="dxa"/>
            <w:tcBorders>
              <w:left w:val="nil"/>
              <w:right w:val="nil"/>
            </w:tcBorders>
          </w:tcPr>
          <w:p w14:paraId="1F684F5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7FB778F7" w14:textId="77777777" w:rsidR="005D62AC" w:rsidRPr="005D62AC" w:rsidRDefault="005D62AC" w:rsidP="005D62AC">
            <w:pPr>
              <w:rPr>
                <w:rFonts w:ascii="Calibri" w:hAnsi="Calibri" w:cs="Calibri"/>
                <w:szCs w:val="24"/>
                <w:lang w:eastAsia="en-AU"/>
              </w:rPr>
            </w:pPr>
          </w:p>
          <w:p w14:paraId="3CA891D1" w14:textId="77777777" w:rsidR="005D62AC" w:rsidRPr="005D62AC" w:rsidRDefault="005D62AC" w:rsidP="005D62AC">
            <w:pPr>
              <w:rPr>
                <w:rFonts w:ascii="Calibri" w:hAnsi="Calibri" w:cs="Calibri"/>
                <w:szCs w:val="24"/>
                <w:lang w:eastAsia="en-AU"/>
              </w:rPr>
            </w:pPr>
          </w:p>
          <w:p w14:paraId="29EEE2F5"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4C859749"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3C09B3E5" w14:textId="77777777" w:rsidR="005D62AC" w:rsidRPr="005D62AC" w:rsidRDefault="005D62AC" w:rsidP="005D62AC">
            <w:pPr>
              <w:rPr>
                <w:rFonts w:ascii="Calibri" w:hAnsi="Calibri" w:cs="Calibri"/>
                <w:szCs w:val="24"/>
                <w:lang w:eastAsia="en-AU"/>
              </w:rPr>
            </w:pPr>
          </w:p>
        </w:tc>
      </w:tr>
      <w:tr w:rsidR="005D62AC" w:rsidRPr="005D62AC" w14:paraId="6B03880F" w14:textId="77777777" w:rsidTr="00D56E2C">
        <w:trPr>
          <w:trHeight w:val="207"/>
        </w:trPr>
        <w:tc>
          <w:tcPr>
            <w:tcW w:w="4962" w:type="dxa"/>
            <w:tcBorders>
              <w:left w:val="nil"/>
              <w:bottom w:val="single" w:sz="4" w:space="0" w:color="auto"/>
              <w:right w:val="nil"/>
            </w:tcBorders>
          </w:tcPr>
          <w:p w14:paraId="557C8C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26361DBC" w14:textId="77777777" w:rsidR="005D62AC" w:rsidRPr="005D62AC" w:rsidRDefault="005D62AC" w:rsidP="005D62AC">
            <w:pPr>
              <w:rPr>
                <w:rFonts w:ascii="Calibri" w:hAnsi="Calibri" w:cs="Calibri"/>
                <w:szCs w:val="24"/>
                <w:lang w:eastAsia="en-AU"/>
              </w:rPr>
            </w:pPr>
          </w:p>
          <w:p w14:paraId="051F8865" w14:textId="77777777" w:rsidR="005D62AC" w:rsidRPr="005D62AC" w:rsidRDefault="005D62AC" w:rsidP="005D62AC">
            <w:pPr>
              <w:rPr>
                <w:rFonts w:ascii="Calibri" w:hAnsi="Calibri" w:cs="Calibri"/>
                <w:szCs w:val="24"/>
                <w:lang w:eastAsia="en-AU"/>
              </w:rPr>
            </w:pPr>
          </w:p>
          <w:p w14:paraId="25C04F0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DA48C31"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0CA32D0A" w14:textId="77777777" w:rsidR="005D62AC" w:rsidRPr="005D62AC" w:rsidRDefault="005D62AC" w:rsidP="005D62AC">
            <w:pPr>
              <w:rPr>
                <w:rFonts w:ascii="Calibri" w:hAnsi="Calibri" w:cs="Calibri"/>
                <w:szCs w:val="24"/>
                <w:lang w:eastAsia="en-AU"/>
              </w:rPr>
            </w:pPr>
          </w:p>
        </w:tc>
      </w:tr>
      <w:tr w:rsidR="005D62AC" w:rsidRPr="005D62AC" w14:paraId="1DB6EA32" w14:textId="77777777" w:rsidTr="00D56E2C">
        <w:trPr>
          <w:trHeight w:val="59"/>
        </w:trPr>
        <w:tc>
          <w:tcPr>
            <w:tcW w:w="4962" w:type="dxa"/>
            <w:tcBorders>
              <w:left w:val="nil"/>
              <w:bottom w:val="nil"/>
              <w:right w:val="nil"/>
            </w:tcBorders>
          </w:tcPr>
          <w:p w14:paraId="0187A6D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4C17E4C3" w14:textId="77777777" w:rsidR="005D62AC" w:rsidRPr="005D62AC" w:rsidRDefault="005D62AC" w:rsidP="005D62AC">
            <w:pPr>
              <w:rPr>
                <w:rFonts w:ascii="Calibri" w:hAnsi="Calibri" w:cs="Calibri"/>
                <w:szCs w:val="24"/>
                <w:lang w:eastAsia="en-AU"/>
              </w:rPr>
            </w:pPr>
          </w:p>
          <w:p w14:paraId="4BAFED33"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372B931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D4337EA" w14:textId="77777777" w:rsidR="005D62AC" w:rsidRPr="005D62AC" w:rsidRDefault="005D62AC" w:rsidP="005D62AC">
      <w:pPr>
        <w:pBdr>
          <w:top w:val="single" w:sz="4" w:space="1" w:color="auto"/>
        </w:pBdr>
        <w:spacing w:after="240"/>
        <w:jc w:val="both"/>
        <w:rPr>
          <w:rFonts w:ascii="Calibri" w:hAnsi="Calibri" w:cs="Calibri"/>
          <w:szCs w:val="24"/>
          <w:lang w:eastAsia="en-AU"/>
        </w:rPr>
      </w:pPr>
      <w:r w:rsidRPr="005D62AC">
        <w:rPr>
          <w:rFonts w:ascii="Calibri" w:hAnsi="Calibri" w:cs="Calibri"/>
          <w:szCs w:val="24"/>
          <w:lang w:eastAsia="en-AU"/>
        </w:rPr>
        <w:br w:type="page"/>
      </w:r>
    </w:p>
    <w:p w14:paraId="66C4C4E0" w14:textId="77777777" w:rsidR="005D62AC" w:rsidRPr="005D62AC" w:rsidRDefault="005D62AC" w:rsidP="005D62AC">
      <w:pPr>
        <w:jc w:val="both"/>
        <w:rPr>
          <w:rFonts w:ascii="Calibri" w:hAnsi="Calibri" w:cs="Calibri"/>
          <w:b/>
          <w:bCs/>
          <w:sz w:val="32"/>
          <w:szCs w:val="32"/>
          <w:lang w:eastAsia="en-AU"/>
        </w:rPr>
      </w:pPr>
      <w:r w:rsidRPr="005D62AC">
        <w:rPr>
          <w:rFonts w:ascii="Calibri" w:hAnsi="Calibri" w:cs="Calibri"/>
          <w:b/>
          <w:bCs/>
          <w:sz w:val="32"/>
          <w:szCs w:val="32"/>
          <w:lang w:eastAsia="en-AU"/>
        </w:rPr>
        <w:lastRenderedPageBreak/>
        <w:t>EXECUTION PROVISIONS</w:t>
      </w:r>
    </w:p>
    <w:p w14:paraId="25C1C069"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14FF395D"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AN INDIVIDUAL</w:t>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r w:rsidRPr="005D62AC">
        <w:rPr>
          <w:rFonts w:ascii="Calibri" w:hAnsi="Calibri" w:cs="Calibri"/>
          <w:b/>
          <w:szCs w:val="24"/>
          <w:lang w:eastAsia="en-AU"/>
        </w:rPr>
        <w:tab/>
      </w:r>
    </w:p>
    <w:p w14:paraId="1E4867A0" w14:textId="77777777" w:rsidR="005D62AC" w:rsidRPr="005D62AC" w:rsidRDefault="005D62AC" w:rsidP="005D62AC">
      <w:pPr>
        <w:spacing w:before="120" w:after="120"/>
        <w:jc w:val="both"/>
        <w:rPr>
          <w:rFonts w:ascii="Calibri" w:hAnsi="Calibri" w:cs="Calibri"/>
          <w:b/>
          <w:szCs w:val="24"/>
          <w:lang w:eastAsia="en-AU"/>
        </w:rPr>
      </w:pPr>
      <w:r w:rsidRPr="005D62AC">
        <w:rPr>
          <w:rFonts w:ascii="Calibri" w:hAnsi="Calibri" w:cs="Calibri"/>
          <w:b/>
          <w:szCs w:val="24"/>
          <w:lang w:eastAsia="en-AU"/>
        </w:rPr>
        <w:t>SIGNED by:</w:t>
      </w:r>
    </w:p>
    <w:p w14:paraId="5ABC1980" w14:textId="09BF9AEB" w:rsidR="005D62AC" w:rsidRPr="005D62AC" w:rsidRDefault="005D62AC" w:rsidP="005D62AC">
      <w:pPr>
        <w:spacing w:before="120" w:after="120"/>
        <w:jc w:val="both"/>
        <w:rPr>
          <w:rFonts w:ascii="Calibri" w:hAnsi="Calibri" w:cs="Calibri"/>
          <w:b/>
          <w:szCs w:val="24"/>
          <w:lang w:eastAsia="en-AU"/>
        </w:rPr>
      </w:pPr>
    </w:p>
    <w:p w14:paraId="7D2B1C10" w14:textId="7FC93DC2" w:rsidR="005D62AC" w:rsidRPr="005D62AC" w:rsidRDefault="005D62AC" w:rsidP="005D62AC">
      <w:pPr>
        <w:spacing w:before="120" w:after="120"/>
        <w:jc w:val="both"/>
        <w:rPr>
          <w:rFonts w:ascii="Calibri" w:hAnsi="Calibri" w:cs="Calibri"/>
          <w:b/>
          <w:szCs w:val="24"/>
          <w:lang w:eastAsia="en-AU"/>
        </w:rPr>
      </w:pPr>
    </w:p>
    <w:p w14:paraId="79E08679" w14:textId="2DC953C8" w:rsidR="005D62AC" w:rsidRPr="005D62AC" w:rsidRDefault="005D62AC" w:rsidP="005D62AC">
      <w:pPr>
        <w:spacing w:before="120" w:after="120"/>
        <w:jc w:val="both"/>
        <w:rPr>
          <w:rFonts w:ascii="Calibri" w:hAnsi="Calibri" w:cs="Calibri"/>
          <w:b/>
          <w:szCs w:val="24"/>
          <w:lang w:eastAsia="en-AU"/>
        </w:rPr>
      </w:pPr>
    </w:p>
    <w:tbl>
      <w:tblPr>
        <w:tblStyle w:val="TableGrid2"/>
        <w:tblW w:w="0" w:type="auto"/>
        <w:tblLook w:val="04A0" w:firstRow="1" w:lastRow="0" w:firstColumn="1" w:lastColumn="0" w:noHBand="0" w:noVBand="1"/>
      </w:tblPr>
      <w:tblGrid>
        <w:gridCol w:w="4962"/>
        <w:gridCol w:w="708"/>
        <w:gridCol w:w="3734"/>
      </w:tblGrid>
      <w:tr w:rsidR="005D62AC" w:rsidRPr="005D62AC" w14:paraId="2763B037" w14:textId="77777777" w:rsidTr="00D56E2C">
        <w:trPr>
          <w:trHeight w:val="207"/>
        </w:trPr>
        <w:tc>
          <w:tcPr>
            <w:tcW w:w="4962" w:type="dxa"/>
            <w:tcBorders>
              <w:left w:val="nil"/>
              <w:bottom w:val="single" w:sz="4" w:space="0" w:color="auto"/>
              <w:right w:val="nil"/>
            </w:tcBorders>
          </w:tcPr>
          <w:p w14:paraId="3593C91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019752CD" w14:textId="77777777" w:rsidR="005D62AC" w:rsidRPr="005D62AC" w:rsidRDefault="005D62AC" w:rsidP="005D62AC">
            <w:pPr>
              <w:rPr>
                <w:rFonts w:ascii="Calibri" w:hAnsi="Calibri" w:cs="Calibri"/>
                <w:szCs w:val="24"/>
                <w:lang w:eastAsia="en-AU"/>
              </w:rPr>
            </w:pPr>
          </w:p>
          <w:p w14:paraId="25504037" w14:textId="77777777" w:rsidR="005D62AC" w:rsidRPr="005D62AC" w:rsidRDefault="005D62AC" w:rsidP="005D62AC">
            <w:pPr>
              <w:rPr>
                <w:rFonts w:ascii="Calibri" w:hAnsi="Calibri" w:cs="Calibri"/>
                <w:szCs w:val="24"/>
                <w:lang w:eastAsia="en-AU"/>
              </w:rPr>
            </w:pPr>
          </w:p>
          <w:p w14:paraId="12BC4B3C" w14:textId="77777777" w:rsidR="005D62AC" w:rsidRPr="005D62AC" w:rsidRDefault="005D62AC" w:rsidP="005D62AC">
            <w:pPr>
              <w:rPr>
                <w:rFonts w:ascii="Calibri" w:hAnsi="Calibri" w:cs="Calibri"/>
                <w:szCs w:val="24"/>
                <w:lang w:eastAsia="en-AU"/>
              </w:rPr>
            </w:pPr>
          </w:p>
          <w:p w14:paraId="5C9F0630"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BBD4946" w14:textId="4C4F4D2E"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07B0DEE5" w14:textId="77777777" w:rsidR="005D62AC" w:rsidRPr="005D62AC" w:rsidRDefault="005D62AC" w:rsidP="005D62AC">
            <w:pPr>
              <w:rPr>
                <w:rFonts w:ascii="Calibri" w:hAnsi="Calibri" w:cs="Calibri"/>
                <w:szCs w:val="24"/>
                <w:lang w:eastAsia="en-AU"/>
              </w:rPr>
            </w:pPr>
          </w:p>
        </w:tc>
      </w:tr>
      <w:tr w:rsidR="005D62AC" w:rsidRPr="005D62AC" w14:paraId="6106CF02" w14:textId="77777777" w:rsidTr="00D56E2C">
        <w:trPr>
          <w:trHeight w:val="207"/>
        </w:trPr>
        <w:tc>
          <w:tcPr>
            <w:tcW w:w="4962" w:type="dxa"/>
            <w:tcBorders>
              <w:left w:val="nil"/>
              <w:right w:val="nil"/>
            </w:tcBorders>
          </w:tcPr>
          <w:p w14:paraId="366BEA3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Position of Authorised person</w:t>
            </w:r>
          </w:p>
          <w:p w14:paraId="6505680B" w14:textId="77777777" w:rsidR="005D62AC" w:rsidRPr="005D62AC" w:rsidRDefault="005D62AC" w:rsidP="005D62AC">
            <w:pPr>
              <w:rPr>
                <w:rFonts w:ascii="Calibri" w:hAnsi="Calibri" w:cs="Calibri"/>
                <w:szCs w:val="24"/>
                <w:lang w:eastAsia="en-AU"/>
              </w:rPr>
            </w:pPr>
          </w:p>
          <w:p w14:paraId="1B7557F2" w14:textId="77777777" w:rsidR="005D62AC" w:rsidRPr="005D62AC" w:rsidRDefault="005D62AC" w:rsidP="005D62AC">
            <w:pPr>
              <w:rPr>
                <w:rFonts w:ascii="Calibri" w:hAnsi="Calibri" w:cs="Calibri"/>
                <w:szCs w:val="24"/>
                <w:lang w:eastAsia="en-AU"/>
              </w:rPr>
            </w:pPr>
          </w:p>
          <w:p w14:paraId="7FBBB29B" w14:textId="77777777" w:rsidR="005D62AC" w:rsidRPr="005D62AC" w:rsidRDefault="005D62AC" w:rsidP="005D62AC">
            <w:pPr>
              <w:rPr>
                <w:rFonts w:ascii="Calibri" w:hAnsi="Calibri" w:cs="Calibri"/>
                <w:szCs w:val="24"/>
                <w:lang w:eastAsia="en-AU"/>
              </w:rPr>
            </w:pPr>
          </w:p>
          <w:p w14:paraId="5EBFE063"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02102E61" w14:textId="000BC2D8"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41CFEEBE" w14:textId="77777777" w:rsidR="005D62AC" w:rsidRPr="005D62AC" w:rsidRDefault="005D62AC" w:rsidP="005D62AC">
            <w:pPr>
              <w:rPr>
                <w:rFonts w:ascii="Calibri" w:hAnsi="Calibri" w:cs="Calibri"/>
                <w:szCs w:val="24"/>
                <w:lang w:eastAsia="en-AU"/>
              </w:rPr>
            </w:pPr>
          </w:p>
        </w:tc>
      </w:tr>
      <w:tr w:rsidR="005D62AC" w:rsidRPr="005D62AC" w14:paraId="5EC8FEC5" w14:textId="77777777" w:rsidTr="00D56E2C">
        <w:trPr>
          <w:trHeight w:val="207"/>
        </w:trPr>
        <w:tc>
          <w:tcPr>
            <w:tcW w:w="4962" w:type="dxa"/>
            <w:tcBorders>
              <w:left w:val="nil"/>
              <w:bottom w:val="nil"/>
              <w:right w:val="nil"/>
            </w:tcBorders>
          </w:tcPr>
          <w:p w14:paraId="5D40645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Authorised person</w:t>
            </w:r>
          </w:p>
        </w:tc>
        <w:tc>
          <w:tcPr>
            <w:tcW w:w="708" w:type="dxa"/>
            <w:tcBorders>
              <w:top w:val="nil"/>
              <w:left w:val="nil"/>
              <w:bottom w:val="nil"/>
              <w:right w:val="nil"/>
            </w:tcBorders>
          </w:tcPr>
          <w:p w14:paraId="0A56CEBA" w14:textId="2566C605" w:rsidR="005D62AC" w:rsidRPr="005D62AC" w:rsidRDefault="005D62AC" w:rsidP="005D62AC">
            <w:pPr>
              <w:rPr>
                <w:rFonts w:ascii="Calibri" w:hAnsi="Calibri" w:cs="Calibri"/>
                <w:szCs w:val="24"/>
                <w:lang w:eastAsia="en-AU"/>
              </w:rPr>
            </w:pPr>
          </w:p>
          <w:p w14:paraId="3F457CFA" w14:textId="77777777" w:rsidR="005D62AC" w:rsidRPr="005D62AC" w:rsidRDefault="005D62AC" w:rsidP="005D62AC">
            <w:pPr>
              <w:rPr>
                <w:rFonts w:ascii="Calibri" w:hAnsi="Calibri" w:cs="Calibri"/>
                <w:szCs w:val="24"/>
                <w:lang w:eastAsia="en-AU"/>
              </w:rPr>
            </w:pPr>
          </w:p>
          <w:p w14:paraId="67D860A1"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72FFEA3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r w:rsidR="005D62AC" w:rsidRPr="005D62AC" w14:paraId="3C3D6464" w14:textId="77777777" w:rsidTr="00D56E2C">
        <w:trPr>
          <w:trHeight w:val="207"/>
        </w:trPr>
        <w:tc>
          <w:tcPr>
            <w:tcW w:w="4962" w:type="dxa"/>
            <w:tcBorders>
              <w:top w:val="nil"/>
              <w:left w:val="nil"/>
              <w:right w:val="nil"/>
            </w:tcBorders>
          </w:tcPr>
          <w:p w14:paraId="5FE2ADCC" w14:textId="77777777" w:rsidR="005D62AC" w:rsidRPr="005D62AC" w:rsidRDefault="005D62AC" w:rsidP="005D62AC">
            <w:pPr>
              <w:rPr>
                <w:rFonts w:ascii="Calibri" w:hAnsi="Calibri" w:cs="Calibri"/>
                <w:szCs w:val="24"/>
                <w:lang w:eastAsia="en-AU"/>
              </w:rPr>
            </w:pPr>
          </w:p>
          <w:p w14:paraId="163249F9" w14:textId="77777777" w:rsidR="005D62AC" w:rsidRPr="005D62AC" w:rsidRDefault="005D62AC" w:rsidP="005D62AC">
            <w:pPr>
              <w:rPr>
                <w:rFonts w:ascii="Calibri" w:hAnsi="Calibri" w:cs="Calibri"/>
                <w:b/>
                <w:szCs w:val="24"/>
                <w:lang w:eastAsia="en-AU"/>
              </w:rPr>
            </w:pPr>
            <w:r w:rsidRPr="005D62AC">
              <w:rPr>
                <w:rFonts w:ascii="Calibri" w:hAnsi="Calibri" w:cs="Calibri"/>
                <w:b/>
                <w:szCs w:val="24"/>
                <w:lang w:eastAsia="en-AU"/>
              </w:rPr>
              <w:t>In the presence of:</w:t>
            </w:r>
          </w:p>
          <w:p w14:paraId="224C8749" w14:textId="7FAF1768" w:rsidR="005D62AC" w:rsidRPr="005D62AC" w:rsidRDefault="005D62AC" w:rsidP="005D62AC">
            <w:pPr>
              <w:rPr>
                <w:rFonts w:ascii="Calibri" w:hAnsi="Calibri" w:cs="Calibri"/>
                <w:szCs w:val="24"/>
                <w:lang w:eastAsia="en-AU"/>
              </w:rPr>
            </w:pPr>
          </w:p>
          <w:p w14:paraId="6CEECD57" w14:textId="1D85677D" w:rsidR="005D62AC" w:rsidRPr="005D62AC" w:rsidRDefault="005D62AC" w:rsidP="005D62AC">
            <w:pPr>
              <w:rPr>
                <w:rFonts w:ascii="Calibri" w:hAnsi="Calibri" w:cs="Calibri"/>
                <w:szCs w:val="24"/>
                <w:lang w:eastAsia="en-AU"/>
              </w:rPr>
            </w:pPr>
          </w:p>
          <w:p w14:paraId="204869EF" w14:textId="77777777" w:rsidR="005D62AC" w:rsidRPr="005D62AC" w:rsidRDefault="005D62AC" w:rsidP="005D62AC">
            <w:pPr>
              <w:rPr>
                <w:rFonts w:ascii="Calibri" w:hAnsi="Calibri" w:cs="Calibri"/>
                <w:szCs w:val="24"/>
                <w:lang w:eastAsia="en-AU"/>
              </w:rPr>
            </w:pPr>
          </w:p>
          <w:p w14:paraId="1514BBE3" w14:textId="46F8AA4A"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78A092" w14:textId="6DE6013D"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49B4E837" w14:textId="77777777" w:rsidR="005D62AC" w:rsidRPr="005D62AC" w:rsidRDefault="005D62AC" w:rsidP="005D62AC">
            <w:pPr>
              <w:rPr>
                <w:rFonts w:ascii="Calibri" w:hAnsi="Calibri" w:cs="Calibri"/>
                <w:szCs w:val="24"/>
                <w:lang w:eastAsia="en-AU"/>
              </w:rPr>
            </w:pPr>
          </w:p>
        </w:tc>
      </w:tr>
      <w:tr w:rsidR="005D62AC" w:rsidRPr="005D62AC" w14:paraId="29470BF2" w14:textId="77777777" w:rsidTr="00D56E2C">
        <w:trPr>
          <w:trHeight w:val="207"/>
        </w:trPr>
        <w:tc>
          <w:tcPr>
            <w:tcW w:w="4962" w:type="dxa"/>
            <w:tcBorders>
              <w:left w:val="nil"/>
              <w:right w:val="nil"/>
            </w:tcBorders>
          </w:tcPr>
          <w:p w14:paraId="1A412513"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Full name of witness</w:t>
            </w:r>
          </w:p>
          <w:p w14:paraId="50380E16" w14:textId="38CE7C60" w:rsidR="005D62AC" w:rsidRPr="005D62AC" w:rsidRDefault="005D62AC" w:rsidP="005D62AC">
            <w:pPr>
              <w:rPr>
                <w:rFonts w:ascii="Calibri" w:hAnsi="Calibri" w:cs="Calibri"/>
                <w:szCs w:val="24"/>
                <w:lang w:eastAsia="en-AU"/>
              </w:rPr>
            </w:pPr>
          </w:p>
          <w:p w14:paraId="11814713" w14:textId="77777777" w:rsidR="005D62AC" w:rsidRPr="005D62AC" w:rsidRDefault="005D62AC" w:rsidP="005D62AC">
            <w:pPr>
              <w:rPr>
                <w:rFonts w:ascii="Calibri" w:hAnsi="Calibri" w:cs="Calibri"/>
                <w:szCs w:val="24"/>
                <w:lang w:eastAsia="en-AU"/>
              </w:rPr>
            </w:pPr>
          </w:p>
          <w:p w14:paraId="279058A7"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67A5D3B6" w14:textId="77777777" w:rsidR="005D62AC" w:rsidRPr="005D62AC" w:rsidRDefault="005D62AC" w:rsidP="005D62AC">
            <w:pPr>
              <w:rPr>
                <w:rFonts w:ascii="Calibri" w:hAnsi="Calibri" w:cs="Calibri"/>
                <w:szCs w:val="24"/>
                <w:lang w:eastAsia="en-AU"/>
              </w:rPr>
            </w:pPr>
          </w:p>
        </w:tc>
        <w:tc>
          <w:tcPr>
            <w:tcW w:w="3734" w:type="dxa"/>
            <w:tcBorders>
              <w:top w:val="nil"/>
              <w:left w:val="nil"/>
              <w:bottom w:val="nil"/>
              <w:right w:val="nil"/>
            </w:tcBorders>
          </w:tcPr>
          <w:p w14:paraId="5FB7CD2C" w14:textId="77777777" w:rsidR="005D62AC" w:rsidRPr="005D62AC" w:rsidRDefault="005D62AC" w:rsidP="005D62AC">
            <w:pPr>
              <w:rPr>
                <w:rFonts w:ascii="Calibri" w:hAnsi="Calibri" w:cs="Calibri"/>
                <w:szCs w:val="24"/>
                <w:lang w:eastAsia="en-AU"/>
              </w:rPr>
            </w:pPr>
          </w:p>
        </w:tc>
      </w:tr>
      <w:tr w:rsidR="005D62AC" w:rsidRPr="005D62AC" w14:paraId="6CC91DB9" w14:textId="77777777" w:rsidTr="00D56E2C">
        <w:trPr>
          <w:trHeight w:val="207"/>
        </w:trPr>
        <w:tc>
          <w:tcPr>
            <w:tcW w:w="4962" w:type="dxa"/>
            <w:tcBorders>
              <w:left w:val="nil"/>
              <w:bottom w:val="single" w:sz="4" w:space="0" w:color="auto"/>
              <w:right w:val="nil"/>
            </w:tcBorders>
          </w:tcPr>
          <w:p w14:paraId="25A1F92A" w14:textId="7E025238"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Address of witness</w:t>
            </w:r>
          </w:p>
          <w:p w14:paraId="51E08737" w14:textId="4DB599CF" w:rsidR="005D62AC" w:rsidRPr="005D62AC" w:rsidRDefault="005D62AC" w:rsidP="005D62AC">
            <w:pPr>
              <w:rPr>
                <w:rFonts w:ascii="Calibri" w:hAnsi="Calibri" w:cs="Calibri"/>
                <w:szCs w:val="24"/>
                <w:lang w:eastAsia="en-AU"/>
              </w:rPr>
            </w:pPr>
          </w:p>
          <w:p w14:paraId="2DB02358" w14:textId="02E7D8F3" w:rsidR="005D62AC" w:rsidRPr="005D62AC" w:rsidRDefault="005D62AC" w:rsidP="005D62AC">
            <w:pPr>
              <w:rPr>
                <w:rFonts w:ascii="Calibri" w:hAnsi="Calibri" w:cs="Calibri"/>
                <w:szCs w:val="24"/>
                <w:lang w:eastAsia="en-AU"/>
              </w:rPr>
            </w:pPr>
          </w:p>
          <w:p w14:paraId="5948C30E" w14:textId="77777777" w:rsidR="005D62AC" w:rsidRPr="005D62AC" w:rsidRDefault="005D62AC" w:rsidP="005D62AC">
            <w:pPr>
              <w:rPr>
                <w:rFonts w:ascii="Calibri" w:hAnsi="Calibri" w:cs="Calibri"/>
                <w:szCs w:val="24"/>
                <w:lang w:eastAsia="en-AU"/>
              </w:rPr>
            </w:pPr>
          </w:p>
        </w:tc>
        <w:tc>
          <w:tcPr>
            <w:tcW w:w="708" w:type="dxa"/>
            <w:tcBorders>
              <w:top w:val="nil"/>
              <w:left w:val="nil"/>
              <w:bottom w:val="nil"/>
              <w:right w:val="nil"/>
            </w:tcBorders>
          </w:tcPr>
          <w:p w14:paraId="576FD2FD" w14:textId="77777777" w:rsidR="005D62AC" w:rsidRPr="005D62AC" w:rsidRDefault="005D62AC" w:rsidP="005D62AC">
            <w:pPr>
              <w:rPr>
                <w:rFonts w:ascii="Calibri" w:hAnsi="Calibri" w:cs="Calibri"/>
                <w:szCs w:val="24"/>
                <w:lang w:eastAsia="en-AU"/>
              </w:rPr>
            </w:pPr>
          </w:p>
        </w:tc>
        <w:tc>
          <w:tcPr>
            <w:tcW w:w="3734" w:type="dxa"/>
            <w:tcBorders>
              <w:top w:val="nil"/>
              <w:left w:val="nil"/>
              <w:right w:val="nil"/>
            </w:tcBorders>
          </w:tcPr>
          <w:p w14:paraId="77FE2B1E" w14:textId="77777777" w:rsidR="005D62AC" w:rsidRPr="005D62AC" w:rsidRDefault="005D62AC" w:rsidP="005D62AC">
            <w:pPr>
              <w:rPr>
                <w:rFonts w:ascii="Calibri" w:hAnsi="Calibri" w:cs="Calibri"/>
                <w:szCs w:val="24"/>
                <w:lang w:eastAsia="en-AU"/>
              </w:rPr>
            </w:pPr>
          </w:p>
        </w:tc>
      </w:tr>
      <w:tr w:rsidR="005D62AC" w:rsidRPr="005D62AC" w14:paraId="6A29055F" w14:textId="77777777" w:rsidTr="00D56E2C">
        <w:trPr>
          <w:trHeight w:val="59"/>
        </w:trPr>
        <w:tc>
          <w:tcPr>
            <w:tcW w:w="4962" w:type="dxa"/>
            <w:tcBorders>
              <w:left w:val="nil"/>
              <w:bottom w:val="nil"/>
              <w:right w:val="nil"/>
            </w:tcBorders>
          </w:tcPr>
          <w:p w14:paraId="7A863DE9" w14:textId="7860B4B5"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witness</w:t>
            </w:r>
          </w:p>
        </w:tc>
        <w:tc>
          <w:tcPr>
            <w:tcW w:w="708" w:type="dxa"/>
            <w:tcBorders>
              <w:top w:val="nil"/>
              <w:left w:val="nil"/>
              <w:bottom w:val="nil"/>
              <w:right w:val="nil"/>
            </w:tcBorders>
          </w:tcPr>
          <w:p w14:paraId="0B020FA8" w14:textId="77777777" w:rsidR="005D62AC" w:rsidRPr="005D62AC" w:rsidRDefault="005D62AC" w:rsidP="005D62AC">
            <w:pPr>
              <w:rPr>
                <w:rFonts w:ascii="Calibri" w:hAnsi="Calibri" w:cs="Calibri"/>
                <w:szCs w:val="24"/>
                <w:lang w:eastAsia="en-AU"/>
              </w:rPr>
            </w:pPr>
          </w:p>
          <w:p w14:paraId="691F44D2" w14:textId="77777777" w:rsidR="005D62AC" w:rsidRPr="005D62AC" w:rsidRDefault="005D62AC" w:rsidP="005D62AC">
            <w:pPr>
              <w:rPr>
                <w:rFonts w:ascii="Calibri" w:hAnsi="Calibri" w:cs="Calibri"/>
                <w:szCs w:val="24"/>
                <w:lang w:eastAsia="en-AU"/>
              </w:rPr>
            </w:pPr>
          </w:p>
        </w:tc>
        <w:tc>
          <w:tcPr>
            <w:tcW w:w="3734" w:type="dxa"/>
            <w:tcBorders>
              <w:left w:val="nil"/>
              <w:bottom w:val="nil"/>
              <w:right w:val="nil"/>
            </w:tcBorders>
          </w:tcPr>
          <w:p w14:paraId="6FA00D3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42C00579" w14:textId="1F9FD9A7" w:rsidR="005D62AC" w:rsidRPr="005D62AC" w:rsidRDefault="006F501C" w:rsidP="005D62AC">
      <w:pPr>
        <w:spacing w:after="240"/>
        <w:jc w:val="both"/>
        <w:rPr>
          <w:rFonts w:ascii="Calibri" w:hAnsi="Calibri" w:cs="Calibri"/>
          <w:b/>
          <w:bCs/>
          <w:sz w:val="32"/>
          <w:szCs w:val="32"/>
          <w:lang w:eastAsia="en-AU"/>
        </w:rPr>
      </w:pPr>
      <w:r w:rsidRPr="005D62AC">
        <w:rPr>
          <w:rFonts w:ascii="Calibri" w:hAnsi="Calibri" w:cs="Calibri"/>
          <w:b/>
          <w:noProof/>
          <w:szCs w:val="24"/>
          <w:lang w:eastAsia="en-AU"/>
        </w:rPr>
        <mc:AlternateContent>
          <mc:Choice Requires="wps">
            <w:drawing>
              <wp:anchor distT="0" distB="0" distL="114300" distR="114300" simplePos="0" relativeHeight="251655680" behindDoc="0" locked="0" layoutInCell="1" allowOverlap="1" wp14:anchorId="2774E5EF" wp14:editId="7583142B">
                <wp:simplePos x="0" y="0"/>
                <wp:positionH relativeFrom="column">
                  <wp:posOffset>-42169</wp:posOffset>
                </wp:positionH>
                <wp:positionV relativeFrom="paragraph">
                  <wp:posOffset>381348</wp:posOffset>
                </wp:positionV>
                <wp:extent cx="6181859" cy="1064260"/>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6181859" cy="1064260"/>
                        </a:xfrm>
                        <a:prstGeom prst="rect">
                          <a:avLst/>
                        </a:prstGeom>
                        <a:noFill/>
                        <a:ln w="6350">
                          <a:noFill/>
                        </a:ln>
                      </wps:spPr>
                      <wps:txb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74E5EF" id="_x0000_t202" coordsize="21600,21600" o:spt="202" path="m,l,21600r21600,l21600,xe">
                <v:stroke joinstyle="miter"/>
                <v:path gradientshapeok="t" o:connecttype="rect"/>
              </v:shapetype>
              <v:shape id="Text Box 9" o:spid="_x0000_s1026" type="#_x0000_t202" style="position:absolute;left:0;text-align:left;margin-left:-3.3pt;margin-top:30.05pt;width:486.75pt;height:83.8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l2GAIAAC0EAAAOAAAAZHJzL2Uyb0RvYy54bWysU02P2yAQvVfqf0DcG9tpkma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" filled="f" stroked="f" strokeweight=".5pt">
                <v:textbox>
                  <w:txbxContent>
                    <w:p w14:paraId="2F1A91C4" w14:textId="77777777" w:rsidR="005D62AC" w:rsidRPr="007459F0" w:rsidRDefault="005D62AC" w:rsidP="005D62AC">
                      <w:pPr>
                        <w:pStyle w:val="Style10ptBoldCenteredAfter18ptCondensedby015pt"/>
                        <w:spacing w:after="0"/>
                        <w:rPr>
                          <w:rStyle w:val="Italics"/>
                          <w:rFonts w:cs="Calibri"/>
                          <w:szCs w:val="24"/>
                        </w:rPr>
                      </w:pPr>
                      <w:r w:rsidRPr="007459F0">
                        <w:rPr>
                          <w:rStyle w:val="Italics"/>
                          <w:rFonts w:cs="Calibri"/>
                          <w:szCs w:val="24"/>
                          <w:u w:val="single"/>
                        </w:rPr>
                        <w:t>OR</w:t>
                      </w:r>
                      <w:r w:rsidRPr="007459F0">
                        <w:rPr>
                          <w:rStyle w:val="Italics"/>
                          <w:rFonts w:cs="Calibri"/>
                          <w:szCs w:val="24"/>
                        </w:rPr>
                        <w:t xml:space="preserve"> IF THE GRANTEE IS A COMPANY</w:t>
                      </w:r>
                    </w:p>
                    <w:p w14:paraId="2956E1A0" w14:textId="77777777" w:rsidR="005D62AC" w:rsidRPr="007459F0" w:rsidRDefault="005D62AC" w:rsidP="005D62AC">
                      <w:pPr>
                        <w:pStyle w:val="CovertableLA10pt"/>
                        <w:keepNext/>
                        <w:keepLines/>
                        <w:jc w:val="both"/>
                        <w:rPr>
                          <w:rFonts w:cs="Calibri"/>
                          <w:i/>
                          <w:szCs w:val="20"/>
                        </w:rPr>
                      </w:pPr>
                      <w:r w:rsidRPr="007459F0">
                        <w:rPr>
                          <w:rFonts w:cs="Calibri"/>
                          <w:szCs w:val="20"/>
                        </w:rPr>
                        <w:t>Note</w:t>
                      </w:r>
                      <w:r w:rsidRPr="007459F0">
                        <w:rPr>
                          <w:rFonts w:cs="Calibri"/>
                          <w:i/>
                          <w:szCs w:val="20"/>
                        </w:rPr>
                        <w:t>:  The deed must be executed by the affixing the common seal of the company to the deed in the presence of two directors, or one director and the company secretary.  Alternatively, under section 127(1) of the Corporations Act 2001, a company can execute a document without using a common seal if the document is signed by two directors, or a director and a company secretary or for a proprietary company that has a sole director who is also the company secretary – that director.</w:t>
                      </w:r>
                    </w:p>
                    <w:p w14:paraId="051A6D4D" w14:textId="77777777" w:rsidR="005D62AC" w:rsidRDefault="005D62AC" w:rsidP="005D62AC"/>
                  </w:txbxContent>
                </v:textbox>
              </v:shape>
            </w:pict>
          </mc:Fallback>
        </mc:AlternateContent>
      </w:r>
    </w:p>
    <w:p w14:paraId="5B9EC560" w14:textId="486BF201" w:rsidR="005D62AC" w:rsidRPr="005D62AC" w:rsidRDefault="005D62AC" w:rsidP="005D62AC">
      <w:pPr>
        <w:spacing w:after="240"/>
        <w:jc w:val="both"/>
        <w:rPr>
          <w:rFonts w:ascii="Calibri" w:hAnsi="Calibri" w:cs="Calibri"/>
          <w:b/>
          <w:bCs/>
          <w:sz w:val="32"/>
          <w:szCs w:val="32"/>
          <w:lang w:eastAsia="en-AU"/>
        </w:rPr>
      </w:pPr>
    </w:p>
    <w:p w14:paraId="7506EC95" w14:textId="77777777" w:rsidR="005D62AC" w:rsidRPr="005D62AC" w:rsidRDefault="005D62AC" w:rsidP="005D62AC">
      <w:pPr>
        <w:spacing w:after="240"/>
        <w:jc w:val="both"/>
        <w:rPr>
          <w:rFonts w:ascii="Calibri" w:hAnsi="Calibri" w:cs="Calibri"/>
          <w:b/>
          <w:bCs/>
          <w:sz w:val="32"/>
          <w:szCs w:val="32"/>
          <w:lang w:eastAsia="en-AU"/>
        </w:rPr>
      </w:pPr>
    </w:p>
    <w:p w14:paraId="25AF01DF" w14:textId="77777777" w:rsidR="005D62AC" w:rsidRPr="005D62AC" w:rsidRDefault="005D62AC" w:rsidP="005D62AC">
      <w:pPr>
        <w:spacing w:after="240"/>
        <w:jc w:val="both"/>
        <w:rPr>
          <w:rFonts w:ascii="Calibri" w:hAnsi="Calibri" w:cs="Calibri"/>
          <w:b/>
          <w:bCs/>
          <w:sz w:val="32"/>
          <w:szCs w:val="32"/>
          <w:lang w:eastAsia="en-AU"/>
        </w:rPr>
      </w:pPr>
    </w:p>
    <w:p w14:paraId="45E797A9"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59776" behindDoc="0" locked="0" layoutInCell="1" allowOverlap="1" wp14:anchorId="54486433" wp14:editId="7838ECAA">
                <wp:simplePos x="0" y="0"/>
                <wp:positionH relativeFrom="column">
                  <wp:posOffset>4742728</wp:posOffset>
                </wp:positionH>
                <wp:positionV relativeFrom="page">
                  <wp:posOffset>925975</wp:posOffset>
                </wp:positionV>
                <wp:extent cx="1203276" cy="902463"/>
                <wp:effectExtent l="0" t="0" r="16510" b="12065"/>
                <wp:wrapNone/>
                <wp:docPr id="12" name="Text Box 12"/>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86433" id="Text Box 12" o:spid="_x0000_s1027" type="#_x0000_t202" style="position:absolute;left:0;text-align:left;margin-left:373.45pt;margin-top:72.9pt;width:94.75pt;height:7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" fillcolor="window" strokeweight=".5pt">
                <v:textbox>
                  <w:txbxContent>
                    <w:p w14:paraId="61DFE2F6" w14:textId="77777777" w:rsidR="005D62AC" w:rsidRPr="00EB1CF3" w:rsidRDefault="005D62AC" w:rsidP="005D62AC">
                      <w:pPr>
                        <w:rPr>
                          <w:rFonts w:ascii="Calibri" w:hAnsi="Calibri" w:cs="Calibri"/>
                        </w:rPr>
                      </w:pPr>
                    </w:p>
                    <w:p w14:paraId="6512D5DA"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60B20B74"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296E51E9"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 COMMON SEAL]</w:t>
      </w:r>
    </w:p>
    <w:p w14:paraId="0849194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The COMMON SEAL of</w:t>
      </w:r>
      <w:r w:rsidRPr="005D62AC">
        <w:rPr>
          <w:rFonts w:ascii="Calibri" w:hAnsi="Calibri" w:cs="Calibri"/>
          <w:szCs w:val="24"/>
          <w:lang w:val="en-US"/>
        </w:rPr>
        <w:t xml:space="preserve"> </w:t>
      </w:r>
      <w:permStart w:id="331756253" w:edGrp="everyone"/>
      <w:r w:rsidRPr="00D852CA">
        <w:rPr>
          <w:rFonts w:ascii="Calibri" w:hAnsi="Calibri" w:cs="Calibri"/>
          <w:b/>
          <w:szCs w:val="24"/>
          <w:highlight w:val="lightGray"/>
          <w:lang w:val="en-US"/>
        </w:rPr>
        <w:t>[insert company name]</w:t>
      </w:r>
      <w:r w:rsidRPr="005D62AC">
        <w:rPr>
          <w:rFonts w:ascii="Calibri" w:hAnsi="Calibri" w:cs="Calibri"/>
          <w:b/>
          <w:szCs w:val="24"/>
          <w:lang w:val="en-US"/>
        </w:rPr>
        <w:t xml:space="preserve"> </w:t>
      </w:r>
      <w:permEnd w:id="331756253"/>
      <w:r w:rsidRPr="005D62AC">
        <w:rPr>
          <w:rFonts w:ascii="Calibri" w:hAnsi="Calibri" w:cs="Calibri"/>
          <w:szCs w:val="24"/>
          <w:lang w:val="en-US"/>
        </w:rPr>
        <w:t>ACN</w:t>
      </w:r>
      <w:r w:rsidRPr="005D62AC">
        <w:rPr>
          <w:rFonts w:ascii="Calibri" w:hAnsi="Calibri" w:cs="Calibri"/>
          <w:b/>
          <w:szCs w:val="24"/>
          <w:lang w:val="en-US"/>
        </w:rPr>
        <w:t xml:space="preserve"> </w:t>
      </w:r>
      <w:permStart w:id="111629447" w:edGrp="everyone"/>
      <w:r w:rsidRPr="00D852CA">
        <w:rPr>
          <w:rFonts w:ascii="Calibri" w:hAnsi="Calibri" w:cs="Calibri"/>
          <w:b/>
          <w:szCs w:val="24"/>
          <w:highlight w:val="lightGray"/>
          <w:lang w:val="en-US"/>
        </w:rPr>
        <w:t>[insert ACN]</w:t>
      </w:r>
      <w:r w:rsidRPr="005D62AC">
        <w:rPr>
          <w:rFonts w:ascii="Calibri" w:hAnsi="Calibri" w:cs="Calibri"/>
          <w:b/>
          <w:szCs w:val="24"/>
          <w:lang w:val="en-US"/>
        </w:rPr>
        <w:t xml:space="preserve"> </w:t>
      </w:r>
      <w:permEnd w:id="111629447"/>
      <w:r w:rsidRPr="005D62AC">
        <w:rPr>
          <w:rFonts w:ascii="Calibri" w:hAnsi="Calibri" w:cs="Calibri"/>
          <w:szCs w:val="24"/>
          <w:lang w:val="en-US"/>
        </w:rPr>
        <w:t xml:space="preserve">was affixed to this deed in the presence of: </w:t>
      </w:r>
    </w:p>
    <w:p w14:paraId="775BBD7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581588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E2EE1A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7949C7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08219F16" w14:textId="77777777" w:rsidTr="00D56E2C">
        <w:trPr>
          <w:trHeight w:val="207"/>
        </w:trPr>
        <w:tc>
          <w:tcPr>
            <w:tcW w:w="4395" w:type="dxa"/>
            <w:tcBorders>
              <w:left w:val="nil"/>
              <w:bottom w:val="single" w:sz="4" w:space="0" w:color="auto"/>
              <w:right w:val="nil"/>
            </w:tcBorders>
          </w:tcPr>
          <w:p w14:paraId="6B443DC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403CBDF" w14:textId="77777777" w:rsidR="005D62AC" w:rsidRPr="005D62AC" w:rsidRDefault="005D62AC" w:rsidP="005D62AC">
            <w:pPr>
              <w:rPr>
                <w:rFonts w:ascii="Calibri" w:hAnsi="Calibri" w:cs="Calibri"/>
                <w:szCs w:val="24"/>
                <w:lang w:eastAsia="en-AU"/>
              </w:rPr>
            </w:pPr>
          </w:p>
          <w:p w14:paraId="10B10128" w14:textId="77777777" w:rsidR="005D62AC" w:rsidRPr="005D62AC" w:rsidRDefault="005D62AC" w:rsidP="005D62AC">
            <w:pPr>
              <w:rPr>
                <w:rFonts w:ascii="Calibri" w:hAnsi="Calibri" w:cs="Calibri"/>
                <w:szCs w:val="24"/>
                <w:lang w:eastAsia="en-AU"/>
              </w:rPr>
            </w:pPr>
          </w:p>
          <w:p w14:paraId="71861885" w14:textId="77777777" w:rsidR="005D62AC" w:rsidRPr="005D62AC" w:rsidRDefault="005D62AC" w:rsidP="005D62AC">
            <w:pPr>
              <w:rPr>
                <w:rFonts w:ascii="Calibri" w:hAnsi="Calibri" w:cs="Calibri"/>
                <w:szCs w:val="24"/>
                <w:lang w:eastAsia="en-AU"/>
              </w:rPr>
            </w:pPr>
          </w:p>
          <w:p w14:paraId="4067A0F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629757A2"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309C042"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77979EE1" w14:textId="77777777" w:rsidTr="00D56E2C">
        <w:trPr>
          <w:trHeight w:val="207"/>
        </w:trPr>
        <w:tc>
          <w:tcPr>
            <w:tcW w:w="4395" w:type="dxa"/>
            <w:tcBorders>
              <w:left w:val="nil"/>
              <w:right w:val="nil"/>
            </w:tcBorders>
          </w:tcPr>
          <w:p w14:paraId="0CE0D32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28124A6D" w14:textId="77777777" w:rsidR="005D62AC" w:rsidRPr="005D62AC" w:rsidRDefault="005D62AC" w:rsidP="005D62AC">
            <w:pPr>
              <w:rPr>
                <w:rFonts w:ascii="Calibri" w:hAnsi="Calibri" w:cs="Calibri"/>
                <w:szCs w:val="24"/>
                <w:lang w:eastAsia="en-AU"/>
              </w:rPr>
            </w:pPr>
          </w:p>
          <w:p w14:paraId="60BE12B5" w14:textId="77777777" w:rsidR="005D62AC" w:rsidRPr="005D62AC" w:rsidRDefault="005D62AC" w:rsidP="005D62AC">
            <w:pPr>
              <w:rPr>
                <w:rFonts w:ascii="Calibri" w:hAnsi="Calibri" w:cs="Calibri"/>
                <w:szCs w:val="24"/>
                <w:lang w:eastAsia="en-AU"/>
              </w:rPr>
            </w:pPr>
          </w:p>
          <w:p w14:paraId="76E0A528" w14:textId="77777777" w:rsidR="005D62AC" w:rsidRPr="005D62AC" w:rsidRDefault="005D62AC" w:rsidP="005D62AC">
            <w:pPr>
              <w:rPr>
                <w:rFonts w:ascii="Calibri" w:hAnsi="Calibri" w:cs="Calibri"/>
                <w:szCs w:val="24"/>
                <w:lang w:eastAsia="en-AU"/>
              </w:rPr>
            </w:pPr>
          </w:p>
          <w:p w14:paraId="232CF5F4"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EE4666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6B38A82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A1B2C4D" w14:textId="77777777" w:rsidTr="00D56E2C">
        <w:trPr>
          <w:trHeight w:val="207"/>
        </w:trPr>
        <w:tc>
          <w:tcPr>
            <w:tcW w:w="4395" w:type="dxa"/>
            <w:tcBorders>
              <w:left w:val="nil"/>
              <w:bottom w:val="nil"/>
              <w:right w:val="nil"/>
            </w:tcBorders>
          </w:tcPr>
          <w:p w14:paraId="0EB71F4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223835F9" w14:textId="77777777" w:rsidR="005D62AC" w:rsidRPr="005D62AC" w:rsidRDefault="005D62AC" w:rsidP="005D62AC">
            <w:pPr>
              <w:rPr>
                <w:rFonts w:ascii="Calibri" w:hAnsi="Calibri" w:cs="Calibri"/>
                <w:szCs w:val="24"/>
                <w:lang w:eastAsia="en-AU"/>
              </w:rPr>
            </w:pPr>
          </w:p>
          <w:p w14:paraId="617B4DF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26C26D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F7F34CE" w14:textId="77777777" w:rsidR="005D62AC" w:rsidRPr="005D62AC" w:rsidRDefault="005D62AC" w:rsidP="005D62AC">
      <w:pPr>
        <w:spacing w:after="240"/>
        <w:jc w:val="both"/>
        <w:rPr>
          <w:rFonts w:ascii="Calibri" w:hAnsi="Calibri" w:cs="Calibri"/>
          <w:b/>
          <w:szCs w:val="24"/>
          <w:lang w:eastAsia="en-AU"/>
        </w:rPr>
      </w:pPr>
    </w:p>
    <w:p w14:paraId="6E198A77" w14:textId="77777777" w:rsidR="005D62AC" w:rsidRPr="005D62AC" w:rsidRDefault="005D62AC" w:rsidP="005D62AC">
      <w:pPr>
        <w:spacing w:after="240"/>
        <w:jc w:val="both"/>
        <w:rPr>
          <w:rFonts w:ascii="Calibri" w:hAnsi="Calibri" w:cs="Calibri"/>
          <w:b/>
          <w:szCs w:val="24"/>
          <w:lang w:eastAsia="en-AU"/>
        </w:rPr>
      </w:pPr>
    </w:p>
    <w:p w14:paraId="64E1E9F2"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49D8C6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213992245"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213992245"/>
      <w:r w:rsidRPr="005D62AC">
        <w:rPr>
          <w:rFonts w:ascii="Calibri" w:hAnsi="Calibri" w:cs="Calibri"/>
          <w:b/>
          <w:szCs w:val="24"/>
          <w:lang w:val="en-US"/>
        </w:rPr>
        <w:t xml:space="preserve">ACN </w:t>
      </w:r>
      <w:permStart w:id="1036650067" w:edGrp="everyone"/>
      <w:r w:rsidRPr="00D852CA">
        <w:rPr>
          <w:rFonts w:ascii="Calibri" w:hAnsi="Calibri" w:cs="Calibri"/>
          <w:b/>
          <w:szCs w:val="24"/>
          <w:highlight w:val="lightGray"/>
          <w:lang w:val="en-US"/>
        </w:rPr>
        <w:t>[insert ACN]</w:t>
      </w:r>
      <w:permEnd w:id="1036650067"/>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(Cth) by:</w:t>
      </w:r>
    </w:p>
    <w:p w14:paraId="1C3E3194"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900CE2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EF1DB1A"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2F6F56FA"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4591B8E2" w14:textId="77777777" w:rsidTr="00D56E2C">
        <w:trPr>
          <w:trHeight w:val="207"/>
        </w:trPr>
        <w:tc>
          <w:tcPr>
            <w:tcW w:w="4395" w:type="dxa"/>
            <w:tcBorders>
              <w:left w:val="nil"/>
              <w:bottom w:val="single" w:sz="4" w:space="0" w:color="auto"/>
              <w:right w:val="nil"/>
            </w:tcBorders>
          </w:tcPr>
          <w:p w14:paraId="5D688930"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0E63E483" w14:textId="77777777" w:rsidR="005D62AC" w:rsidRPr="005D62AC" w:rsidRDefault="005D62AC" w:rsidP="005D62AC">
            <w:pPr>
              <w:rPr>
                <w:rFonts w:ascii="Calibri" w:hAnsi="Calibri" w:cs="Calibri"/>
                <w:szCs w:val="24"/>
                <w:lang w:eastAsia="en-AU"/>
              </w:rPr>
            </w:pPr>
          </w:p>
          <w:p w14:paraId="2942228C" w14:textId="77777777" w:rsidR="005D62AC" w:rsidRPr="005D62AC" w:rsidRDefault="005D62AC" w:rsidP="005D62AC">
            <w:pPr>
              <w:rPr>
                <w:rFonts w:ascii="Calibri" w:hAnsi="Calibri" w:cs="Calibri"/>
                <w:szCs w:val="24"/>
                <w:lang w:eastAsia="en-AU"/>
              </w:rPr>
            </w:pPr>
          </w:p>
          <w:p w14:paraId="69342E19" w14:textId="77777777" w:rsidR="005D62AC" w:rsidRPr="005D62AC" w:rsidRDefault="005D62AC" w:rsidP="005D62AC">
            <w:pPr>
              <w:rPr>
                <w:rFonts w:ascii="Calibri" w:hAnsi="Calibri" w:cs="Calibri"/>
                <w:szCs w:val="24"/>
                <w:lang w:eastAsia="en-AU"/>
              </w:rPr>
            </w:pPr>
          </w:p>
          <w:p w14:paraId="11D95BB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5AA10F4A"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6FD47B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DDA03EB" w14:textId="77777777" w:rsidTr="00D56E2C">
        <w:trPr>
          <w:trHeight w:val="207"/>
        </w:trPr>
        <w:tc>
          <w:tcPr>
            <w:tcW w:w="4395" w:type="dxa"/>
            <w:tcBorders>
              <w:left w:val="nil"/>
              <w:right w:val="nil"/>
            </w:tcBorders>
          </w:tcPr>
          <w:p w14:paraId="026E8D8C"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638E65C" w14:textId="77777777" w:rsidR="005D62AC" w:rsidRPr="005D62AC" w:rsidRDefault="005D62AC" w:rsidP="005D62AC">
            <w:pPr>
              <w:rPr>
                <w:rFonts w:ascii="Calibri" w:hAnsi="Calibri" w:cs="Calibri"/>
                <w:szCs w:val="24"/>
                <w:lang w:eastAsia="en-AU"/>
              </w:rPr>
            </w:pPr>
          </w:p>
          <w:p w14:paraId="2FEA4199" w14:textId="77777777" w:rsidR="005D62AC" w:rsidRPr="005D62AC" w:rsidRDefault="005D62AC" w:rsidP="005D62AC">
            <w:pPr>
              <w:rPr>
                <w:rFonts w:ascii="Calibri" w:hAnsi="Calibri" w:cs="Calibri"/>
                <w:szCs w:val="24"/>
                <w:lang w:eastAsia="en-AU"/>
              </w:rPr>
            </w:pPr>
          </w:p>
          <w:p w14:paraId="48E363D2" w14:textId="77777777" w:rsidR="005D62AC" w:rsidRPr="005D62AC" w:rsidRDefault="005D62AC" w:rsidP="005D62AC">
            <w:pPr>
              <w:rPr>
                <w:rFonts w:ascii="Calibri" w:hAnsi="Calibri" w:cs="Calibri"/>
                <w:szCs w:val="24"/>
                <w:lang w:eastAsia="en-AU"/>
              </w:rPr>
            </w:pPr>
          </w:p>
          <w:p w14:paraId="567955F1"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7E2D28D"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23B4101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8C199B" w14:textId="77777777" w:rsidTr="00D56E2C">
        <w:trPr>
          <w:trHeight w:val="207"/>
        </w:trPr>
        <w:tc>
          <w:tcPr>
            <w:tcW w:w="4395" w:type="dxa"/>
            <w:tcBorders>
              <w:left w:val="nil"/>
              <w:bottom w:val="nil"/>
              <w:right w:val="nil"/>
            </w:tcBorders>
          </w:tcPr>
          <w:p w14:paraId="3FD525BD"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F15958E" w14:textId="77777777" w:rsidR="005D62AC" w:rsidRPr="005D62AC" w:rsidRDefault="005D62AC" w:rsidP="005D62AC">
            <w:pPr>
              <w:rPr>
                <w:rFonts w:ascii="Calibri" w:hAnsi="Calibri" w:cs="Calibri"/>
                <w:szCs w:val="24"/>
                <w:lang w:eastAsia="en-AU"/>
              </w:rPr>
            </w:pPr>
          </w:p>
          <w:p w14:paraId="2A1756E2"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5C6CDDF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34BF3716"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sz w:val="32"/>
          <w:szCs w:val="32"/>
          <w:lang w:eastAsia="en-AU"/>
        </w:rPr>
        <w:br w:type="page"/>
      </w:r>
      <w:r w:rsidRPr="005D62AC">
        <w:rPr>
          <w:rFonts w:ascii="Calibri" w:hAnsi="Calibri" w:cs="Calibri"/>
          <w:b/>
          <w:bCs/>
          <w:sz w:val="32"/>
          <w:szCs w:val="32"/>
          <w:lang w:eastAsia="en-AU"/>
        </w:rPr>
        <w:lastRenderedPageBreak/>
        <w:t>EXECUTION PROVISIONS</w:t>
      </w:r>
    </w:p>
    <w:p w14:paraId="26B1106C"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GRANTEE PARTY</w:t>
      </w:r>
    </w:p>
    <w:p w14:paraId="71CFD95F" w14:textId="77777777" w:rsidR="005D62AC" w:rsidRPr="005D62AC" w:rsidRDefault="005D62AC" w:rsidP="005D62AC">
      <w:pPr>
        <w:spacing w:before="120" w:after="240"/>
        <w:ind w:right="82"/>
        <w:jc w:val="both"/>
        <w:rPr>
          <w:rFonts w:ascii="Calibri" w:hAnsi="Calibri" w:cs="Calibri"/>
          <w:b/>
          <w:bCs/>
          <w:szCs w:val="24"/>
          <w:lang w:eastAsia="en-AU"/>
        </w:rPr>
      </w:pPr>
      <w:r w:rsidRPr="005D62AC">
        <w:rPr>
          <w:rFonts w:ascii="Calibri" w:hAnsi="Calibri" w:cs="Calibri"/>
          <w:b/>
          <w:bCs/>
          <w:szCs w:val="24"/>
          <w:lang w:eastAsia="en-AU"/>
        </w:rPr>
        <w:t>IF A SOLE PROPRIETOR</w:t>
      </w:r>
    </w:p>
    <w:p w14:paraId="4DD2FF0E"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937449672" w:edGrp="everyone"/>
      <w:r w:rsidRPr="00D852CA">
        <w:rPr>
          <w:rFonts w:ascii="Calibri" w:hAnsi="Calibri" w:cs="Calibri"/>
          <w:b/>
          <w:szCs w:val="24"/>
          <w:highlight w:val="lightGray"/>
          <w:lang w:val="en-US"/>
        </w:rPr>
        <w:t xml:space="preserve">[insert </w:t>
      </w:r>
      <w:r w:rsidRPr="00D852CA">
        <w:rPr>
          <w:rFonts w:ascii="Calibri" w:hAnsi="Calibri" w:cs="Calibri"/>
          <w:b/>
          <w:szCs w:val="24"/>
          <w:highlight w:val="lightGray"/>
          <w:shd w:val="clear" w:color="auto" w:fill="FFFF00"/>
          <w:lang w:val="en-US"/>
        </w:rPr>
        <w:t>company name</w:t>
      </w:r>
      <w:r w:rsidRPr="00D852CA">
        <w:rPr>
          <w:rFonts w:ascii="Calibri" w:hAnsi="Calibri" w:cs="Calibri"/>
          <w:b/>
          <w:szCs w:val="24"/>
          <w:highlight w:val="lightGray"/>
          <w:lang w:val="en-US"/>
        </w:rPr>
        <w:t>]</w:t>
      </w:r>
      <w:r w:rsidRPr="005D62AC">
        <w:rPr>
          <w:rFonts w:ascii="Calibri" w:hAnsi="Calibri" w:cs="Calibri"/>
          <w:b/>
          <w:szCs w:val="24"/>
          <w:lang w:val="en-US"/>
        </w:rPr>
        <w:t xml:space="preserve"> </w:t>
      </w:r>
      <w:permEnd w:id="937449672"/>
      <w:r w:rsidRPr="005D62AC">
        <w:rPr>
          <w:rFonts w:ascii="Calibri" w:hAnsi="Calibri" w:cs="Calibri"/>
          <w:b/>
          <w:szCs w:val="24"/>
          <w:lang w:val="en-US"/>
        </w:rPr>
        <w:t xml:space="preserve">ACN </w:t>
      </w:r>
      <w:permStart w:id="999966398" w:edGrp="everyone"/>
      <w:r w:rsidRPr="00D852CA">
        <w:rPr>
          <w:rFonts w:ascii="Calibri" w:hAnsi="Calibri" w:cs="Calibri"/>
          <w:b/>
          <w:szCs w:val="24"/>
          <w:highlight w:val="lightGray"/>
          <w:lang w:val="en-US"/>
        </w:rPr>
        <w:t>[insert ACN]</w:t>
      </w:r>
      <w:permEnd w:id="999966398"/>
      <w:r w:rsidRPr="005D62AC">
        <w:rPr>
          <w:rFonts w:ascii="Calibri" w:hAnsi="Calibri" w:cs="Calibri"/>
          <w:szCs w:val="24"/>
          <w:lang w:val="en-US"/>
        </w:rPr>
        <w:t xml:space="preserve"> in accordance with section 127(1) of the </w:t>
      </w:r>
      <w:r w:rsidRPr="005D62AC">
        <w:rPr>
          <w:rFonts w:ascii="Calibri" w:hAnsi="Calibri" w:cs="Calibri"/>
          <w:i/>
          <w:szCs w:val="24"/>
          <w:lang w:val="en-US"/>
        </w:rPr>
        <w:t>Corporations Act 2001</w:t>
      </w:r>
      <w:r w:rsidRPr="005D62AC">
        <w:rPr>
          <w:rFonts w:ascii="Calibri" w:hAnsi="Calibri" w:cs="Calibri"/>
          <w:szCs w:val="24"/>
          <w:lang w:val="en-US"/>
        </w:rPr>
        <w:t xml:space="preserve"> (Cth) by:</w:t>
      </w:r>
    </w:p>
    <w:p w14:paraId="328FAB81"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CB3518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64B5D78"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44D8BA0"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0DF25A76"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412"/>
        <w:gridCol w:w="294"/>
      </w:tblGrid>
      <w:tr w:rsidR="005D62AC" w:rsidRPr="005D62AC" w14:paraId="6E53E1CF" w14:textId="77777777" w:rsidTr="00D56E2C">
        <w:trPr>
          <w:trHeight w:val="207"/>
        </w:trPr>
        <w:tc>
          <w:tcPr>
            <w:tcW w:w="4412" w:type="dxa"/>
            <w:tcBorders>
              <w:left w:val="nil"/>
              <w:bottom w:val="single" w:sz="4" w:space="0" w:color="auto"/>
              <w:right w:val="nil"/>
            </w:tcBorders>
          </w:tcPr>
          <w:p w14:paraId="25851279"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 (as Sole Director and Secretary)</w:t>
            </w:r>
          </w:p>
          <w:p w14:paraId="7D2268DF" w14:textId="77777777" w:rsidR="005D62AC" w:rsidRPr="005D62AC" w:rsidRDefault="005D62AC" w:rsidP="005D62AC">
            <w:pPr>
              <w:rPr>
                <w:rFonts w:ascii="Calibri" w:hAnsi="Calibri" w:cs="Calibri"/>
                <w:szCs w:val="24"/>
                <w:lang w:eastAsia="en-AU"/>
              </w:rPr>
            </w:pPr>
          </w:p>
          <w:p w14:paraId="2C1E26B4" w14:textId="77777777" w:rsidR="005D62AC" w:rsidRPr="005D62AC" w:rsidRDefault="005D62AC" w:rsidP="005D62AC">
            <w:pPr>
              <w:rPr>
                <w:rFonts w:ascii="Calibri" w:hAnsi="Calibri" w:cs="Calibri"/>
                <w:szCs w:val="24"/>
                <w:lang w:eastAsia="en-AU"/>
              </w:rPr>
            </w:pPr>
          </w:p>
          <w:p w14:paraId="1BBF8C41"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1E744A52" w14:textId="77777777" w:rsidR="005D62AC" w:rsidRPr="005D62AC" w:rsidRDefault="005D62AC" w:rsidP="005D62AC">
            <w:pPr>
              <w:rPr>
                <w:rFonts w:ascii="Calibri" w:hAnsi="Calibri" w:cs="Calibri"/>
                <w:szCs w:val="24"/>
                <w:lang w:eastAsia="en-AU"/>
              </w:rPr>
            </w:pPr>
          </w:p>
        </w:tc>
      </w:tr>
      <w:tr w:rsidR="005D62AC" w:rsidRPr="005D62AC" w14:paraId="4D6511C6" w14:textId="77777777" w:rsidTr="00D56E2C">
        <w:trPr>
          <w:trHeight w:val="207"/>
        </w:trPr>
        <w:tc>
          <w:tcPr>
            <w:tcW w:w="4412" w:type="dxa"/>
            <w:tcBorders>
              <w:left w:val="nil"/>
              <w:right w:val="nil"/>
            </w:tcBorders>
          </w:tcPr>
          <w:p w14:paraId="230AC0F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6E9A1D8B" w14:textId="77777777" w:rsidR="005D62AC" w:rsidRPr="005D62AC" w:rsidRDefault="005D62AC" w:rsidP="005D62AC">
            <w:pPr>
              <w:rPr>
                <w:rFonts w:ascii="Calibri" w:hAnsi="Calibri" w:cs="Calibri"/>
                <w:szCs w:val="24"/>
                <w:lang w:eastAsia="en-AU"/>
              </w:rPr>
            </w:pPr>
          </w:p>
          <w:p w14:paraId="296C5ED3" w14:textId="77777777" w:rsidR="005D62AC" w:rsidRPr="005D62AC" w:rsidRDefault="005D62AC" w:rsidP="005D62AC">
            <w:pPr>
              <w:rPr>
                <w:rFonts w:ascii="Calibri" w:hAnsi="Calibri" w:cs="Calibri"/>
                <w:szCs w:val="24"/>
                <w:lang w:eastAsia="en-AU"/>
              </w:rPr>
            </w:pPr>
          </w:p>
          <w:p w14:paraId="3D7E8BE9" w14:textId="77777777" w:rsidR="005D62AC" w:rsidRPr="005D62AC" w:rsidRDefault="005D62AC" w:rsidP="005D62AC">
            <w:pPr>
              <w:rPr>
                <w:rFonts w:ascii="Calibri" w:hAnsi="Calibri" w:cs="Calibri"/>
                <w:szCs w:val="24"/>
                <w:lang w:eastAsia="en-AU"/>
              </w:rPr>
            </w:pPr>
          </w:p>
          <w:p w14:paraId="3ACA3985" w14:textId="77777777" w:rsidR="005D62AC" w:rsidRPr="005D62AC" w:rsidRDefault="005D62AC" w:rsidP="005D62AC">
            <w:pPr>
              <w:rPr>
                <w:rFonts w:ascii="Calibri" w:hAnsi="Calibri" w:cs="Calibri"/>
                <w:szCs w:val="24"/>
                <w:lang w:eastAsia="en-AU"/>
              </w:rPr>
            </w:pPr>
          </w:p>
        </w:tc>
        <w:tc>
          <w:tcPr>
            <w:tcW w:w="294" w:type="dxa"/>
            <w:tcBorders>
              <w:top w:val="nil"/>
              <w:left w:val="nil"/>
              <w:bottom w:val="nil"/>
              <w:right w:val="nil"/>
            </w:tcBorders>
          </w:tcPr>
          <w:p w14:paraId="7B0D6EEA" w14:textId="77777777" w:rsidR="005D62AC" w:rsidRPr="005D62AC" w:rsidRDefault="005D62AC" w:rsidP="005D62AC">
            <w:pPr>
              <w:rPr>
                <w:rFonts w:ascii="Calibri" w:hAnsi="Calibri" w:cs="Calibri"/>
                <w:szCs w:val="24"/>
                <w:lang w:eastAsia="en-AU"/>
              </w:rPr>
            </w:pPr>
          </w:p>
        </w:tc>
      </w:tr>
      <w:tr w:rsidR="005D62AC" w:rsidRPr="005D62AC" w14:paraId="2E0C8AD0" w14:textId="77777777" w:rsidTr="00D56E2C">
        <w:trPr>
          <w:trHeight w:val="207"/>
        </w:trPr>
        <w:tc>
          <w:tcPr>
            <w:tcW w:w="4412" w:type="dxa"/>
            <w:tcBorders>
              <w:left w:val="nil"/>
              <w:bottom w:val="nil"/>
              <w:right w:val="nil"/>
            </w:tcBorders>
          </w:tcPr>
          <w:p w14:paraId="3967C20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294" w:type="dxa"/>
            <w:tcBorders>
              <w:top w:val="nil"/>
              <w:left w:val="nil"/>
              <w:bottom w:val="nil"/>
              <w:right w:val="nil"/>
            </w:tcBorders>
          </w:tcPr>
          <w:p w14:paraId="5C8C66DB" w14:textId="77777777" w:rsidR="005D62AC" w:rsidRPr="005D62AC" w:rsidRDefault="005D62AC" w:rsidP="005D62AC">
            <w:pPr>
              <w:rPr>
                <w:rFonts w:ascii="Calibri" w:hAnsi="Calibri" w:cs="Calibri"/>
                <w:szCs w:val="24"/>
                <w:lang w:eastAsia="en-AU"/>
              </w:rPr>
            </w:pPr>
          </w:p>
          <w:p w14:paraId="1152BC40" w14:textId="77777777" w:rsidR="005D62AC" w:rsidRPr="005D62AC" w:rsidRDefault="005D62AC" w:rsidP="005D62AC">
            <w:pPr>
              <w:rPr>
                <w:rFonts w:ascii="Calibri" w:hAnsi="Calibri" w:cs="Calibri"/>
                <w:szCs w:val="24"/>
                <w:lang w:eastAsia="en-AU"/>
              </w:rPr>
            </w:pPr>
          </w:p>
        </w:tc>
      </w:tr>
    </w:tbl>
    <w:p w14:paraId="323623CE" w14:textId="77777777" w:rsidR="005D62AC" w:rsidRPr="005D62AC" w:rsidRDefault="005D62AC" w:rsidP="005D62AC">
      <w:pPr>
        <w:spacing w:before="120" w:after="240"/>
        <w:ind w:right="82"/>
        <w:jc w:val="both"/>
        <w:rPr>
          <w:rFonts w:ascii="Calibri" w:hAnsi="Calibri" w:cs="Calibri"/>
          <w:b/>
          <w:bCs/>
          <w:sz w:val="32"/>
          <w:szCs w:val="32"/>
          <w:lang w:eastAsia="en-AU"/>
        </w:rPr>
      </w:pPr>
    </w:p>
    <w:p w14:paraId="6208724C"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915ACF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F9A6EE1"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29C8913" w14:textId="77777777" w:rsidR="005D62AC" w:rsidRPr="005D62AC" w:rsidRDefault="005D62AC" w:rsidP="005D62AC">
      <w:pPr>
        <w:spacing w:before="120" w:after="240"/>
        <w:ind w:right="82"/>
        <w:jc w:val="both"/>
        <w:rPr>
          <w:rFonts w:ascii="Calibri" w:hAnsi="Calibri" w:cs="Calibri"/>
          <w:b/>
          <w:bCs/>
          <w:sz w:val="32"/>
          <w:szCs w:val="32"/>
          <w:lang w:eastAsia="en-AU"/>
        </w:rPr>
      </w:pPr>
    </w:p>
    <w:p w14:paraId="7A4387D9"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BBF8A0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E1F855D" w14:textId="77777777" w:rsidR="005D62AC" w:rsidRPr="005D62AC" w:rsidRDefault="005D62AC" w:rsidP="005D62AC">
      <w:pPr>
        <w:spacing w:before="120" w:after="240"/>
        <w:ind w:right="82"/>
        <w:jc w:val="both"/>
        <w:rPr>
          <w:rFonts w:ascii="Calibri" w:hAnsi="Calibri" w:cs="Calibri"/>
          <w:b/>
          <w:bCs/>
          <w:sz w:val="32"/>
          <w:szCs w:val="32"/>
          <w:lang w:eastAsia="en-AU"/>
        </w:rPr>
      </w:pPr>
    </w:p>
    <w:p w14:paraId="2A4C118F" w14:textId="77777777" w:rsidR="005D62AC" w:rsidRPr="005D62AC" w:rsidRDefault="005D62AC" w:rsidP="005D62AC">
      <w:pPr>
        <w:spacing w:before="120" w:after="240"/>
        <w:ind w:right="82"/>
        <w:jc w:val="both"/>
        <w:rPr>
          <w:rFonts w:ascii="Calibri" w:hAnsi="Calibri" w:cs="Calibri"/>
          <w:b/>
          <w:bCs/>
          <w:sz w:val="32"/>
          <w:szCs w:val="32"/>
          <w:lang w:eastAsia="en-AU"/>
        </w:rPr>
      </w:pPr>
    </w:p>
    <w:p w14:paraId="434A6D72" w14:textId="77777777" w:rsidR="005D62AC" w:rsidRPr="005D62AC" w:rsidRDefault="005D62AC" w:rsidP="005D62AC">
      <w:pPr>
        <w:spacing w:before="120" w:after="240"/>
        <w:ind w:right="82"/>
        <w:jc w:val="both"/>
        <w:rPr>
          <w:rFonts w:ascii="Calibri" w:hAnsi="Calibri" w:cs="Calibri"/>
          <w:b/>
          <w:bCs/>
          <w:sz w:val="32"/>
          <w:szCs w:val="32"/>
          <w:lang w:eastAsia="en-AU"/>
        </w:rPr>
      </w:pPr>
    </w:p>
    <w:p w14:paraId="195587BB" w14:textId="77777777" w:rsidR="005D62AC" w:rsidRPr="005D62AC" w:rsidRDefault="005D62AC" w:rsidP="005D62AC">
      <w:pPr>
        <w:spacing w:before="120" w:after="240"/>
        <w:ind w:right="82"/>
        <w:jc w:val="both"/>
        <w:rPr>
          <w:rFonts w:ascii="Calibri" w:hAnsi="Calibri" w:cs="Calibri"/>
          <w:b/>
          <w:bCs/>
          <w:sz w:val="32"/>
          <w:szCs w:val="32"/>
          <w:lang w:eastAsia="en-AU"/>
        </w:rPr>
      </w:pPr>
    </w:p>
    <w:p w14:paraId="0144D832" w14:textId="77777777" w:rsidR="005D62AC" w:rsidRPr="005D62AC" w:rsidRDefault="005D62AC" w:rsidP="005D62AC">
      <w:pPr>
        <w:spacing w:after="240"/>
        <w:jc w:val="both"/>
        <w:rPr>
          <w:rFonts w:ascii="Calibri" w:hAnsi="Calibri" w:cs="Calibri"/>
          <w:b/>
          <w:bCs/>
          <w:sz w:val="32"/>
          <w:szCs w:val="32"/>
          <w:lang w:eastAsia="en-AU"/>
        </w:rPr>
      </w:pPr>
      <w:r w:rsidRPr="005D62AC">
        <w:rPr>
          <w:rFonts w:ascii="Calibri" w:hAnsi="Calibri" w:cs="Calibri"/>
          <w:b/>
          <w:bCs/>
          <w:noProof/>
          <w:sz w:val="32"/>
          <w:szCs w:val="32"/>
          <w:lang w:eastAsia="en-AU"/>
        </w:rPr>
        <w:lastRenderedPageBreak/>
        <mc:AlternateContent>
          <mc:Choice Requires="wps">
            <w:drawing>
              <wp:anchor distT="0" distB="0" distL="114300" distR="114300" simplePos="0" relativeHeight="251663872" behindDoc="0" locked="0" layoutInCell="1" allowOverlap="1" wp14:anchorId="3ADC246D" wp14:editId="2A6E4E61">
                <wp:simplePos x="0" y="0"/>
                <wp:positionH relativeFrom="column">
                  <wp:posOffset>4742728</wp:posOffset>
                </wp:positionH>
                <wp:positionV relativeFrom="page">
                  <wp:posOffset>925975</wp:posOffset>
                </wp:positionV>
                <wp:extent cx="1203276" cy="902463"/>
                <wp:effectExtent l="0" t="0" r="16510" b="12065"/>
                <wp:wrapNone/>
                <wp:docPr id="1" name="Text Box 1"/>
                <wp:cNvGraphicFramePr/>
                <a:graphic xmlns:a="http://schemas.openxmlformats.org/drawingml/2006/main">
                  <a:graphicData uri="http://schemas.microsoft.com/office/word/2010/wordprocessingShape">
                    <wps:wsp>
                      <wps:cNvSpPr txBox="1"/>
                      <wps:spPr>
                        <a:xfrm>
                          <a:off x="0" y="0"/>
                          <a:ext cx="1203276" cy="902463"/>
                        </a:xfrm>
                        <a:prstGeom prst="rect">
                          <a:avLst/>
                        </a:prstGeom>
                        <a:solidFill>
                          <a:sysClr val="window" lastClr="FFFFFF"/>
                        </a:solidFill>
                        <a:ln w="6350">
                          <a:solidFill>
                            <a:prstClr val="black"/>
                          </a:solidFill>
                        </a:ln>
                      </wps:spPr>
                      <wps:txb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C246D" id="Text Box 1" o:spid="_x0000_s1028" type="#_x0000_t202" style="position:absolute;left:0;text-align:left;margin-left:373.45pt;margin-top:72.9pt;width:94.75pt;height:7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" fillcolor="window" strokeweight=".5pt">
                <v:textbox>
                  <w:txbxContent>
                    <w:p w14:paraId="1EA2E7E9" w14:textId="77777777" w:rsidR="005D62AC" w:rsidRDefault="005D62AC" w:rsidP="005D62AC"/>
                    <w:p w14:paraId="6AA795B5" w14:textId="77777777" w:rsidR="005D62AC" w:rsidRPr="00EB1CF3" w:rsidRDefault="005D62AC" w:rsidP="005D62AC">
                      <w:pPr>
                        <w:rPr>
                          <w:rFonts w:ascii="Calibri" w:hAnsi="Calibri" w:cs="Calibri"/>
                        </w:rPr>
                      </w:pPr>
                      <w:r w:rsidRPr="00EB1CF3">
                        <w:rPr>
                          <w:rFonts w:ascii="Calibri" w:hAnsi="Calibri" w:cs="Calibri"/>
                        </w:rPr>
                        <w:t>COMMON SEAL</w:t>
                      </w:r>
                    </w:p>
                  </w:txbxContent>
                </v:textbox>
                <w10:wrap anchory="page"/>
              </v:shape>
            </w:pict>
          </mc:Fallback>
        </mc:AlternateContent>
      </w:r>
      <w:r w:rsidRPr="005D62AC">
        <w:rPr>
          <w:rFonts w:ascii="Calibri" w:hAnsi="Calibri" w:cs="Calibri"/>
          <w:b/>
          <w:bCs/>
          <w:sz w:val="32"/>
          <w:szCs w:val="32"/>
          <w:lang w:eastAsia="en-AU"/>
        </w:rPr>
        <w:t>EXECUTION PROVISIONS</w:t>
      </w:r>
    </w:p>
    <w:p w14:paraId="49269FAD" w14:textId="77777777" w:rsidR="005D62AC" w:rsidRPr="005D62AC" w:rsidRDefault="005D62AC" w:rsidP="005D62AC">
      <w:pPr>
        <w:spacing w:before="120" w:after="120"/>
        <w:jc w:val="both"/>
        <w:rPr>
          <w:rFonts w:ascii="Calibri" w:hAnsi="Calibri" w:cs="Calibri"/>
          <w:b/>
          <w:sz w:val="32"/>
          <w:szCs w:val="32"/>
          <w:lang w:eastAsia="en-AU"/>
        </w:rPr>
      </w:pPr>
      <w:r w:rsidRPr="005D62AC">
        <w:rPr>
          <w:rFonts w:ascii="Calibri" w:hAnsi="Calibri" w:cs="Calibri"/>
          <w:b/>
          <w:sz w:val="32"/>
          <w:szCs w:val="32"/>
          <w:lang w:eastAsia="en-AU"/>
        </w:rPr>
        <w:t>NATIVE TITLE PARTY</w:t>
      </w:r>
      <w:r w:rsidRPr="005D62AC">
        <w:rPr>
          <w:rFonts w:ascii="Calibri" w:hAnsi="Calibri" w:cs="Calibri"/>
          <w:b/>
          <w:sz w:val="32"/>
          <w:szCs w:val="32"/>
          <w:vertAlign w:val="superscript"/>
          <w:lang w:eastAsia="en-AU"/>
        </w:rPr>
        <w:t>1</w:t>
      </w:r>
    </w:p>
    <w:p w14:paraId="69C87B73"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WITH COMMON SEAL</w:t>
      </w:r>
    </w:p>
    <w:p w14:paraId="4B34DAA5" w14:textId="77777777" w:rsidR="005D62AC" w:rsidRPr="00C317D1" w:rsidRDefault="005D62AC" w:rsidP="005D62AC">
      <w:pPr>
        <w:widowControl w:val="0"/>
        <w:autoSpaceDE w:val="0"/>
        <w:autoSpaceDN w:val="0"/>
        <w:spacing w:line="255" w:lineRule="exact"/>
        <w:rPr>
          <w:rFonts w:ascii="Calibri" w:hAnsi="Calibri" w:cs="Calibri"/>
          <w:szCs w:val="24"/>
          <w:lang w:val="en-US"/>
        </w:rPr>
      </w:pPr>
      <w:r w:rsidRPr="00C317D1">
        <w:rPr>
          <w:rFonts w:ascii="Calibri" w:hAnsi="Calibri" w:cs="Calibri"/>
          <w:b/>
          <w:szCs w:val="24"/>
          <w:lang w:val="en-US"/>
        </w:rPr>
        <w:t>The COMMON SEAL of</w:t>
      </w:r>
      <w:r w:rsidRPr="00C317D1">
        <w:rPr>
          <w:rFonts w:ascii="Calibri" w:hAnsi="Calibri" w:cs="Calibri"/>
          <w:szCs w:val="24"/>
          <w:lang w:val="en-US"/>
        </w:rPr>
        <w:t xml:space="preserve"> </w:t>
      </w:r>
      <w:permStart w:id="1145725005" w:edGrp="everyone"/>
      <w:r w:rsidRPr="00D852CA">
        <w:rPr>
          <w:rFonts w:ascii="Calibri" w:hAnsi="Calibri" w:cs="Calibri"/>
          <w:b/>
          <w:szCs w:val="24"/>
          <w:highlight w:val="lightGray"/>
          <w:lang w:val="en-US"/>
        </w:rPr>
        <w:t>[insert RNTBC name]</w:t>
      </w:r>
      <w:permEnd w:id="1145725005"/>
      <w:r w:rsidRPr="00C317D1">
        <w:rPr>
          <w:rFonts w:ascii="Calibri" w:hAnsi="Calibri" w:cs="Calibri"/>
          <w:b/>
          <w:szCs w:val="24"/>
          <w:lang w:val="en-US"/>
        </w:rPr>
        <w:t xml:space="preserve"> RNTBC I</w:t>
      </w:r>
      <w:r w:rsidRPr="00C317D1">
        <w:rPr>
          <w:rFonts w:ascii="Calibri" w:hAnsi="Calibri" w:cs="Calibri"/>
          <w:szCs w:val="24"/>
          <w:lang w:val="en-US"/>
        </w:rPr>
        <w:t>CN</w:t>
      </w:r>
      <w:r w:rsidRPr="00C317D1">
        <w:rPr>
          <w:rFonts w:ascii="Calibri" w:hAnsi="Calibri" w:cs="Calibri"/>
          <w:b/>
          <w:szCs w:val="24"/>
          <w:lang w:val="en-US"/>
        </w:rPr>
        <w:t xml:space="preserve"> </w:t>
      </w:r>
      <w:permStart w:id="1993476669" w:edGrp="everyone"/>
      <w:r w:rsidRPr="00D852CA">
        <w:rPr>
          <w:rFonts w:ascii="Calibri" w:hAnsi="Calibri" w:cs="Calibri"/>
          <w:b/>
          <w:szCs w:val="24"/>
          <w:highlight w:val="lightGray"/>
          <w:lang w:val="en-US"/>
        </w:rPr>
        <w:t>[insert ICN]</w:t>
      </w:r>
      <w:permEnd w:id="1993476669"/>
      <w:r w:rsidRPr="00C317D1">
        <w:rPr>
          <w:rFonts w:ascii="Calibri" w:hAnsi="Calibri" w:cs="Calibri"/>
          <w:b/>
          <w:szCs w:val="24"/>
          <w:lang w:val="en-US"/>
        </w:rPr>
        <w:t xml:space="preserve"> </w:t>
      </w:r>
      <w:r w:rsidRPr="00C317D1">
        <w:rPr>
          <w:rFonts w:cstheme="minorHAnsi"/>
          <w:szCs w:val="24"/>
        </w:rPr>
        <w:t xml:space="preserve">was affixed to this deed in accordance with its rules and section 99.5(2) of the </w:t>
      </w:r>
      <w:r w:rsidRPr="00C317D1">
        <w:rPr>
          <w:rFonts w:cstheme="minorHAnsi"/>
          <w:i/>
          <w:szCs w:val="24"/>
        </w:rPr>
        <w:t>Corporations (Aboriginal and Torres Strait Islander) Act 2006</w:t>
      </w:r>
      <w:r w:rsidRPr="00C317D1">
        <w:rPr>
          <w:rFonts w:cstheme="minorHAnsi"/>
          <w:szCs w:val="24"/>
        </w:rPr>
        <w:t xml:space="preserve"> (Cth) in the presence of:</w:t>
      </w:r>
      <w:r w:rsidRPr="00C317D1">
        <w:rPr>
          <w:rFonts w:ascii="Calibri" w:hAnsi="Calibri" w:cs="Calibri"/>
          <w:szCs w:val="24"/>
          <w:lang w:val="en-US"/>
        </w:rPr>
        <w:t xml:space="preserve"> </w:t>
      </w:r>
    </w:p>
    <w:p w14:paraId="45B4CD0C"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42B2EC9"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47AE9E4D"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10FBBC2E" w14:textId="77777777" w:rsidR="005D62AC" w:rsidRPr="005D62AC" w:rsidRDefault="005D62AC" w:rsidP="005D62AC">
      <w:pPr>
        <w:spacing w:after="200"/>
        <w:rPr>
          <w:rFonts w:ascii="Calibri" w:hAnsi="Calibri" w:cs="Calibri"/>
          <w:szCs w:val="24"/>
          <w:lang w:eastAsia="en-AU"/>
        </w:rPr>
      </w:pPr>
    </w:p>
    <w:tbl>
      <w:tblPr>
        <w:tblStyle w:val="TableGrid2"/>
        <w:tblW w:w="0" w:type="auto"/>
        <w:tblLook w:val="04A0" w:firstRow="1" w:lastRow="0" w:firstColumn="1" w:lastColumn="0" w:noHBand="0" w:noVBand="1"/>
      </w:tblPr>
      <w:tblGrid>
        <w:gridCol w:w="4395"/>
        <w:gridCol w:w="850"/>
        <w:gridCol w:w="4159"/>
      </w:tblGrid>
      <w:tr w:rsidR="005D62AC" w:rsidRPr="005D62AC" w14:paraId="15F0DC89" w14:textId="77777777" w:rsidTr="00D56E2C">
        <w:trPr>
          <w:trHeight w:val="207"/>
        </w:trPr>
        <w:tc>
          <w:tcPr>
            <w:tcW w:w="4395" w:type="dxa"/>
            <w:tcBorders>
              <w:left w:val="nil"/>
              <w:bottom w:val="single" w:sz="4" w:space="0" w:color="auto"/>
              <w:right w:val="nil"/>
            </w:tcBorders>
          </w:tcPr>
          <w:p w14:paraId="246ED9C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4BA54916" w14:textId="77777777" w:rsidR="005D62AC" w:rsidRPr="005D62AC" w:rsidRDefault="005D62AC" w:rsidP="005D62AC">
            <w:pPr>
              <w:rPr>
                <w:rFonts w:ascii="Calibri" w:hAnsi="Calibri" w:cs="Calibri"/>
                <w:szCs w:val="24"/>
                <w:lang w:eastAsia="en-AU"/>
              </w:rPr>
            </w:pPr>
          </w:p>
          <w:p w14:paraId="1EF1A7C3" w14:textId="77777777" w:rsidR="005D62AC" w:rsidRPr="005D62AC" w:rsidRDefault="005D62AC" w:rsidP="005D62AC">
            <w:pPr>
              <w:rPr>
                <w:rFonts w:ascii="Calibri" w:hAnsi="Calibri" w:cs="Calibri"/>
                <w:szCs w:val="24"/>
                <w:lang w:eastAsia="en-AU"/>
              </w:rPr>
            </w:pPr>
          </w:p>
          <w:p w14:paraId="37BDA45B" w14:textId="77777777" w:rsidR="005D62AC" w:rsidRPr="005D62AC" w:rsidRDefault="005D62AC" w:rsidP="005D62AC">
            <w:pPr>
              <w:rPr>
                <w:rFonts w:ascii="Calibri" w:hAnsi="Calibri" w:cs="Calibri"/>
                <w:szCs w:val="24"/>
                <w:lang w:eastAsia="en-AU"/>
              </w:rPr>
            </w:pPr>
          </w:p>
          <w:p w14:paraId="0156F999"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00B22173"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4CB9FB77"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4672ADF5" w14:textId="77777777" w:rsidTr="00D56E2C">
        <w:trPr>
          <w:trHeight w:val="207"/>
        </w:trPr>
        <w:tc>
          <w:tcPr>
            <w:tcW w:w="4395" w:type="dxa"/>
            <w:tcBorders>
              <w:left w:val="nil"/>
              <w:right w:val="nil"/>
            </w:tcBorders>
          </w:tcPr>
          <w:p w14:paraId="544925E5"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153FAFE4" w14:textId="77777777" w:rsidR="005D62AC" w:rsidRPr="005D62AC" w:rsidRDefault="005D62AC" w:rsidP="005D62AC">
            <w:pPr>
              <w:rPr>
                <w:rFonts w:ascii="Calibri" w:hAnsi="Calibri" w:cs="Calibri"/>
                <w:szCs w:val="24"/>
                <w:lang w:eastAsia="en-AU"/>
              </w:rPr>
            </w:pPr>
          </w:p>
          <w:p w14:paraId="474B6E4E" w14:textId="77777777" w:rsidR="005D62AC" w:rsidRPr="005D62AC" w:rsidRDefault="005D62AC" w:rsidP="005D62AC">
            <w:pPr>
              <w:rPr>
                <w:rFonts w:ascii="Calibri" w:hAnsi="Calibri" w:cs="Calibri"/>
                <w:szCs w:val="24"/>
                <w:lang w:eastAsia="en-AU"/>
              </w:rPr>
            </w:pPr>
          </w:p>
          <w:p w14:paraId="33D3942F" w14:textId="77777777" w:rsidR="005D62AC" w:rsidRPr="005D62AC" w:rsidRDefault="005D62AC" w:rsidP="005D62AC">
            <w:pPr>
              <w:rPr>
                <w:rFonts w:ascii="Calibri" w:hAnsi="Calibri" w:cs="Calibri"/>
                <w:szCs w:val="24"/>
                <w:lang w:eastAsia="en-AU"/>
              </w:rPr>
            </w:pPr>
          </w:p>
          <w:p w14:paraId="56E88D7D"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3288DA04"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47208A9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1F6BE5BC" w14:textId="77777777" w:rsidTr="00D56E2C">
        <w:trPr>
          <w:trHeight w:val="207"/>
        </w:trPr>
        <w:tc>
          <w:tcPr>
            <w:tcW w:w="4395" w:type="dxa"/>
            <w:tcBorders>
              <w:left w:val="nil"/>
              <w:bottom w:val="nil"/>
              <w:right w:val="nil"/>
            </w:tcBorders>
          </w:tcPr>
          <w:p w14:paraId="388872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65A485E1" w14:textId="77777777" w:rsidR="005D62AC" w:rsidRPr="005D62AC" w:rsidRDefault="005D62AC" w:rsidP="005D62AC">
            <w:pPr>
              <w:rPr>
                <w:rFonts w:ascii="Calibri" w:hAnsi="Calibri" w:cs="Calibri"/>
                <w:szCs w:val="24"/>
                <w:lang w:eastAsia="en-AU"/>
              </w:rPr>
            </w:pPr>
          </w:p>
          <w:p w14:paraId="73B0EE90"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5BD04BE"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095928AE" w14:textId="77777777" w:rsidR="005D62AC" w:rsidRPr="005D62AC" w:rsidRDefault="005D62AC" w:rsidP="005D62AC">
      <w:pPr>
        <w:spacing w:after="240"/>
        <w:jc w:val="both"/>
        <w:rPr>
          <w:rFonts w:ascii="Calibri" w:hAnsi="Calibri" w:cs="Calibri"/>
          <w:b/>
          <w:szCs w:val="24"/>
          <w:lang w:eastAsia="en-AU"/>
        </w:rPr>
      </w:pPr>
      <w:r w:rsidRPr="005D62AC">
        <w:rPr>
          <w:rFonts w:ascii="Calibri" w:hAnsi="Calibri" w:cs="Calibri"/>
          <w:b/>
          <w:szCs w:val="24"/>
          <w:lang w:eastAsia="en-AU"/>
        </w:rPr>
        <w:t>IF</w:t>
      </w:r>
      <w:r w:rsidRPr="005D62AC">
        <w:rPr>
          <w:rFonts w:ascii="Calibri" w:hAnsi="Calibri" w:cs="Calibri"/>
          <w:b/>
          <w:spacing w:val="-1"/>
          <w:szCs w:val="24"/>
          <w:lang w:eastAsia="en-AU"/>
        </w:rPr>
        <w:t xml:space="preserve"> </w:t>
      </w:r>
      <w:r w:rsidRPr="005D62AC">
        <w:rPr>
          <w:rFonts w:ascii="Calibri" w:hAnsi="Calibri" w:cs="Calibri"/>
          <w:b/>
          <w:szCs w:val="24"/>
          <w:lang w:eastAsia="en-AU"/>
        </w:rPr>
        <w:t>A COMPANY [WITHOUT COMMON SEAL]</w:t>
      </w:r>
    </w:p>
    <w:p w14:paraId="3C7A4459" w14:textId="77777777" w:rsidR="005D62AC" w:rsidRPr="005D62AC" w:rsidRDefault="005D62AC" w:rsidP="005D62AC">
      <w:pPr>
        <w:widowControl w:val="0"/>
        <w:autoSpaceDE w:val="0"/>
        <w:autoSpaceDN w:val="0"/>
        <w:spacing w:line="255" w:lineRule="exact"/>
        <w:rPr>
          <w:rFonts w:ascii="Calibri" w:hAnsi="Calibri" w:cs="Calibri"/>
          <w:szCs w:val="24"/>
          <w:lang w:val="en-US"/>
        </w:rPr>
      </w:pPr>
      <w:r w:rsidRPr="005D62AC">
        <w:rPr>
          <w:rFonts w:ascii="Calibri" w:hAnsi="Calibri" w:cs="Calibri"/>
          <w:b/>
          <w:szCs w:val="24"/>
          <w:lang w:val="en-US"/>
        </w:rPr>
        <w:t>SIGNED</w:t>
      </w:r>
      <w:r w:rsidRPr="005D62AC">
        <w:rPr>
          <w:rFonts w:ascii="Calibri" w:hAnsi="Calibri" w:cs="Calibri"/>
          <w:szCs w:val="24"/>
          <w:lang w:val="en-US"/>
        </w:rPr>
        <w:t xml:space="preserve"> for </w:t>
      </w:r>
      <w:permStart w:id="7219839" w:edGrp="everyone"/>
      <w:r w:rsidRPr="00D852CA">
        <w:rPr>
          <w:rFonts w:ascii="Calibri" w:hAnsi="Calibri" w:cs="Calibri"/>
          <w:b/>
          <w:szCs w:val="24"/>
          <w:highlight w:val="lightGray"/>
          <w:lang w:val="en-US"/>
        </w:rPr>
        <w:t>[insert RNTBC name]</w:t>
      </w:r>
      <w:permEnd w:id="7219839"/>
      <w:r w:rsidRPr="005D62AC">
        <w:rPr>
          <w:rFonts w:ascii="Calibri" w:hAnsi="Calibri" w:cs="Calibri"/>
          <w:b/>
          <w:szCs w:val="24"/>
          <w:lang w:val="en-US"/>
        </w:rPr>
        <w:t xml:space="preserve"> RNTBC I</w:t>
      </w:r>
      <w:r w:rsidRPr="005D62AC">
        <w:rPr>
          <w:rFonts w:ascii="Calibri" w:hAnsi="Calibri" w:cs="Calibri"/>
          <w:szCs w:val="24"/>
          <w:lang w:val="en-US"/>
        </w:rPr>
        <w:t>CN</w:t>
      </w:r>
      <w:r w:rsidRPr="005D62AC">
        <w:rPr>
          <w:rFonts w:ascii="Calibri" w:hAnsi="Calibri" w:cs="Calibri"/>
          <w:b/>
          <w:szCs w:val="24"/>
          <w:lang w:val="en-US"/>
        </w:rPr>
        <w:t xml:space="preserve"> </w:t>
      </w:r>
      <w:permStart w:id="959655666" w:edGrp="everyone"/>
      <w:r w:rsidRPr="00D852CA">
        <w:rPr>
          <w:rFonts w:ascii="Calibri" w:hAnsi="Calibri" w:cs="Calibri"/>
          <w:b/>
          <w:szCs w:val="24"/>
          <w:highlight w:val="lightGray"/>
          <w:lang w:val="en-US"/>
        </w:rPr>
        <w:t>[insert ICN]</w:t>
      </w:r>
      <w:r w:rsidRPr="005D62AC">
        <w:rPr>
          <w:rFonts w:ascii="Calibri" w:hAnsi="Calibri" w:cs="Calibri"/>
          <w:b/>
          <w:szCs w:val="24"/>
          <w:lang w:val="en-US"/>
        </w:rPr>
        <w:t xml:space="preserve"> </w:t>
      </w:r>
      <w:permEnd w:id="959655666"/>
      <w:r w:rsidRPr="005D62AC">
        <w:rPr>
          <w:rFonts w:cstheme="minorHAnsi"/>
          <w:szCs w:val="24"/>
        </w:rPr>
        <w:t xml:space="preserve">in accordance with its rules and section 99.5(1) of the </w:t>
      </w:r>
      <w:r w:rsidRPr="005D62AC">
        <w:rPr>
          <w:rFonts w:cstheme="minorHAnsi"/>
          <w:i/>
          <w:szCs w:val="24"/>
        </w:rPr>
        <w:t>Corporations (Aboriginal and Torres Strait Islander) Act 2006</w:t>
      </w:r>
      <w:r w:rsidRPr="005D62AC">
        <w:rPr>
          <w:rFonts w:cstheme="minorHAnsi"/>
          <w:szCs w:val="24"/>
        </w:rPr>
        <w:t xml:space="preserve"> (Cth) in the presence of:</w:t>
      </w:r>
    </w:p>
    <w:p w14:paraId="399CD975"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4F3026"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65F7090E" w14:textId="77777777" w:rsidR="005D62AC" w:rsidRPr="005D62AC" w:rsidRDefault="005D62AC" w:rsidP="005D62AC">
      <w:pPr>
        <w:widowControl w:val="0"/>
        <w:autoSpaceDE w:val="0"/>
        <w:autoSpaceDN w:val="0"/>
        <w:spacing w:line="255" w:lineRule="exact"/>
        <w:rPr>
          <w:rFonts w:ascii="Calibri" w:hAnsi="Calibri" w:cs="Calibri"/>
          <w:szCs w:val="24"/>
          <w:lang w:val="en-US"/>
        </w:rPr>
      </w:pPr>
    </w:p>
    <w:p w14:paraId="51234377" w14:textId="77777777" w:rsidR="005D62AC" w:rsidRPr="005D62AC" w:rsidRDefault="005D62AC" w:rsidP="005D62AC">
      <w:pPr>
        <w:widowControl w:val="0"/>
        <w:autoSpaceDE w:val="0"/>
        <w:autoSpaceDN w:val="0"/>
        <w:spacing w:line="255" w:lineRule="exact"/>
        <w:rPr>
          <w:rFonts w:ascii="Calibri" w:hAnsi="Calibri" w:cs="Calibri"/>
          <w:szCs w:val="24"/>
          <w:lang w:val="en-US"/>
        </w:rPr>
      </w:pPr>
    </w:p>
    <w:tbl>
      <w:tblPr>
        <w:tblStyle w:val="TableGrid2"/>
        <w:tblW w:w="0" w:type="auto"/>
        <w:tblLook w:val="04A0" w:firstRow="1" w:lastRow="0" w:firstColumn="1" w:lastColumn="0" w:noHBand="0" w:noVBand="1"/>
      </w:tblPr>
      <w:tblGrid>
        <w:gridCol w:w="4395"/>
        <w:gridCol w:w="850"/>
        <w:gridCol w:w="4159"/>
      </w:tblGrid>
      <w:tr w:rsidR="005D62AC" w:rsidRPr="005D62AC" w14:paraId="78A82556" w14:textId="77777777" w:rsidTr="00D56E2C">
        <w:trPr>
          <w:trHeight w:val="207"/>
        </w:trPr>
        <w:tc>
          <w:tcPr>
            <w:tcW w:w="4395" w:type="dxa"/>
            <w:tcBorders>
              <w:left w:val="nil"/>
              <w:bottom w:val="single" w:sz="4" w:space="0" w:color="auto"/>
              <w:right w:val="nil"/>
            </w:tcBorders>
          </w:tcPr>
          <w:p w14:paraId="50DFFCDA"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w:t>
            </w:r>
          </w:p>
          <w:p w14:paraId="3BF4221E" w14:textId="77777777" w:rsidR="005D62AC" w:rsidRPr="005D62AC" w:rsidRDefault="005D62AC" w:rsidP="005D62AC">
            <w:pPr>
              <w:rPr>
                <w:rFonts w:ascii="Calibri" w:hAnsi="Calibri" w:cs="Calibri"/>
                <w:szCs w:val="24"/>
                <w:lang w:eastAsia="en-AU"/>
              </w:rPr>
            </w:pPr>
          </w:p>
          <w:p w14:paraId="1FCDBA75" w14:textId="77777777" w:rsidR="005D62AC" w:rsidRPr="005D62AC" w:rsidRDefault="005D62AC" w:rsidP="005D62AC">
            <w:pPr>
              <w:rPr>
                <w:rFonts w:ascii="Calibri" w:hAnsi="Calibri" w:cs="Calibri"/>
                <w:szCs w:val="24"/>
                <w:lang w:eastAsia="en-AU"/>
              </w:rPr>
            </w:pPr>
          </w:p>
          <w:p w14:paraId="3276E103" w14:textId="77777777" w:rsidR="005D62AC" w:rsidRPr="005D62AC" w:rsidRDefault="005D62AC" w:rsidP="005D62AC">
            <w:pPr>
              <w:rPr>
                <w:rFonts w:ascii="Calibri" w:hAnsi="Calibri" w:cs="Calibri"/>
                <w:szCs w:val="24"/>
                <w:lang w:eastAsia="en-AU"/>
              </w:rPr>
            </w:pPr>
          </w:p>
          <w:p w14:paraId="15A30702"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2A50A62E"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bottom w:val="single" w:sz="4" w:space="0" w:color="auto"/>
              <w:right w:val="nil"/>
            </w:tcBorders>
          </w:tcPr>
          <w:p w14:paraId="7303ED01"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Signature of Director/Secretary (delete whichever is not applicable)</w:t>
            </w:r>
          </w:p>
        </w:tc>
      </w:tr>
      <w:tr w:rsidR="005D62AC" w:rsidRPr="005D62AC" w14:paraId="65085674" w14:textId="77777777" w:rsidTr="00D56E2C">
        <w:trPr>
          <w:trHeight w:val="207"/>
        </w:trPr>
        <w:tc>
          <w:tcPr>
            <w:tcW w:w="4395" w:type="dxa"/>
            <w:tcBorders>
              <w:left w:val="nil"/>
              <w:right w:val="nil"/>
            </w:tcBorders>
          </w:tcPr>
          <w:p w14:paraId="65AD5CA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p w14:paraId="46C99CEF" w14:textId="77777777" w:rsidR="005D62AC" w:rsidRPr="005D62AC" w:rsidRDefault="005D62AC" w:rsidP="005D62AC">
            <w:pPr>
              <w:rPr>
                <w:rFonts w:ascii="Calibri" w:hAnsi="Calibri" w:cs="Calibri"/>
                <w:szCs w:val="24"/>
                <w:lang w:eastAsia="en-AU"/>
              </w:rPr>
            </w:pPr>
          </w:p>
          <w:p w14:paraId="3F96643A" w14:textId="77777777" w:rsidR="005D62AC" w:rsidRPr="005D62AC" w:rsidRDefault="005D62AC" w:rsidP="005D62AC">
            <w:pPr>
              <w:rPr>
                <w:rFonts w:ascii="Calibri" w:hAnsi="Calibri" w:cs="Calibri"/>
                <w:szCs w:val="24"/>
                <w:lang w:eastAsia="en-AU"/>
              </w:rPr>
            </w:pPr>
          </w:p>
          <w:p w14:paraId="078FD207" w14:textId="77777777" w:rsidR="005D62AC" w:rsidRPr="005D62AC" w:rsidRDefault="005D62AC" w:rsidP="005D62AC">
            <w:pPr>
              <w:rPr>
                <w:rFonts w:ascii="Calibri" w:hAnsi="Calibri" w:cs="Calibri"/>
                <w:szCs w:val="24"/>
                <w:lang w:eastAsia="en-AU"/>
              </w:rPr>
            </w:pPr>
          </w:p>
          <w:p w14:paraId="3378F890" w14:textId="77777777" w:rsidR="005D62AC" w:rsidRPr="005D62AC" w:rsidRDefault="005D62AC" w:rsidP="005D62AC">
            <w:pPr>
              <w:rPr>
                <w:rFonts w:ascii="Calibri" w:hAnsi="Calibri" w:cs="Calibri"/>
                <w:szCs w:val="24"/>
                <w:lang w:eastAsia="en-AU"/>
              </w:rPr>
            </w:pPr>
          </w:p>
        </w:tc>
        <w:tc>
          <w:tcPr>
            <w:tcW w:w="850" w:type="dxa"/>
            <w:tcBorders>
              <w:top w:val="nil"/>
              <w:left w:val="nil"/>
              <w:bottom w:val="nil"/>
              <w:right w:val="nil"/>
            </w:tcBorders>
          </w:tcPr>
          <w:p w14:paraId="42E4719F" w14:textId="77777777" w:rsidR="005D62AC" w:rsidRPr="005D62AC" w:rsidRDefault="005D62AC" w:rsidP="005D62AC">
            <w:pPr>
              <w:rPr>
                <w:rFonts w:ascii="Calibri" w:hAnsi="Calibri" w:cs="Calibri"/>
                <w:szCs w:val="24"/>
                <w:lang w:eastAsia="en-AU"/>
              </w:rPr>
            </w:pPr>
          </w:p>
        </w:tc>
        <w:tc>
          <w:tcPr>
            <w:tcW w:w="4159" w:type="dxa"/>
            <w:tcBorders>
              <w:top w:val="single" w:sz="4" w:space="0" w:color="auto"/>
              <w:left w:val="nil"/>
              <w:right w:val="nil"/>
            </w:tcBorders>
          </w:tcPr>
          <w:p w14:paraId="50E7BB46"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Name of person in full</w:t>
            </w:r>
          </w:p>
        </w:tc>
      </w:tr>
      <w:tr w:rsidR="005D62AC" w:rsidRPr="005D62AC" w14:paraId="57CE22AC" w14:textId="77777777" w:rsidTr="00D56E2C">
        <w:trPr>
          <w:trHeight w:val="207"/>
        </w:trPr>
        <w:tc>
          <w:tcPr>
            <w:tcW w:w="4395" w:type="dxa"/>
            <w:tcBorders>
              <w:left w:val="nil"/>
              <w:bottom w:val="nil"/>
              <w:right w:val="nil"/>
            </w:tcBorders>
          </w:tcPr>
          <w:p w14:paraId="0BE97ACF"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c>
          <w:tcPr>
            <w:tcW w:w="850" w:type="dxa"/>
            <w:tcBorders>
              <w:top w:val="nil"/>
              <w:left w:val="nil"/>
              <w:bottom w:val="nil"/>
              <w:right w:val="nil"/>
            </w:tcBorders>
          </w:tcPr>
          <w:p w14:paraId="17190270" w14:textId="77777777" w:rsidR="005D62AC" w:rsidRPr="005D62AC" w:rsidRDefault="005D62AC" w:rsidP="005D62AC">
            <w:pPr>
              <w:rPr>
                <w:rFonts w:ascii="Calibri" w:hAnsi="Calibri" w:cs="Calibri"/>
                <w:szCs w:val="24"/>
                <w:lang w:eastAsia="en-AU"/>
              </w:rPr>
            </w:pPr>
          </w:p>
          <w:p w14:paraId="357F2EBF" w14:textId="77777777" w:rsidR="005D62AC" w:rsidRPr="005D62AC" w:rsidRDefault="005D62AC" w:rsidP="005D62AC">
            <w:pPr>
              <w:rPr>
                <w:rFonts w:ascii="Calibri" w:hAnsi="Calibri" w:cs="Calibri"/>
                <w:szCs w:val="24"/>
                <w:lang w:eastAsia="en-AU"/>
              </w:rPr>
            </w:pPr>
          </w:p>
        </w:tc>
        <w:tc>
          <w:tcPr>
            <w:tcW w:w="4159" w:type="dxa"/>
            <w:tcBorders>
              <w:left w:val="nil"/>
              <w:bottom w:val="nil"/>
              <w:right w:val="nil"/>
            </w:tcBorders>
          </w:tcPr>
          <w:p w14:paraId="6B3127BB" w14:textId="77777777" w:rsidR="005D62AC" w:rsidRPr="005D62AC" w:rsidRDefault="005D62AC" w:rsidP="005D62AC">
            <w:pPr>
              <w:rPr>
                <w:rFonts w:ascii="Calibri" w:hAnsi="Calibri" w:cs="Calibri"/>
                <w:szCs w:val="24"/>
                <w:lang w:eastAsia="en-AU"/>
              </w:rPr>
            </w:pPr>
            <w:r w:rsidRPr="005D62AC">
              <w:rPr>
                <w:rFonts w:ascii="Calibri" w:hAnsi="Calibri" w:cs="Calibri"/>
                <w:szCs w:val="24"/>
                <w:lang w:eastAsia="en-AU"/>
              </w:rPr>
              <w:t>Date</w:t>
            </w:r>
          </w:p>
        </w:tc>
      </w:tr>
    </w:tbl>
    <w:p w14:paraId="1A151680" w14:textId="77777777" w:rsidR="005D62AC" w:rsidRPr="005D62AC" w:rsidRDefault="005D62AC" w:rsidP="005D62AC">
      <w:pPr>
        <w:jc w:val="both"/>
        <w:rPr>
          <w:rFonts w:cstheme="minorHAnsi"/>
          <w:szCs w:val="24"/>
        </w:rPr>
      </w:pPr>
    </w:p>
    <w:p w14:paraId="7D5AA175" w14:textId="59D286FA" w:rsidR="00143AAE" w:rsidRPr="00BF679E" w:rsidRDefault="005D62AC" w:rsidP="005D62AC">
      <w:pPr>
        <w:jc w:val="both"/>
        <w:rPr>
          <w:rFonts w:cstheme="minorHAnsi"/>
          <w:szCs w:val="24"/>
        </w:rPr>
      </w:pPr>
      <w:r w:rsidRPr="005D62AC">
        <w:rPr>
          <w:rFonts w:cstheme="minorHAnsi"/>
          <w:szCs w:val="24"/>
          <w:vertAlign w:val="superscript"/>
        </w:rPr>
        <w:t xml:space="preserve">1 </w:t>
      </w:r>
      <w:r w:rsidRPr="005D62AC">
        <w:rPr>
          <w:rFonts w:cstheme="minorHAnsi"/>
          <w:szCs w:val="24"/>
        </w:rPr>
        <w:t>By executing this deed the signatories represent and warrant that they are authorised to execute this deed on behalf of the Native Title Party and all common law holders under the Determination.</w:t>
      </w:r>
    </w:p>
    <w:sectPr w:rsidR="00143AAE" w:rsidRPr="00BF679E" w:rsidSect="003256D0">
      <w:headerReference w:type="even" r:id="rId15"/>
      <w:footerReference w:type="default" r:id="rId16"/>
      <w:headerReference w:type="first" r:id="rId17"/>
      <w:endnotePr>
        <w:numFmt w:val="decimal"/>
      </w:endnotePr>
      <w:pgSz w:w="11907" w:h="16840" w:code="9"/>
      <w:pgMar w:top="1440" w:right="1080" w:bottom="1440" w:left="1080" w:header="680" w:footer="340"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CFC2B" w14:textId="77777777" w:rsidR="00A72505" w:rsidRDefault="00A72505" w:rsidP="00BB1097">
      <w:r>
        <w:separator/>
      </w:r>
    </w:p>
  </w:endnote>
  <w:endnote w:type="continuationSeparator" w:id="0">
    <w:p w14:paraId="63E9BBC8" w14:textId="77777777" w:rsidR="00A72505" w:rsidRDefault="00A72505" w:rsidP="00BB1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A17E" w14:textId="77777777" w:rsidR="006C40E5" w:rsidRPr="006C40E5" w:rsidRDefault="006C40E5">
    <w:pPr>
      <w:pStyle w:val="Footer"/>
      <w:rPr>
        <w:rFonts w:ascii="Arial" w:hAnsi="Arial" w:cs="Arial"/>
        <w:sz w:val="16"/>
        <w:szCs w:val="16"/>
      </w:rPr>
    </w:pPr>
    <w:r w:rsidRPr="006C40E5">
      <w:rPr>
        <w:rFonts w:ascii="Arial" w:hAnsi="Arial" w:cs="Arial"/>
        <w:sz w:val="16"/>
        <w:szCs w:val="16"/>
      </w:rPr>
      <w:t>TNT-0406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5332"/>
      <w:docPartObj>
        <w:docPartGallery w:val="Page Numbers (Bottom of Page)"/>
        <w:docPartUnique/>
      </w:docPartObj>
    </w:sdtPr>
    <w:sdtEndPr/>
    <w:sdtContent>
      <w:sdt>
        <w:sdtPr>
          <w:id w:val="-1705238520"/>
          <w:docPartObj>
            <w:docPartGallery w:val="Page Numbers (Top of Page)"/>
            <w:docPartUnique/>
          </w:docPartObj>
        </w:sdtPr>
        <w:sdtEndPr/>
        <w:sdtContent>
          <w:p w14:paraId="6451BD12" w14:textId="384DBEEE" w:rsidR="00564D8A" w:rsidRDefault="00564D8A">
            <w:pPr>
              <w:pStyle w:val="Footer"/>
            </w:pPr>
            <w:r w:rsidRPr="00564D8A">
              <w:rPr>
                <w:sz w:val="16"/>
                <w:szCs w:val="16"/>
              </w:rPr>
              <w:t>TNT-0406</w:t>
            </w:r>
            <w:r>
              <w:t xml:space="preserve"> </w:t>
            </w:r>
            <w:r>
              <w:tab/>
            </w:r>
            <w:r>
              <w:tab/>
            </w:r>
            <w:r>
              <w:tab/>
            </w:r>
            <w:r w:rsidRPr="00564D8A">
              <w:rPr>
                <w:sz w:val="16"/>
                <w:szCs w:val="16"/>
              </w:rPr>
              <w:t xml:space="preserve">Page </w:t>
            </w:r>
            <w:r w:rsidRPr="00564D8A">
              <w:rPr>
                <w:b/>
                <w:bCs/>
                <w:sz w:val="16"/>
                <w:szCs w:val="16"/>
              </w:rPr>
              <w:fldChar w:fldCharType="begin"/>
            </w:r>
            <w:r w:rsidRPr="00564D8A">
              <w:rPr>
                <w:b/>
                <w:bCs/>
                <w:sz w:val="16"/>
                <w:szCs w:val="16"/>
              </w:rPr>
              <w:instrText xml:space="preserve"> PAGE </w:instrText>
            </w:r>
            <w:r w:rsidRPr="00564D8A">
              <w:rPr>
                <w:b/>
                <w:bCs/>
                <w:sz w:val="16"/>
                <w:szCs w:val="16"/>
              </w:rPr>
              <w:fldChar w:fldCharType="separate"/>
            </w:r>
            <w:r w:rsidRPr="00564D8A">
              <w:rPr>
                <w:b/>
                <w:bCs/>
                <w:noProof/>
                <w:sz w:val="16"/>
                <w:szCs w:val="16"/>
              </w:rPr>
              <w:t>2</w:t>
            </w:r>
            <w:r w:rsidRPr="00564D8A">
              <w:rPr>
                <w:b/>
                <w:bCs/>
                <w:sz w:val="16"/>
                <w:szCs w:val="16"/>
              </w:rPr>
              <w:fldChar w:fldCharType="end"/>
            </w:r>
            <w:r w:rsidRPr="00564D8A">
              <w:rPr>
                <w:sz w:val="16"/>
                <w:szCs w:val="16"/>
              </w:rPr>
              <w:t xml:space="preserve"> of </w:t>
            </w:r>
            <w:r w:rsidRPr="00564D8A">
              <w:rPr>
                <w:b/>
                <w:bCs/>
                <w:sz w:val="16"/>
                <w:szCs w:val="16"/>
              </w:rPr>
              <w:fldChar w:fldCharType="begin"/>
            </w:r>
            <w:r w:rsidRPr="00564D8A">
              <w:rPr>
                <w:b/>
                <w:bCs/>
                <w:sz w:val="16"/>
                <w:szCs w:val="16"/>
              </w:rPr>
              <w:instrText xml:space="preserve"> NUMPAGES  </w:instrText>
            </w:r>
            <w:r w:rsidRPr="00564D8A">
              <w:rPr>
                <w:b/>
                <w:bCs/>
                <w:sz w:val="16"/>
                <w:szCs w:val="16"/>
              </w:rPr>
              <w:fldChar w:fldCharType="separate"/>
            </w:r>
            <w:r w:rsidRPr="00564D8A">
              <w:rPr>
                <w:b/>
                <w:bCs/>
                <w:noProof/>
                <w:sz w:val="16"/>
                <w:szCs w:val="16"/>
              </w:rPr>
              <w:t>2</w:t>
            </w:r>
            <w:r w:rsidRPr="00564D8A">
              <w:rPr>
                <w:b/>
                <w:bCs/>
                <w:sz w:val="16"/>
                <w:szCs w:val="16"/>
              </w:rPr>
              <w:fldChar w:fldCharType="end"/>
            </w:r>
          </w:p>
        </w:sdtContent>
      </w:sdt>
    </w:sdtContent>
  </w:sdt>
  <w:p w14:paraId="7D5AA183" w14:textId="1D230A60" w:rsidR="007976D4" w:rsidRPr="00831C64" w:rsidRDefault="007976D4" w:rsidP="00831C6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907B" w14:textId="77777777" w:rsidR="00A72505" w:rsidRDefault="00A72505" w:rsidP="00BB1097">
      <w:r>
        <w:separator/>
      </w:r>
    </w:p>
  </w:footnote>
  <w:footnote w:type="continuationSeparator" w:id="0">
    <w:p w14:paraId="57C1D1BC" w14:textId="77777777" w:rsidR="00A72505" w:rsidRDefault="00A72505" w:rsidP="00BB1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A17D" w14:textId="77777777" w:rsidR="007976D4" w:rsidRDefault="007976D4">
    <w:pPr>
      <w:tabs>
        <w:tab w:val="center" w:pos="4513"/>
      </w:tabs>
      <w:suppressAutoHyphens/>
      <w:jc w:val="both"/>
      <w:rPr>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A17F" w14:textId="77777777" w:rsidR="00AC1EEA" w:rsidRDefault="006C40E5" w:rsidP="006C40E5">
    <w:pPr>
      <w:pStyle w:val="Header"/>
      <w:tabs>
        <w:tab w:val="clear" w:pos="8306"/>
        <w:tab w:val="left" w:pos="4320"/>
        <w:tab w:val="left" w:pos="5040"/>
        <w:tab w:val="left" w:pos="5760"/>
        <w:tab w:val="left" w:pos="6480"/>
        <w:tab w:val="left" w:pos="7200"/>
      </w:tabs>
    </w:pPr>
    <w:r>
      <w:tab/>
    </w:r>
    <w:r>
      <w:tab/>
    </w:r>
    <w:r>
      <w:tab/>
    </w:r>
    <w:r>
      <w:tab/>
    </w:r>
    <w:r>
      <w:tab/>
    </w:r>
    <w:r>
      <w:tab/>
    </w:r>
    <w:r>
      <w:tab/>
    </w:r>
  </w:p>
  <w:p w14:paraId="7D5AA180" w14:textId="77777777" w:rsidR="007976D4" w:rsidRDefault="007976D4">
    <w:pPr>
      <w:pStyle w:val="Header"/>
      <w:tabs>
        <w:tab w:val="clear" w:pos="4153"/>
        <w:tab w:val="clear" w:pos="8306"/>
        <w:tab w:val="right" w:pos="978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A182" w14:textId="77777777" w:rsidR="00F42712" w:rsidRDefault="00F427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A184" w14:textId="77777777" w:rsidR="00F42712" w:rsidRDefault="00F42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15"/>
    <w:multiLevelType w:val="multilevel"/>
    <w:tmpl w:val="51742DB2"/>
    <w:lvl w:ilvl="0">
      <w:start w:val="1"/>
      <w:numFmt w:val="none"/>
      <w:lvlText w:val="%1"/>
      <w:lvlJc w:val="left"/>
      <w:pPr>
        <w:tabs>
          <w:tab w:val="num" w:pos="0"/>
        </w:tabs>
        <w:ind w:left="0" w:firstLine="0"/>
      </w:pPr>
      <w:rPr>
        <w:rFonts w:hint="default"/>
      </w:rPr>
    </w:lvl>
    <w:lvl w:ilvl="1">
      <w:start w:val="1"/>
      <w:numFmt w:val="none"/>
      <w:lvlText w:val="%1"/>
      <w:lvlJc w:val="left"/>
      <w:pPr>
        <w:tabs>
          <w:tab w:val="num" w:pos="0"/>
        </w:tabs>
        <w:ind w:left="0" w:firstLine="0"/>
      </w:pPr>
      <w:rPr>
        <w:rFonts w:hint="default"/>
      </w:rPr>
    </w:lvl>
    <w:lvl w:ilvl="2">
      <w:start w:val="1"/>
      <w:numFmt w:val="lowerLetter"/>
      <w:lvlText w:val="(%3)"/>
      <w:lvlJc w:val="left"/>
      <w:pPr>
        <w:tabs>
          <w:tab w:val="num" w:pos="851"/>
        </w:tabs>
        <w:ind w:left="851" w:hanging="851"/>
      </w:pPr>
      <w:rPr>
        <w:rFonts w:hint="default"/>
      </w:rPr>
    </w:lvl>
    <w:lvl w:ilvl="3">
      <w:start w:val="1"/>
      <w:numFmt w:val="decimal"/>
      <w:lvlText w:val="(%4)"/>
      <w:lvlJc w:val="left"/>
      <w:pPr>
        <w:tabs>
          <w:tab w:val="num" w:pos="1701"/>
        </w:tabs>
        <w:ind w:left="1701" w:hanging="850"/>
      </w:pPr>
      <w:rPr>
        <w:rFonts w:hint="default"/>
      </w:rPr>
    </w:lvl>
    <w:lvl w:ilvl="4">
      <w:start w:val="1"/>
      <w:numFmt w:val="upperLetter"/>
      <w:lvlText w:val="(%5)"/>
      <w:lvlJc w:val="left"/>
      <w:pPr>
        <w:tabs>
          <w:tab w:val="num" w:pos="1701"/>
        </w:tabs>
        <w:ind w:left="1701" w:hanging="850"/>
      </w:pPr>
      <w:rPr>
        <w:rFonts w:hint="default"/>
      </w:rPr>
    </w:lvl>
    <w:lvl w:ilvl="5">
      <w:start w:val="1"/>
      <w:numFmt w:val="lowerRoman"/>
      <w:lvlText w:val="(%6)"/>
      <w:lvlJc w:val="left"/>
      <w:pPr>
        <w:tabs>
          <w:tab w:val="num" w:pos="2552"/>
        </w:tabs>
        <w:ind w:left="2552" w:hanging="851"/>
      </w:pPr>
      <w:rPr>
        <w:rFonts w:hint="default"/>
      </w:rPr>
    </w:lvl>
    <w:lvl w:ilvl="6">
      <w:start w:val="1"/>
      <w:numFmt w:val="none"/>
      <w:lvlText w:val="%7"/>
      <w:lvlJc w:val="left"/>
      <w:pPr>
        <w:tabs>
          <w:tab w:val="num" w:pos="1701"/>
        </w:tabs>
        <w:ind w:left="1701" w:hanging="850"/>
      </w:pPr>
      <w:rPr>
        <w:rFonts w:hint="default"/>
      </w:rPr>
    </w:lvl>
    <w:lvl w:ilvl="7">
      <w:start w:val="1"/>
      <w:numFmt w:val="none"/>
      <w:lvlText w:val="%8"/>
      <w:lvlJc w:val="left"/>
      <w:pPr>
        <w:tabs>
          <w:tab w:val="num" w:pos="2552"/>
        </w:tabs>
        <w:ind w:left="2552" w:hanging="851"/>
      </w:pPr>
      <w:rPr>
        <w:rFonts w:hint="default"/>
      </w:rPr>
    </w:lvl>
    <w:lvl w:ilvl="8">
      <w:start w:val="1"/>
      <w:numFmt w:val="none"/>
      <w:lvlText w:val="%9"/>
      <w:lvlJc w:val="left"/>
      <w:pPr>
        <w:tabs>
          <w:tab w:val="num" w:pos="3402"/>
        </w:tabs>
        <w:ind w:left="3402" w:hanging="850"/>
      </w:pPr>
      <w:rPr>
        <w:rFonts w:hint="default"/>
      </w:rPr>
    </w:lvl>
  </w:abstractNum>
  <w:abstractNum w:abstractNumId="1" w15:restartNumberingAfterBreak="0">
    <w:nsid w:val="026C0AF2"/>
    <w:multiLevelType w:val="hybridMultilevel"/>
    <w:tmpl w:val="4C96A098"/>
    <w:lvl w:ilvl="0" w:tplc="7984371E">
      <w:start w:val="1"/>
      <w:numFmt w:val="lowerLetter"/>
      <w:lvlText w:val="%1)"/>
      <w:lvlJc w:val="left"/>
      <w:pPr>
        <w:ind w:left="1457" w:hanging="360"/>
      </w:pPr>
      <w:rPr>
        <w:b w:val="0"/>
        <w:i w:val="0"/>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 w15:restartNumberingAfterBreak="0">
    <w:nsid w:val="122A0DC1"/>
    <w:multiLevelType w:val="hybridMultilevel"/>
    <w:tmpl w:val="6E262976"/>
    <w:lvl w:ilvl="0" w:tplc="35A8C04A">
      <w:start w:val="1"/>
      <w:numFmt w:val="upperLetter"/>
      <w:lvlText w:val="%1."/>
      <w:lvlJc w:val="left"/>
      <w:pPr>
        <w:ind w:left="1142" w:hanging="405"/>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 w15:restartNumberingAfterBreak="0">
    <w:nsid w:val="192F471C"/>
    <w:multiLevelType w:val="hybridMultilevel"/>
    <w:tmpl w:val="2E32AA6C"/>
    <w:lvl w:ilvl="0" w:tplc="975C11B4">
      <w:start w:val="1"/>
      <w:numFmt w:val="lowerRoman"/>
      <w:lvlText w:val="(%1)"/>
      <w:lvlJc w:val="left"/>
      <w:pPr>
        <w:ind w:left="1070" w:hanging="360"/>
      </w:pPr>
      <w:rPr>
        <w:rFonts w:ascii="Arial" w:eastAsia="Times New Roman" w:hAnsi="Arial" w:cs="Times New Roman"/>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C7D28A3"/>
    <w:multiLevelType w:val="hybridMultilevel"/>
    <w:tmpl w:val="5A3AEE74"/>
    <w:lvl w:ilvl="0" w:tplc="9A54F87C">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 w15:restartNumberingAfterBreak="0">
    <w:nsid w:val="2445236E"/>
    <w:multiLevelType w:val="hybridMultilevel"/>
    <w:tmpl w:val="A43C0606"/>
    <w:lvl w:ilvl="0" w:tplc="8B42DEFE">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0A6BFF"/>
    <w:multiLevelType w:val="hybridMultilevel"/>
    <w:tmpl w:val="B63A84C6"/>
    <w:lvl w:ilvl="0" w:tplc="97F4D20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483D08DB"/>
    <w:multiLevelType w:val="hybridMultilevel"/>
    <w:tmpl w:val="A4D4F300"/>
    <w:lvl w:ilvl="0" w:tplc="05923076">
      <w:start w:val="1"/>
      <w:numFmt w:val="lowerLetter"/>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87D0867"/>
    <w:multiLevelType w:val="hybridMultilevel"/>
    <w:tmpl w:val="3676AC32"/>
    <w:lvl w:ilvl="0" w:tplc="BF22025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58E76921"/>
    <w:multiLevelType w:val="hybridMultilevel"/>
    <w:tmpl w:val="C0BC96E8"/>
    <w:lvl w:ilvl="0" w:tplc="0C090017">
      <w:start w:val="1"/>
      <w:numFmt w:val="lowerLetter"/>
      <w:lvlText w:val="%1)"/>
      <w:lvlJc w:val="left"/>
      <w:pPr>
        <w:ind w:left="1457" w:hanging="360"/>
      </w:p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0" w15:restartNumberingAfterBreak="0">
    <w:nsid w:val="5B784C2C"/>
    <w:multiLevelType w:val="hybridMultilevel"/>
    <w:tmpl w:val="D614591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5DEA1D3E"/>
    <w:multiLevelType w:val="hybridMultilevel"/>
    <w:tmpl w:val="D2D6D7AC"/>
    <w:lvl w:ilvl="0" w:tplc="ACF260B0">
      <w:start w:val="1"/>
      <w:numFmt w:val="upperLetter"/>
      <w:lvlText w:val="(%1)"/>
      <w:lvlJc w:val="left"/>
      <w:pPr>
        <w:ind w:left="2628" w:hanging="360"/>
      </w:pPr>
      <w:rPr>
        <w:rFonts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12" w15:restartNumberingAfterBreak="0">
    <w:nsid w:val="67BB308A"/>
    <w:multiLevelType w:val="hybridMultilevel"/>
    <w:tmpl w:val="C280272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AC01CD0"/>
    <w:multiLevelType w:val="hybridMultilevel"/>
    <w:tmpl w:val="2FE4C0A6"/>
    <w:lvl w:ilvl="0" w:tplc="4A04D06E">
      <w:start w:val="1"/>
      <w:numFmt w:val="lowerLetter"/>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B24435"/>
    <w:multiLevelType w:val="hybridMultilevel"/>
    <w:tmpl w:val="E2C09CB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74D30CD3"/>
    <w:multiLevelType w:val="hybridMultilevel"/>
    <w:tmpl w:val="4A286C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5D071B8"/>
    <w:multiLevelType w:val="hybridMultilevel"/>
    <w:tmpl w:val="DD84CF50"/>
    <w:lvl w:ilvl="0" w:tplc="77E283A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17588807">
    <w:abstractNumId w:val="11"/>
  </w:num>
  <w:num w:numId="2" w16cid:durableId="907689026">
    <w:abstractNumId w:val="3"/>
  </w:num>
  <w:num w:numId="3" w16cid:durableId="728378946">
    <w:abstractNumId w:val="8"/>
  </w:num>
  <w:num w:numId="4" w16cid:durableId="246619593">
    <w:abstractNumId w:val="6"/>
  </w:num>
  <w:num w:numId="5" w16cid:durableId="722142871">
    <w:abstractNumId w:val="0"/>
  </w:num>
  <w:num w:numId="6" w16cid:durableId="87230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01785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6634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401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6583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32769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2538138">
    <w:abstractNumId w:val="10"/>
  </w:num>
  <w:num w:numId="13" w16cid:durableId="36593538">
    <w:abstractNumId w:val="1"/>
  </w:num>
  <w:num w:numId="14" w16cid:durableId="1360738654">
    <w:abstractNumId w:val="2"/>
  </w:num>
  <w:num w:numId="15" w16cid:durableId="907305004">
    <w:abstractNumId w:val="7"/>
  </w:num>
  <w:num w:numId="16" w16cid:durableId="418793766">
    <w:abstractNumId w:val="13"/>
  </w:num>
  <w:num w:numId="17" w16cid:durableId="223032699">
    <w:abstractNumId w:val="9"/>
  </w:num>
  <w:num w:numId="18" w16cid:durableId="1798449494">
    <w:abstractNumId w:val="16"/>
  </w:num>
  <w:num w:numId="19" w16cid:durableId="1385908840">
    <w:abstractNumId w:val="5"/>
  </w:num>
  <w:num w:numId="20" w16cid:durableId="2140877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defaultTabStop w:val="720"/>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EF"/>
    <w:rsid w:val="00001360"/>
    <w:rsid w:val="00003C17"/>
    <w:rsid w:val="00005400"/>
    <w:rsid w:val="00005F07"/>
    <w:rsid w:val="00007DED"/>
    <w:rsid w:val="00010880"/>
    <w:rsid w:val="0001512B"/>
    <w:rsid w:val="00015444"/>
    <w:rsid w:val="00017641"/>
    <w:rsid w:val="00021A55"/>
    <w:rsid w:val="000225C3"/>
    <w:rsid w:val="000240D2"/>
    <w:rsid w:val="00024A6B"/>
    <w:rsid w:val="00030CEF"/>
    <w:rsid w:val="00030D3B"/>
    <w:rsid w:val="00031331"/>
    <w:rsid w:val="00033A94"/>
    <w:rsid w:val="0003416A"/>
    <w:rsid w:val="00034DF4"/>
    <w:rsid w:val="0003596D"/>
    <w:rsid w:val="00036832"/>
    <w:rsid w:val="00037C65"/>
    <w:rsid w:val="00037F11"/>
    <w:rsid w:val="000409DE"/>
    <w:rsid w:val="00042319"/>
    <w:rsid w:val="00045E31"/>
    <w:rsid w:val="00051467"/>
    <w:rsid w:val="00052137"/>
    <w:rsid w:val="00053102"/>
    <w:rsid w:val="00053D8A"/>
    <w:rsid w:val="000543C1"/>
    <w:rsid w:val="00054B77"/>
    <w:rsid w:val="00054F5B"/>
    <w:rsid w:val="00055A98"/>
    <w:rsid w:val="00057D14"/>
    <w:rsid w:val="00062732"/>
    <w:rsid w:val="0006474A"/>
    <w:rsid w:val="000679BB"/>
    <w:rsid w:val="00075236"/>
    <w:rsid w:val="00082B6C"/>
    <w:rsid w:val="000842B0"/>
    <w:rsid w:val="0008441F"/>
    <w:rsid w:val="00092007"/>
    <w:rsid w:val="00092F05"/>
    <w:rsid w:val="00093150"/>
    <w:rsid w:val="00095FD8"/>
    <w:rsid w:val="000A3BC2"/>
    <w:rsid w:val="000A690D"/>
    <w:rsid w:val="000B0B7A"/>
    <w:rsid w:val="000B14D7"/>
    <w:rsid w:val="000B38F6"/>
    <w:rsid w:val="000B4ED8"/>
    <w:rsid w:val="000D123E"/>
    <w:rsid w:val="000D25F0"/>
    <w:rsid w:val="000D547C"/>
    <w:rsid w:val="000D6F0C"/>
    <w:rsid w:val="000E16F0"/>
    <w:rsid w:val="000E245D"/>
    <w:rsid w:val="000E5DEA"/>
    <w:rsid w:val="000E7AE0"/>
    <w:rsid w:val="000F3C56"/>
    <w:rsid w:val="000F455D"/>
    <w:rsid w:val="001013CD"/>
    <w:rsid w:val="00101BAB"/>
    <w:rsid w:val="00101EB2"/>
    <w:rsid w:val="00103103"/>
    <w:rsid w:val="001035D9"/>
    <w:rsid w:val="00112964"/>
    <w:rsid w:val="00117E68"/>
    <w:rsid w:val="00121956"/>
    <w:rsid w:val="00123921"/>
    <w:rsid w:val="0012723E"/>
    <w:rsid w:val="001332D0"/>
    <w:rsid w:val="00140395"/>
    <w:rsid w:val="00143AAE"/>
    <w:rsid w:val="00145676"/>
    <w:rsid w:val="00146F18"/>
    <w:rsid w:val="00147A01"/>
    <w:rsid w:val="00150B4C"/>
    <w:rsid w:val="0016256A"/>
    <w:rsid w:val="00162FF4"/>
    <w:rsid w:val="00163F19"/>
    <w:rsid w:val="001652B8"/>
    <w:rsid w:val="00165DE0"/>
    <w:rsid w:val="00174620"/>
    <w:rsid w:val="00177490"/>
    <w:rsid w:val="00182486"/>
    <w:rsid w:val="00184A4C"/>
    <w:rsid w:val="00194593"/>
    <w:rsid w:val="001945F3"/>
    <w:rsid w:val="00195A86"/>
    <w:rsid w:val="00197145"/>
    <w:rsid w:val="0019754D"/>
    <w:rsid w:val="00197CE8"/>
    <w:rsid w:val="001A1946"/>
    <w:rsid w:val="001A20B6"/>
    <w:rsid w:val="001A2A7B"/>
    <w:rsid w:val="001A4BD4"/>
    <w:rsid w:val="001A584C"/>
    <w:rsid w:val="001A7874"/>
    <w:rsid w:val="001A7F71"/>
    <w:rsid w:val="001B04EF"/>
    <w:rsid w:val="001B1871"/>
    <w:rsid w:val="001B1DB4"/>
    <w:rsid w:val="001B4839"/>
    <w:rsid w:val="001B4CF1"/>
    <w:rsid w:val="001B6EC3"/>
    <w:rsid w:val="001C0757"/>
    <w:rsid w:val="001C17C4"/>
    <w:rsid w:val="001C418E"/>
    <w:rsid w:val="001C63EC"/>
    <w:rsid w:val="001C7484"/>
    <w:rsid w:val="001D0059"/>
    <w:rsid w:val="001D1161"/>
    <w:rsid w:val="001D167D"/>
    <w:rsid w:val="001D193B"/>
    <w:rsid w:val="001D45B2"/>
    <w:rsid w:val="001D61EC"/>
    <w:rsid w:val="001D79E7"/>
    <w:rsid w:val="001E32EF"/>
    <w:rsid w:val="001E365E"/>
    <w:rsid w:val="001F0F01"/>
    <w:rsid w:val="001F2F9C"/>
    <w:rsid w:val="001F3A25"/>
    <w:rsid w:val="001F4603"/>
    <w:rsid w:val="001F64D8"/>
    <w:rsid w:val="001F71C7"/>
    <w:rsid w:val="002019E7"/>
    <w:rsid w:val="00201B57"/>
    <w:rsid w:val="00204613"/>
    <w:rsid w:val="00204CED"/>
    <w:rsid w:val="00210AF1"/>
    <w:rsid w:val="0021176D"/>
    <w:rsid w:val="002121FE"/>
    <w:rsid w:val="00215E16"/>
    <w:rsid w:val="00217544"/>
    <w:rsid w:val="002208E4"/>
    <w:rsid w:val="00227041"/>
    <w:rsid w:val="00227F18"/>
    <w:rsid w:val="0023394E"/>
    <w:rsid w:val="0023443F"/>
    <w:rsid w:val="00234AC9"/>
    <w:rsid w:val="0024300D"/>
    <w:rsid w:val="00244EF6"/>
    <w:rsid w:val="00245E53"/>
    <w:rsid w:val="00246BC1"/>
    <w:rsid w:val="00246F35"/>
    <w:rsid w:val="002477D7"/>
    <w:rsid w:val="002507BB"/>
    <w:rsid w:val="0025159D"/>
    <w:rsid w:val="00253801"/>
    <w:rsid w:val="002545C3"/>
    <w:rsid w:val="00255D14"/>
    <w:rsid w:val="00266674"/>
    <w:rsid w:val="00266914"/>
    <w:rsid w:val="0026781D"/>
    <w:rsid w:val="00267B53"/>
    <w:rsid w:val="00281ECF"/>
    <w:rsid w:val="002843B5"/>
    <w:rsid w:val="00284B69"/>
    <w:rsid w:val="00285903"/>
    <w:rsid w:val="00290978"/>
    <w:rsid w:val="00290B19"/>
    <w:rsid w:val="00292AE4"/>
    <w:rsid w:val="00294E9F"/>
    <w:rsid w:val="00295AA5"/>
    <w:rsid w:val="00297865"/>
    <w:rsid w:val="002A3C22"/>
    <w:rsid w:val="002A4E18"/>
    <w:rsid w:val="002A5EF6"/>
    <w:rsid w:val="002A6134"/>
    <w:rsid w:val="002A7AD1"/>
    <w:rsid w:val="002B2BB7"/>
    <w:rsid w:val="002C176F"/>
    <w:rsid w:val="002C66BB"/>
    <w:rsid w:val="002C785A"/>
    <w:rsid w:val="002E2CE9"/>
    <w:rsid w:val="002E30E2"/>
    <w:rsid w:val="002E3B65"/>
    <w:rsid w:val="002E51AC"/>
    <w:rsid w:val="002E5BD0"/>
    <w:rsid w:val="002E651F"/>
    <w:rsid w:val="002E69B7"/>
    <w:rsid w:val="002F104E"/>
    <w:rsid w:val="002F3B50"/>
    <w:rsid w:val="002F59DA"/>
    <w:rsid w:val="00301F7C"/>
    <w:rsid w:val="003036E2"/>
    <w:rsid w:val="00303ACE"/>
    <w:rsid w:val="003139F0"/>
    <w:rsid w:val="0031517D"/>
    <w:rsid w:val="00317566"/>
    <w:rsid w:val="003217EA"/>
    <w:rsid w:val="00322DAA"/>
    <w:rsid w:val="00323622"/>
    <w:rsid w:val="003256D0"/>
    <w:rsid w:val="00325FBA"/>
    <w:rsid w:val="0032676C"/>
    <w:rsid w:val="003273C4"/>
    <w:rsid w:val="00330B2F"/>
    <w:rsid w:val="0033223E"/>
    <w:rsid w:val="0033479A"/>
    <w:rsid w:val="00335514"/>
    <w:rsid w:val="00335665"/>
    <w:rsid w:val="0034001A"/>
    <w:rsid w:val="00342DDF"/>
    <w:rsid w:val="003512FB"/>
    <w:rsid w:val="00352508"/>
    <w:rsid w:val="00353519"/>
    <w:rsid w:val="00354A50"/>
    <w:rsid w:val="00356362"/>
    <w:rsid w:val="00356AEF"/>
    <w:rsid w:val="00360FFC"/>
    <w:rsid w:val="00361FC4"/>
    <w:rsid w:val="00365DFD"/>
    <w:rsid w:val="00371510"/>
    <w:rsid w:val="00387C50"/>
    <w:rsid w:val="00391311"/>
    <w:rsid w:val="003926F2"/>
    <w:rsid w:val="003938C0"/>
    <w:rsid w:val="00393EED"/>
    <w:rsid w:val="00394244"/>
    <w:rsid w:val="00396AD0"/>
    <w:rsid w:val="00396D9C"/>
    <w:rsid w:val="00397FA5"/>
    <w:rsid w:val="003A5F9B"/>
    <w:rsid w:val="003B021D"/>
    <w:rsid w:val="003B279D"/>
    <w:rsid w:val="003B3328"/>
    <w:rsid w:val="003B5442"/>
    <w:rsid w:val="003B6046"/>
    <w:rsid w:val="003C5336"/>
    <w:rsid w:val="003D2DC1"/>
    <w:rsid w:val="003D3FDD"/>
    <w:rsid w:val="003D4537"/>
    <w:rsid w:val="003E3E37"/>
    <w:rsid w:val="003E4675"/>
    <w:rsid w:val="003F1A52"/>
    <w:rsid w:val="004028A8"/>
    <w:rsid w:val="004049D8"/>
    <w:rsid w:val="0041138A"/>
    <w:rsid w:val="00411ED2"/>
    <w:rsid w:val="00416281"/>
    <w:rsid w:val="00423171"/>
    <w:rsid w:val="00425450"/>
    <w:rsid w:val="0042705E"/>
    <w:rsid w:val="004336B6"/>
    <w:rsid w:val="00433EC1"/>
    <w:rsid w:val="00434751"/>
    <w:rsid w:val="00440BD2"/>
    <w:rsid w:val="004439CB"/>
    <w:rsid w:val="00446899"/>
    <w:rsid w:val="004549EA"/>
    <w:rsid w:val="00457622"/>
    <w:rsid w:val="004724BB"/>
    <w:rsid w:val="00472928"/>
    <w:rsid w:val="00473245"/>
    <w:rsid w:val="0047748E"/>
    <w:rsid w:val="00477916"/>
    <w:rsid w:val="00482B6B"/>
    <w:rsid w:val="00482EF4"/>
    <w:rsid w:val="004841BE"/>
    <w:rsid w:val="0048441F"/>
    <w:rsid w:val="00486114"/>
    <w:rsid w:val="00492442"/>
    <w:rsid w:val="0049496D"/>
    <w:rsid w:val="00494DA6"/>
    <w:rsid w:val="004952B8"/>
    <w:rsid w:val="004A30A1"/>
    <w:rsid w:val="004A35D8"/>
    <w:rsid w:val="004B0F68"/>
    <w:rsid w:val="004B281E"/>
    <w:rsid w:val="004B441A"/>
    <w:rsid w:val="004B4E5E"/>
    <w:rsid w:val="004B5108"/>
    <w:rsid w:val="004B6AB7"/>
    <w:rsid w:val="004B7F63"/>
    <w:rsid w:val="004C1C69"/>
    <w:rsid w:val="004C4DE5"/>
    <w:rsid w:val="004C4EA9"/>
    <w:rsid w:val="004C5D46"/>
    <w:rsid w:val="004C767C"/>
    <w:rsid w:val="004D143F"/>
    <w:rsid w:val="004E2CC6"/>
    <w:rsid w:val="004E5DAF"/>
    <w:rsid w:val="004E6B8B"/>
    <w:rsid w:val="004F1D09"/>
    <w:rsid w:val="004F2995"/>
    <w:rsid w:val="004F4DDD"/>
    <w:rsid w:val="0050035E"/>
    <w:rsid w:val="005005A7"/>
    <w:rsid w:val="00503437"/>
    <w:rsid w:val="00507671"/>
    <w:rsid w:val="00514CED"/>
    <w:rsid w:val="005175AC"/>
    <w:rsid w:val="00520291"/>
    <w:rsid w:val="005229E3"/>
    <w:rsid w:val="00522AA6"/>
    <w:rsid w:val="00522B5F"/>
    <w:rsid w:val="00522BB8"/>
    <w:rsid w:val="00523345"/>
    <w:rsid w:val="0052510D"/>
    <w:rsid w:val="00527A3B"/>
    <w:rsid w:val="00540645"/>
    <w:rsid w:val="00540F95"/>
    <w:rsid w:val="00542A88"/>
    <w:rsid w:val="005449DA"/>
    <w:rsid w:val="00552598"/>
    <w:rsid w:val="00552CA4"/>
    <w:rsid w:val="005549CC"/>
    <w:rsid w:val="00555B3A"/>
    <w:rsid w:val="0056476D"/>
    <w:rsid w:val="00564D8A"/>
    <w:rsid w:val="00571AFA"/>
    <w:rsid w:val="005745D4"/>
    <w:rsid w:val="0058480E"/>
    <w:rsid w:val="0059107F"/>
    <w:rsid w:val="0059142F"/>
    <w:rsid w:val="00594B9D"/>
    <w:rsid w:val="00595480"/>
    <w:rsid w:val="00595CEF"/>
    <w:rsid w:val="00597BF2"/>
    <w:rsid w:val="005A23B2"/>
    <w:rsid w:val="005A372C"/>
    <w:rsid w:val="005A45B4"/>
    <w:rsid w:val="005B1033"/>
    <w:rsid w:val="005B2769"/>
    <w:rsid w:val="005B307F"/>
    <w:rsid w:val="005B4D32"/>
    <w:rsid w:val="005C0194"/>
    <w:rsid w:val="005C0542"/>
    <w:rsid w:val="005C3AA4"/>
    <w:rsid w:val="005C7778"/>
    <w:rsid w:val="005D3486"/>
    <w:rsid w:val="005D423E"/>
    <w:rsid w:val="005D62AC"/>
    <w:rsid w:val="005D72BC"/>
    <w:rsid w:val="005D7626"/>
    <w:rsid w:val="005E2DF8"/>
    <w:rsid w:val="005E3659"/>
    <w:rsid w:val="005E378A"/>
    <w:rsid w:val="005E6FB5"/>
    <w:rsid w:val="005E77FE"/>
    <w:rsid w:val="005F23BD"/>
    <w:rsid w:val="005F622A"/>
    <w:rsid w:val="006001EC"/>
    <w:rsid w:val="0060452D"/>
    <w:rsid w:val="00606F59"/>
    <w:rsid w:val="006101AB"/>
    <w:rsid w:val="00612442"/>
    <w:rsid w:val="00620792"/>
    <w:rsid w:val="00624217"/>
    <w:rsid w:val="00625803"/>
    <w:rsid w:val="00635AAB"/>
    <w:rsid w:val="006374FD"/>
    <w:rsid w:val="00640237"/>
    <w:rsid w:val="00643148"/>
    <w:rsid w:val="006450DA"/>
    <w:rsid w:val="0064538D"/>
    <w:rsid w:val="00645B8D"/>
    <w:rsid w:val="00647C4F"/>
    <w:rsid w:val="006601C3"/>
    <w:rsid w:val="0066275B"/>
    <w:rsid w:val="00667753"/>
    <w:rsid w:val="00667C88"/>
    <w:rsid w:val="00671598"/>
    <w:rsid w:val="00674652"/>
    <w:rsid w:val="00674A02"/>
    <w:rsid w:val="00676888"/>
    <w:rsid w:val="006808D4"/>
    <w:rsid w:val="00684AA4"/>
    <w:rsid w:val="00687FC3"/>
    <w:rsid w:val="00690513"/>
    <w:rsid w:val="0069269D"/>
    <w:rsid w:val="00695924"/>
    <w:rsid w:val="006965EA"/>
    <w:rsid w:val="006A07BB"/>
    <w:rsid w:val="006A41D6"/>
    <w:rsid w:val="006B19BB"/>
    <w:rsid w:val="006B6945"/>
    <w:rsid w:val="006C1EF3"/>
    <w:rsid w:val="006C40E5"/>
    <w:rsid w:val="006C6753"/>
    <w:rsid w:val="006D11CE"/>
    <w:rsid w:val="006D1A3F"/>
    <w:rsid w:val="006D2D05"/>
    <w:rsid w:val="006D4E09"/>
    <w:rsid w:val="006D56E5"/>
    <w:rsid w:val="006E1FC7"/>
    <w:rsid w:val="006E60CF"/>
    <w:rsid w:val="006E644A"/>
    <w:rsid w:val="006E7167"/>
    <w:rsid w:val="006F1961"/>
    <w:rsid w:val="006F1EEC"/>
    <w:rsid w:val="006F42B8"/>
    <w:rsid w:val="006F501C"/>
    <w:rsid w:val="006F763B"/>
    <w:rsid w:val="006F78B8"/>
    <w:rsid w:val="0070176E"/>
    <w:rsid w:val="00703211"/>
    <w:rsid w:val="00703457"/>
    <w:rsid w:val="0070365B"/>
    <w:rsid w:val="00703CBE"/>
    <w:rsid w:val="00707891"/>
    <w:rsid w:val="007123E4"/>
    <w:rsid w:val="00714186"/>
    <w:rsid w:val="00715EF9"/>
    <w:rsid w:val="0071641F"/>
    <w:rsid w:val="0071651D"/>
    <w:rsid w:val="00716BCB"/>
    <w:rsid w:val="00717A75"/>
    <w:rsid w:val="0072094C"/>
    <w:rsid w:val="007232BD"/>
    <w:rsid w:val="00734B2B"/>
    <w:rsid w:val="00735046"/>
    <w:rsid w:val="0073788B"/>
    <w:rsid w:val="00743935"/>
    <w:rsid w:val="00745F83"/>
    <w:rsid w:val="00755353"/>
    <w:rsid w:val="00755ACF"/>
    <w:rsid w:val="00762448"/>
    <w:rsid w:val="00766B2D"/>
    <w:rsid w:val="007701B0"/>
    <w:rsid w:val="00771BEB"/>
    <w:rsid w:val="00772EFC"/>
    <w:rsid w:val="00773ECC"/>
    <w:rsid w:val="00774680"/>
    <w:rsid w:val="00775C15"/>
    <w:rsid w:val="00782054"/>
    <w:rsid w:val="007834B4"/>
    <w:rsid w:val="00783EC6"/>
    <w:rsid w:val="0078624B"/>
    <w:rsid w:val="0079215C"/>
    <w:rsid w:val="00792263"/>
    <w:rsid w:val="00792B57"/>
    <w:rsid w:val="007976D4"/>
    <w:rsid w:val="007A001E"/>
    <w:rsid w:val="007A01BD"/>
    <w:rsid w:val="007A1256"/>
    <w:rsid w:val="007A1F96"/>
    <w:rsid w:val="007A70D8"/>
    <w:rsid w:val="007A74A8"/>
    <w:rsid w:val="007B3DBF"/>
    <w:rsid w:val="007B492E"/>
    <w:rsid w:val="007B5DBC"/>
    <w:rsid w:val="007C3925"/>
    <w:rsid w:val="007C664D"/>
    <w:rsid w:val="007C699B"/>
    <w:rsid w:val="007C70C6"/>
    <w:rsid w:val="007D1C1B"/>
    <w:rsid w:val="007D456E"/>
    <w:rsid w:val="007D60FA"/>
    <w:rsid w:val="007D77C9"/>
    <w:rsid w:val="007E1281"/>
    <w:rsid w:val="007E33F2"/>
    <w:rsid w:val="007E38EE"/>
    <w:rsid w:val="007E459C"/>
    <w:rsid w:val="007E7884"/>
    <w:rsid w:val="007F40CA"/>
    <w:rsid w:val="007F6654"/>
    <w:rsid w:val="00805D29"/>
    <w:rsid w:val="00820284"/>
    <w:rsid w:val="008207FE"/>
    <w:rsid w:val="008220C1"/>
    <w:rsid w:val="00822565"/>
    <w:rsid w:val="00823071"/>
    <w:rsid w:val="00823A31"/>
    <w:rsid w:val="00824BEE"/>
    <w:rsid w:val="00826B7F"/>
    <w:rsid w:val="00831C64"/>
    <w:rsid w:val="00832738"/>
    <w:rsid w:val="0083475D"/>
    <w:rsid w:val="00836064"/>
    <w:rsid w:val="00840879"/>
    <w:rsid w:val="00840C3C"/>
    <w:rsid w:val="00841448"/>
    <w:rsid w:val="008453F2"/>
    <w:rsid w:val="00845D5D"/>
    <w:rsid w:val="00853B55"/>
    <w:rsid w:val="00855275"/>
    <w:rsid w:val="00862A4C"/>
    <w:rsid w:val="00863237"/>
    <w:rsid w:val="008638E2"/>
    <w:rsid w:val="0086627F"/>
    <w:rsid w:val="008676F5"/>
    <w:rsid w:val="00870A72"/>
    <w:rsid w:val="0087411A"/>
    <w:rsid w:val="00877440"/>
    <w:rsid w:val="00881E61"/>
    <w:rsid w:val="00882225"/>
    <w:rsid w:val="00884057"/>
    <w:rsid w:val="008845E7"/>
    <w:rsid w:val="008856D2"/>
    <w:rsid w:val="00886418"/>
    <w:rsid w:val="008876B2"/>
    <w:rsid w:val="008876CA"/>
    <w:rsid w:val="00892EB6"/>
    <w:rsid w:val="008933FF"/>
    <w:rsid w:val="00894F9E"/>
    <w:rsid w:val="008A0801"/>
    <w:rsid w:val="008A2818"/>
    <w:rsid w:val="008A3CAE"/>
    <w:rsid w:val="008A5B4B"/>
    <w:rsid w:val="008A60AE"/>
    <w:rsid w:val="008A66B2"/>
    <w:rsid w:val="008A6923"/>
    <w:rsid w:val="008B2ECB"/>
    <w:rsid w:val="008B6C1D"/>
    <w:rsid w:val="008C04BA"/>
    <w:rsid w:val="008C3F31"/>
    <w:rsid w:val="008C4232"/>
    <w:rsid w:val="008C4A5B"/>
    <w:rsid w:val="008C7917"/>
    <w:rsid w:val="008D2210"/>
    <w:rsid w:val="008E0D83"/>
    <w:rsid w:val="008E3873"/>
    <w:rsid w:val="008E46B5"/>
    <w:rsid w:val="008F0B11"/>
    <w:rsid w:val="008F302B"/>
    <w:rsid w:val="009013E4"/>
    <w:rsid w:val="00901DC6"/>
    <w:rsid w:val="009027F5"/>
    <w:rsid w:val="009028D1"/>
    <w:rsid w:val="00902D81"/>
    <w:rsid w:val="009045FB"/>
    <w:rsid w:val="00904CC4"/>
    <w:rsid w:val="00905140"/>
    <w:rsid w:val="00907D0A"/>
    <w:rsid w:val="00911856"/>
    <w:rsid w:val="00912010"/>
    <w:rsid w:val="00912AB5"/>
    <w:rsid w:val="00912F1A"/>
    <w:rsid w:val="00914C23"/>
    <w:rsid w:val="009163F7"/>
    <w:rsid w:val="009174B7"/>
    <w:rsid w:val="00923013"/>
    <w:rsid w:val="00925670"/>
    <w:rsid w:val="009269C5"/>
    <w:rsid w:val="0093498F"/>
    <w:rsid w:val="00935C18"/>
    <w:rsid w:val="009365F5"/>
    <w:rsid w:val="00944292"/>
    <w:rsid w:val="00944EA9"/>
    <w:rsid w:val="00946596"/>
    <w:rsid w:val="00946685"/>
    <w:rsid w:val="00950C3B"/>
    <w:rsid w:val="009513BC"/>
    <w:rsid w:val="00953059"/>
    <w:rsid w:val="00957A3E"/>
    <w:rsid w:val="00957AE7"/>
    <w:rsid w:val="00957F68"/>
    <w:rsid w:val="00960779"/>
    <w:rsid w:val="00961061"/>
    <w:rsid w:val="00961296"/>
    <w:rsid w:val="00962812"/>
    <w:rsid w:val="00964752"/>
    <w:rsid w:val="009668BF"/>
    <w:rsid w:val="00972D53"/>
    <w:rsid w:val="00973EB9"/>
    <w:rsid w:val="00976D51"/>
    <w:rsid w:val="00981007"/>
    <w:rsid w:val="0098586B"/>
    <w:rsid w:val="00987232"/>
    <w:rsid w:val="00991078"/>
    <w:rsid w:val="00997864"/>
    <w:rsid w:val="00997EFB"/>
    <w:rsid w:val="009A311C"/>
    <w:rsid w:val="009A56AA"/>
    <w:rsid w:val="009B0109"/>
    <w:rsid w:val="009B1CBC"/>
    <w:rsid w:val="009B62F9"/>
    <w:rsid w:val="009C38F4"/>
    <w:rsid w:val="009C4770"/>
    <w:rsid w:val="009D4B2D"/>
    <w:rsid w:val="009D7484"/>
    <w:rsid w:val="009D79A5"/>
    <w:rsid w:val="009E142C"/>
    <w:rsid w:val="009E6AE1"/>
    <w:rsid w:val="009E7C81"/>
    <w:rsid w:val="009F1DEB"/>
    <w:rsid w:val="009F2982"/>
    <w:rsid w:val="009F3973"/>
    <w:rsid w:val="009F423D"/>
    <w:rsid w:val="009F7404"/>
    <w:rsid w:val="00A0245C"/>
    <w:rsid w:val="00A03ED1"/>
    <w:rsid w:val="00A065B5"/>
    <w:rsid w:val="00A06E83"/>
    <w:rsid w:val="00A15A77"/>
    <w:rsid w:val="00A1745B"/>
    <w:rsid w:val="00A176B8"/>
    <w:rsid w:val="00A20AAA"/>
    <w:rsid w:val="00A22F17"/>
    <w:rsid w:val="00A30B29"/>
    <w:rsid w:val="00A34C37"/>
    <w:rsid w:val="00A34EBA"/>
    <w:rsid w:val="00A3522F"/>
    <w:rsid w:val="00A355E5"/>
    <w:rsid w:val="00A36BF5"/>
    <w:rsid w:val="00A375E8"/>
    <w:rsid w:val="00A45AB3"/>
    <w:rsid w:val="00A45B6B"/>
    <w:rsid w:val="00A46798"/>
    <w:rsid w:val="00A53678"/>
    <w:rsid w:val="00A5382F"/>
    <w:rsid w:val="00A544E6"/>
    <w:rsid w:val="00A716FB"/>
    <w:rsid w:val="00A72505"/>
    <w:rsid w:val="00A73DAF"/>
    <w:rsid w:val="00A759FF"/>
    <w:rsid w:val="00A75BE2"/>
    <w:rsid w:val="00A813DF"/>
    <w:rsid w:val="00A81F0C"/>
    <w:rsid w:val="00A828D2"/>
    <w:rsid w:val="00A920CF"/>
    <w:rsid w:val="00A92357"/>
    <w:rsid w:val="00A938E0"/>
    <w:rsid w:val="00A940E6"/>
    <w:rsid w:val="00AA53F3"/>
    <w:rsid w:val="00AB0BB3"/>
    <w:rsid w:val="00AB1620"/>
    <w:rsid w:val="00AB4843"/>
    <w:rsid w:val="00AB5492"/>
    <w:rsid w:val="00AC1EEA"/>
    <w:rsid w:val="00AC2166"/>
    <w:rsid w:val="00AC29EB"/>
    <w:rsid w:val="00AC341D"/>
    <w:rsid w:val="00AC3EAC"/>
    <w:rsid w:val="00AC4DE5"/>
    <w:rsid w:val="00AC5EDF"/>
    <w:rsid w:val="00AD096A"/>
    <w:rsid w:val="00AD0CAA"/>
    <w:rsid w:val="00AD3A6A"/>
    <w:rsid w:val="00AD5292"/>
    <w:rsid w:val="00AD5E26"/>
    <w:rsid w:val="00AD6FC1"/>
    <w:rsid w:val="00AE0BC1"/>
    <w:rsid w:val="00AE21FB"/>
    <w:rsid w:val="00AF7AB2"/>
    <w:rsid w:val="00B0046F"/>
    <w:rsid w:val="00B01797"/>
    <w:rsid w:val="00B01EFE"/>
    <w:rsid w:val="00B03D61"/>
    <w:rsid w:val="00B06A8A"/>
    <w:rsid w:val="00B10D4E"/>
    <w:rsid w:val="00B12208"/>
    <w:rsid w:val="00B13D8B"/>
    <w:rsid w:val="00B13EE9"/>
    <w:rsid w:val="00B158F3"/>
    <w:rsid w:val="00B20F99"/>
    <w:rsid w:val="00B23008"/>
    <w:rsid w:val="00B27DE6"/>
    <w:rsid w:val="00B3374A"/>
    <w:rsid w:val="00B3391D"/>
    <w:rsid w:val="00B33DB4"/>
    <w:rsid w:val="00B34555"/>
    <w:rsid w:val="00B367CD"/>
    <w:rsid w:val="00B37301"/>
    <w:rsid w:val="00B40689"/>
    <w:rsid w:val="00B4738F"/>
    <w:rsid w:val="00B47D7E"/>
    <w:rsid w:val="00B57DAE"/>
    <w:rsid w:val="00B6034B"/>
    <w:rsid w:val="00B64C3D"/>
    <w:rsid w:val="00B65CBA"/>
    <w:rsid w:val="00B70A46"/>
    <w:rsid w:val="00B70CA0"/>
    <w:rsid w:val="00B7399B"/>
    <w:rsid w:val="00B74568"/>
    <w:rsid w:val="00B74759"/>
    <w:rsid w:val="00B758DD"/>
    <w:rsid w:val="00B80A5E"/>
    <w:rsid w:val="00B814C2"/>
    <w:rsid w:val="00B83D54"/>
    <w:rsid w:val="00B842AF"/>
    <w:rsid w:val="00B86FFE"/>
    <w:rsid w:val="00B87345"/>
    <w:rsid w:val="00B93D93"/>
    <w:rsid w:val="00B94096"/>
    <w:rsid w:val="00B97C14"/>
    <w:rsid w:val="00BA17A5"/>
    <w:rsid w:val="00BA4697"/>
    <w:rsid w:val="00BA4BAC"/>
    <w:rsid w:val="00BA7E09"/>
    <w:rsid w:val="00BB1097"/>
    <w:rsid w:val="00BB2BE9"/>
    <w:rsid w:val="00BB4850"/>
    <w:rsid w:val="00BB774D"/>
    <w:rsid w:val="00BC2CBD"/>
    <w:rsid w:val="00BC44C4"/>
    <w:rsid w:val="00BC511E"/>
    <w:rsid w:val="00BC6F8B"/>
    <w:rsid w:val="00BC7B42"/>
    <w:rsid w:val="00BD0D6B"/>
    <w:rsid w:val="00BD369D"/>
    <w:rsid w:val="00BD6E2F"/>
    <w:rsid w:val="00BE1F72"/>
    <w:rsid w:val="00BE25D2"/>
    <w:rsid w:val="00BE2731"/>
    <w:rsid w:val="00BE71C8"/>
    <w:rsid w:val="00BF0C4A"/>
    <w:rsid w:val="00BF1006"/>
    <w:rsid w:val="00BF395C"/>
    <w:rsid w:val="00BF679E"/>
    <w:rsid w:val="00C03EB1"/>
    <w:rsid w:val="00C1390D"/>
    <w:rsid w:val="00C1485F"/>
    <w:rsid w:val="00C1559F"/>
    <w:rsid w:val="00C20095"/>
    <w:rsid w:val="00C20154"/>
    <w:rsid w:val="00C20250"/>
    <w:rsid w:val="00C2073B"/>
    <w:rsid w:val="00C24F46"/>
    <w:rsid w:val="00C2602E"/>
    <w:rsid w:val="00C267B4"/>
    <w:rsid w:val="00C26B12"/>
    <w:rsid w:val="00C26DAB"/>
    <w:rsid w:val="00C317D1"/>
    <w:rsid w:val="00C31AE6"/>
    <w:rsid w:val="00C34A74"/>
    <w:rsid w:val="00C42403"/>
    <w:rsid w:val="00C43DDB"/>
    <w:rsid w:val="00C47755"/>
    <w:rsid w:val="00C50C2B"/>
    <w:rsid w:val="00C5232D"/>
    <w:rsid w:val="00C53EF2"/>
    <w:rsid w:val="00C547E8"/>
    <w:rsid w:val="00C55EEC"/>
    <w:rsid w:val="00C56DC7"/>
    <w:rsid w:val="00C61449"/>
    <w:rsid w:val="00C64E67"/>
    <w:rsid w:val="00C661C6"/>
    <w:rsid w:val="00C67B05"/>
    <w:rsid w:val="00C70F77"/>
    <w:rsid w:val="00C7569E"/>
    <w:rsid w:val="00C82FBD"/>
    <w:rsid w:val="00C83C9B"/>
    <w:rsid w:val="00C84790"/>
    <w:rsid w:val="00C92441"/>
    <w:rsid w:val="00CA15AD"/>
    <w:rsid w:val="00CA1C3B"/>
    <w:rsid w:val="00CA21E3"/>
    <w:rsid w:val="00CA4F8D"/>
    <w:rsid w:val="00CA5EC1"/>
    <w:rsid w:val="00CA786C"/>
    <w:rsid w:val="00CB244F"/>
    <w:rsid w:val="00CB6368"/>
    <w:rsid w:val="00CB6D24"/>
    <w:rsid w:val="00CC0093"/>
    <w:rsid w:val="00CC1918"/>
    <w:rsid w:val="00CC3BB0"/>
    <w:rsid w:val="00CC3DF2"/>
    <w:rsid w:val="00CC4961"/>
    <w:rsid w:val="00CC5781"/>
    <w:rsid w:val="00CC58BC"/>
    <w:rsid w:val="00CD0448"/>
    <w:rsid w:val="00CD3B0E"/>
    <w:rsid w:val="00CD3BE2"/>
    <w:rsid w:val="00CD5C9F"/>
    <w:rsid w:val="00CE67A2"/>
    <w:rsid w:val="00CE6890"/>
    <w:rsid w:val="00CF2D38"/>
    <w:rsid w:val="00CF327E"/>
    <w:rsid w:val="00CF4A11"/>
    <w:rsid w:val="00CF4B8A"/>
    <w:rsid w:val="00CF6924"/>
    <w:rsid w:val="00D0457B"/>
    <w:rsid w:val="00D0468D"/>
    <w:rsid w:val="00D15A96"/>
    <w:rsid w:val="00D160F0"/>
    <w:rsid w:val="00D209E4"/>
    <w:rsid w:val="00D21AB3"/>
    <w:rsid w:val="00D22B55"/>
    <w:rsid w:val="00D27E83"/>
    <w:rsid w:val="00D36164"/>
    <w:rsid w:val="00D441A5"/>
    <w:rsid w:val="00D4661F"/>
    <w:rsid w:val="00D514CA"/>
    <w:rsid w:val="00D53754"/>
    <w:rsid w:val="00D5524A"/>
    <w:rsid w:val="00D55306"/>
    <w:rsid w:val="00D56849"/>
    <w:rsid w:val="00D60F4C"/>
    <w:rsid w:val="00D636BE"/>
    <w:rsid w:val="00D6375D"/>
    <w:rsid w:val="00D63762"/>
    <w:rsid w:val="00D654A1"/>
    <w:rsid w:val="00D65AEB"/>
    <w:rsid w:val="00D72643"/>
    <w:rsid w:val="00D73A07"/>
    <w:rsid w:val="00D76321"/>
    <w:rsid w:val="00D838AE"/>
    <w:rsid w:val="00D852CA"/>
    <w:rsid w:val="00D86CC2"/>
    <w:rsid w:val="00D978B8"/>
    <w:rsid w:val="00DA2DA4"/>
    <w:rsid w:val="00DA5DE2"/>
    <w:rsid w:val="00DB21D5"/>
    <w:rsid w:val="00DB6A73"/>
    <w:rsid w:val="00DC03A2"/>
    <w:rsid w:val="00DC36DA"/>
    <w:rsid w:val="00DC5BE9"/>
    <w:rsid w:val="00DC5D51"/>
    <w:rsid w:val="00DD00F7"/>
    <w:rsid w:val="00DD0905"/>
    <w:rsid w:val="00DD3116"/>
    <w:rsid w:val="00DD48D5"/>
    <w:rsid w:val="00DE0FB2"/>
    <w:rsid w:val="00DF2F91"/>
    <w:rsid w:val="00DF4847"/>
    <w:rsid w:val="00DF4F43"/>
    <w:rsid w:val="00DF56F5"/>
    <w:rsid w:val="00DF6795"/>
    <w:rsid w:val="00E005D2"/>
    <w:rsid w:val="00E00FB2"/>
    <w:rsid w:val="00E0539D"/>
    <w:rsid w:val="00E07548"/>
    <w:rsid w:val="00E108A0"/>
    <w:rsid w:val="00E1219E"/>
    <w:rsid w:val="00E133D9"/>
    <w:rsid w:val="00E153D4"/>
    <w:rsid w:val="00E1657E"/>
    <w:rsid w:val="00E21B03"/>
    <w:rsid w:val="00E21D4A"/>
    <w:rsid w:val="00E248D6"/>
    <w:rsid w:val="00E312D4"/>
    <w:rsid w:val="00E31AC6"/>
    <w:rsid w:val="00E3210F"/>
    <w:rsid w:val="00E331E6"/>
    <w:rsid w:val="00E3757F"/>
    <w:rsid w:val="00E37667"/>
    <w:rsid w:val="00E37AB5"/>
    <w:rsid w:val="00E40232"/>
    <w:rsid w:val="00E419EF"/>
    <w:rsid w:val="00E42E0B"/>
    <w:rsid w:val="00E47682"/>
    <w:rsid w:val="00E51339"/>
    <w:rsid w:val="00E51E3E"/>
    <w:rsid w:val="00E56FE0"/>
    <w:rsid w:val="00E64CFA"/>
    <w:rsid w:val="00E67244"/>
    <w:rsid w:val="00E71BBE"/>
    <w:rsid w:val="00E736FA"/>
    <w:rsid w:val="00E73B7C"/>
    <w:rsid w:val="00E772B3"/>
    <w:rsid w:val="00E80937"/>
    <w:rsid w:val="00E82861"/>
    <w:rsid w:val="00E8443C"/>
    <w:rsid w:val="00E8684A"/>
    <w:rsid w:val="00E90277"/>
    <w:rsid w:val="00E903D0"/>
    <w:rsid w:val="00E93A9B"/>
    <w:rsid w:val="00EA2D9E"/>
    <w:rsid w:val="00EA46A1"/>
    <w:rsid w:val="00EA55BF"/>
    <w:rsid w:val="00EA59FA"/>
    <w:rsid w:val="00EA6FC4"/>
    <w:rsid w:val="00EB03DC"/>
    <w:rsid w:val="00EB1CF3"/>
    <w:rsid w:val="00EB5F07"/>
    <w:rsid w:val="00EB662F"/>
    <w:rsid w:val="00EC15E5"/>
    <w:rsid w:val="00EC5905"/>
    <w:rsid w:val="00EC59C3"/>
    <w:rsid w:val="00EC5AB3"/>
    <w:rsid w:val="00EC5FA3"/>
    <w:rsid w:val="00EC6606"/>
    <w:rsid w:val="00EC70C6"/>
    <w:rsid w:val="00EC71CA"/>
    <w:rsid w:val="00ED3084"/>
    <w:rsid w:val="00EE0706"/>
    <w:rsid w:val="00EE085C"/>
    <w:rsid w:val="00EE4000"/>
    <w:rsid w:val="00EE59E2"/>
    <w:rsid w:val="00EF0E55"/>
    <w:rsid w:val="00EF56B1"/>
    <w:rsid w:val="00EF5867"/>
    <w:rsid w:val="00EF626C"/>
    <w:rsid w:val="00F00FEE"/>
    <w:rsid w:val="00F031F8"/>
    <w:rsid w:val="00F03268"/>
    <w:rsid w:val="00F04C50"/>
    <w:rsid w:val="00F05C05"/>
    <w:rsid w:val="00F0692B"/>
    <w:rsid w:val="00F07499"/>
    <w:rsid w:val="00F07CC6"/>
    <w:rsid w:val="00F12529"/>
    <w:rsid w:val="00F157B9"/>
    <w:rsid w:val="00F16C1A"/>
    <w:rsid w:val="00F16C65"/>
    <w:rsid w:val="00F16C98"/>
    <w:rsid w:val="00F17066"/>
    <w:rsid w:val="00F20029"/>
    <w:rsid w:val="00F313F7"/>
    <w:rsid w:val="00F31545"/>
    <w:rsid w:val="00F3157D"/>
    <w:rsid w:val="00F31E4A"/>
    <w:rsid w:val="00F325C5"/>
    <w:rsid w:val="00F348AE"/>
    <w:rsid w:val="00F34EED"/>
    <w:rsid w:val="00F359A3"/>
    <w:rsid w:val="00F367FC"/>
    <w:rsid w:val="00F37151"/>
    <w:rsid w:val="00F42458"/>
    <w:rsid w:val="00F42712"/>
    <w:rsid w:val="00F45127"/>
    <w:rsid w:val="00F45F47"/>
    <w:rsid w:val="00F47A3C"/>
    <w:rsid w:val="00F504F7"/>
    <w:rsid w:val="00F52728"/>
    <w:rsid w:val="00F52E46"/>
    <w:rsid w:val="00F538FF"/>
    <w:rsid w:val="00F53FA3"/>
    <w:rsid w:val="00F56337"/>
    <w:rsid w:val="00F57AAA"/>
    <w:rsid w:val="00F6128B"/>
    <w:rsid w:val="00F70557"/>
    <w:rsid w:val="00F70920"/>
    <w:rsid w:val="00F73396"/>
    <w:rsid w:val="00F77A62"/>
    <w:rsid w:val="00F865DC"/>
    <w:rsid w:val="00F87F8E"/>
    <w:rsid w:val="00F93FBA"/>
    <w:rsid w:val="00FA4A29"/>
    <w:rsid w:val="00FA52A3"/>
    <w:rsid w:val="00FA6D5A"/>
    <w:rsid w:val="00FA7097"/>
    <w:rsid w:val="00FB0AC0"/>
    <w:rsid w:val="00FB4A1C"/>
    <w:rsid w:val="00FB4CE9"/>
    <w:rsid w:val="00FC3C4D"/>
    <w:rsid w:val="00FC3F50"/>
    <w:rsid w:val="00FC497B"/>
    <w:rsid w:val="00FC4B62"/>
    <w:rsid w:val="00FC7989"/>
    <w:rsid w:val="00FC7BA5"/>
    <w:rsid w:val="00FD0EC3"/>
    <w:rsid w:val="00FD3441"/>
    <w:rsid w:val="00FD3AF2"/>
    <w:rsid w:val="00FD5C36"/>
    <w:rsid w:val="00FD622C"/>
    <w:rsid w:val="00FE607D"/>
    <w:rsid w:val="00FE7502"/>
    <w:rsid w:val="00FF1CF0"/>
    <w:rsid w:val="00FF28E6"/>
    <w:rsid w:val="00FF5E71"/>
    <w:rsid w:val="00FF7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D5A9FAD"/>
  <w15:docId w15:val="{FDC5A313-00D2-4409-831F-4C5890E9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04F7"/>
    <w:rPr>
      <w:rFonts w:asciiTheme="minorHAnsi" w:hAnsiTheme="minorHAnsi"/>
      <w:sz w:val="24"/>
      <w:lang w:eastAsia="en-US"/>
    </w:rPr>
  </w:style>
  <w:style w:type="paragraph" w:styleId="Heading1">
    <w:name w:val="heading 1"/>
    <w:basedOn w:val="Normal"/>
    <w:next w:val="Normal"/>
    <w:link w:val="Heading1Char"/>
    <w:qFormat/>
    <w:rsid w:val="00FB4CE9"/>
    <w:pPr>
      <w:keepNext/>
      <w:keepLines/>
      <w:ind w:left="567" w:hanging="567"/>
      <w:outlineLvl w:val="0"/>
    </w:pPr>
    <w:rPr>
      <w:rFonts w:ascii="Calibri" w:eastAsiaTheme="majorEastAsia" w:hAnsi="Calibri" w:cstheme="majorBidi"/>
      <w:b/>
      <w:bCs/>
      <w:szCs w:val="28"/>
    </w:rPr>
  </w:style>
  <w:style w:type="paragraph" w:styleId="Heading2">
    <w:name w:val="heading 2"/>
    <w:basedOn w:val="Normal"/>
    <w:next w:val="Normal"/>
    <w:link w:val="Heading2Char"/>
    <w:unhideWhenUsed/>
    <w:qFormat/>
    <w:rsid w:val="00886418"/>
    <w:pPr>
      <w:keepNext/>
      <w:keepLines/>
      <w:spacing w:before="200"/>
      <w:ind w:left="567" w:hanging="567"/>
      <w:outlineLvl w:val="1"/>
    </w:pPr>
    <w:rPr>
      <w:rFonts w:eastAsiaTheme="majorEastAsia" w:cstheme="majorBidi"/>
      <w:b/>
      <w:bCs/>
      <w:szCs w:val="26"/>
    </w:rPr>
  </w:style>
  <w:style w:type="paragraph" w:styleId="Heading3">
    <w:name w:val="heading 3"/>
    <w:basedOn w:val="Normal"/>
    <w:next w:val="Normal"/>
    <w:link w:val="Heading3Char"/>
    <w:unhideWhenUsed/>
    <w:qFormat/>
    <w:rsid w:val="00C4775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775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4775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qFormat/>
    <w:rsid w:val="00215E16"/>
    <w:pPr>
      <w:tabs>
        <w:tab w:val="num" w:pos="2552"/>
      </w:tabs>
      <w:spacing w:after="120"/>
      <w:ind w:left="2552" w:hanging="851"/>
      <w:jc w:val="both"/>
      <w:outlineLvl w:val="5"/>
    </w:pPr>
    <w:rPr>
      <w:rFonts w:ascii="Times New Roman" w:hAnsi="Times New Roman" w:cs="Arial"/>
      <w:kern w:val="32"/>
      <w:szCs w:val="22"/>
    </w:rPr>
  </w:style>
  <w:style w:type="paragraph" w:styleId="Heading7">
    <w:name w:val="heading 7"/>
    <w:basedOn w:val="Normal"/>
    <w:next w:val="NormalIndent"/>
    <w:link w:val="Heading7Char"/>
    <w:qFormat/>
    <w:rsid w:val="00215E16"/>
    <w:pPr>
      <w:tabs>
        <w:tab w:val="num" w:pos="1701"/>
      </w:tabs>
      <w:spacing w:after="120"/>
      <w:ind w:left="1701" w:hanging="850"/>
      <w:jc w:val="both"/>
      <w:outlineLvl w:val="6"/>
    </w:pPr>
    <w:rPr>
      <w:rFonts w:ascii="Times New Roman" w:hAnsi="Times New Roman" w:cs="Arial"/>
      <w:kern w:val="32"/>
      <w:szCs w:val="22"/>
    </w:rPr>
  </w:style>
  <w:style w:type="paragraph" w:styleId="Heading8">
    <w:name w:val="heading 8"/>
    <w:basedOn w:val="Normal"/>
    <w:next w:val="NormalIndent"/>
    <w:link w:val="Heading8Char"/>
    <w:qFormat/>
    <w:rsid w:val="00215E16"/>
    <w:pPr>
      <w:tabs>
        <w:tab w:val="num" w:pos="2552"/>
      </w:tabs>
      <w:spacing w:after="120"/>
      <w:ind w:left="2552" w:hanging="851"/>
      <w:jc w:val="both"/>
      <w:outlineLvl w:val="7"/>
    </w:pPr>
    <w:rPr>
      <w:rFonts w:ascii="Times New Roman" w:hAnsi="Times New Roman" w:cs="Arial"/>
      <w:iCs/>
      <w:kern w:val="32"/>
      <w:szCs w:val="22"/>
    </w:rPr>
  </w:style>
  <w:style w:type="paragraph" w:styleId="Heading9">
    <w:name w:val="heading 9"/>
    <w:basedOn w:val="Normal"/>
    <w:next w:val="Normal"/>
    <w:qFormat/>
    <w:rsid w:val="00356AEF"/>
    <w:pPr>
      <w:keepNext/>
      <w:jc w:val="both"/>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356AEF"/>
    <w:pPr>
      <w:tabs>
        <w:tab w:val="left" w:pos="9000"/>
        <w:tab w:val="right" w:pos="9360"/>
      </w:tabs>
      <w:suppressAutoHyphens/>
    </w:pPr>
    <w:rPr>
      <w:lang w:val="en-US"/>
    </w:rPr>
  </w:style>
  <w:style w:type="paragraph" w:styleId="Footer">
    <w:name w:val="footer"/>
    <w:basedOn w:val="Normal"/>
    <w:link w:val="FooterChar"/>
    <w:uiPriority w:val="99"/>
    <w:rsid w:val="00356AEF"/>
    <w:pPr>
      <w:tabs>
        <w:tab w:val="center" w:pos="4153"/>
        <w:tab w:val="right" w:pos="8306"/>
      </w:tabs>
    </w:pPr>
  </w:style>
  <w:style w:type="paragraph" w:styleId="Header">
    <w:name w:val="header"/>
    <w:basedOn w:val="Normal"/>
    <w:link w:val="HeaderChar"/>
    <w:uiPriority w:val="99"/>
    <w:rsid w:val="00356AEF"/>
    <w:pPr>
      <w:tabs>
        <w:tab w:val="center" w:pos="4153"/>
        <w:tab w:val="right" w:pos="8306"/>
      </w:tabs>
    </w:pPr>
  </w:style>
  <w:style w:type="character" w:styleId="PageNumber">
    <w:name w:val="page number"/>
    <w:basedOn w:val="DefaultParagraphFont"/>
    <w:rsid w:val="00356AEF"/>
  </w:style>
  <w:style w:type="paragraph" w:styleId="BodyText3">
    <w:name w:val="Body Text 3"/>
    <w:basedOn w:val="Normal"/>
    <w:rsid w:val="00356AEF"/>
    <w:pPr>
      <w:jc w:val="both"/>
    </w:pPr>
    <w:rPr>
      <w:rFonts w:ascii="Arial" w:hAnsi="Arial"/>
      <w:sz w:val="22"/>
    </w:rPr>
  </w:style>
  <w:style w:type="paragraph" w:styleId="BodyTextIndent">
    <w:name w:val="Body Text Indent"/>
    <w:basedOn w:val="Normal"/>
    <w:rsid w:val="00356AEF"/>
    <w:pPr>
      <w:tabs>
        <w:tab w:val="left" w:pos="884"/>
      </w:tabs>
      <w:ind w:left="884" w:hanging="884"/>
    </w:pPr>
    <w:rPr>
      <w:rFonts w:ascii="Arial" w:hAnsi="Arial"/>
      <w:sz w:val="20"/>
    </w:rPr>
  </w:style>
  <w:style w:type="paragraph" w:styleId="BodyTextIndent2">
    <w:name w:val="Body Text Indent 2"/>
    <w:basedOn w:val="Normal"/>
    <w:rsid w:val="00356AEF"/>
    <w:pPr>
      <w:tabs>
        <w:tab w:val="left" w:pos="884"/>
      </w:tabs>
      <w:ind w:left="884" w:hanging="992"/>
    </w:pPr>
    <w:rPr>
      <w:rFonts w:ascii="Arial" w:hAnsi="Arial"/>
      <w:sz w:val="20"/>
    </w:rPr>
  </w:style>
  <w:style w:type="paragraph" w:styleId="BodyTextIndent3">
    <w:name w:val="Body Text Indent 3"/>
    <w:basedOn w:val="Normal"/>
    <w:rsid w:val="00356AEF"/>
    <w:pPr>
      <w:tabs>
        <w:tab w:val="left" w:pos="567"/>
        <w:tab w:val="left" w:pos="1134"/>
      </w:tabs>
      <w:spacing w:after="240" w:line="360" w:lineRule="auto"/>
      <w:ind w:left="1134" w:hanging="567"/>
      <w:jc w:val="both"/>
    </w:pPr>
    <w:rPr>
      <w:rFonts w:ascii="Arial" w:hAnsi="Arial"/>
    </w:rPr>
  </w:style>
  <w:style w:type="paragraph" w:styleId="BalloonText">
    <w:name w:val="Balloon Text"/>
    <w:basedOn w:val="Normal"/>
    <w:link w:val="BalloonTextChar"/>
    <w:rsid w:val="00A34EBA"/>
    <w:rPr>
      <w:rFonts w:ascii="Tahoma" w:hAnsi="Tahoma" w:cs="Tahoma"/>
      <w:sz w:val="16"/>
      <w:szCs w:val="16"/>
    </w:rPr>
  </w:style>
  <w:style w:type="character" w:customStyle="1" w:styleId="BalloonTextChar">
    <w:name w:val="Balloon Text Char"/>
    <w:basedOn w:val="DefaultParagraphFont"/>
    <w:link w:val="BalloonText"/>
    <w:rsid w:val="00A34EBA"/>
    <w:rPr>
      <w:rFonts w:ascii="Tahoma" w:hAnsi="Tahoma" w:cs="Tahoma"/>
      <w:sz w:val="16"/>
      <w:szCs w:val="16"/>
      <w:lang w:eastAsia="en-US"/>
    </w:rPr>
  </w:style>
  <w:style w:type="character" w:customStyle="1" w:styleId="Heading1Char">
    <w:name w:val="Heading 1 Char"/>
    <w:basedOn w:val="DefaultParagraphFont"/>
    <w:link w:val="Heading1"/>
    <w:rsid w:val="00FB4CE9"/>
    <w:rPr>
      <w:rFonts w:ascii="Calibri" w:eastAsiaTheme="majorEastAsia" w:hAnsi="Calibri" w:cstheme="majorBidi"/>
      <w:b/>
      <w:bCs/>
      <w:sz w:val="24"/>
      <w:szCs w:val="28"/>
      <w:lang w:eastAsia="en-US"/>
    </w:rPr>
  </w:style>
  <w:style w:type="character" w:customStyle="1" w:styleId="Heading2Char">
    <w:name w:val="Heading 2 Char"/>
    <w:basedOn w:val="DefaultParagraphFont"/>
    <w:link w:val="Heading2"/>
    <w:rsid w:val="00886418"/>
    <w:rPr>
      <w:rFonts w:asciiTheme="minorHAnsi" w:eastAsiaTheme="majorEastAsia" w:hAnsiTheme="minorHAnsi" w:cstheme="majorBidi"/>
      <w:b/>
      <w:bCs/>
      <w:sz w:val="24"/>
      <w:szCs w:val="26"/>
      <w:lang w:eastAsia="en-US"/>
    </w:rPr>
  </w:style>
  <w:style w:type="character" w:customStyle="1" w:styleId="Heading3Char">
    <w:name w:val="Heading 3 Char"/>
    <w:basedOn w:val="DefaultParagraphFont"/>
    <w:link w:val="Heading3"/>
    <w:semiHidden/>
    <w:rsid w:val="00C47755"/>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semiHidden/>
    <w:rsid w:val="00C47755"/>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semiHidden/>
    <w:rsid w:val="00C47755"/>
    <w:rPr>
      <w:rFonts w:asciiTheme="majorHAnsi" w:eastAsiaTheme="majorEastAsia" w:hAnsiTheme="majorHAnsi" w:cstheme="majorBidi"/>
      <w:color w:val="243F60" w:themeColor="accent1" w:themeShade="7F"/>
      <w:sz w:val="24"/>
      <w:lang w:eastAsia="en-US"/>
    </w:rPr>
  </w:style>
  <w:style w:type="paragraph" w:styleId="ListParagraph">
    <w:name w:val="List Paragraph"/>
    <w:basedOn w:val="Normal"/>
    <w:uiPriority w:val="34"/>
    <w:qFormat/>
    <w:rsid w:val="001A7874"/>
    <w:pPr>
      <w:ind w:left="720"/>
      <w:contextualSpacing/>
    </w:pPr>
  </w:style>
  <w:style w:type="paragraph" w:styleId="FootnoteText">
    <w:name w:val="footnote text"/>
    <w:basedOn w:val="Normal"/>
    <w:link w:val="FootnoteTextChar"/>
    <w:rsid w:val="006001EC"/>
    <w:rPr>
      <w:sz w:val="20"/>
    </w:rPr>
  </w:style>
  <w:style w:type="character" w:customStyle="1" w:styleId="FootnoteTextChar">
    <w:name w:val="Footnote Text Char"/>
    <w:basedOn w:val="DefaultParagraphFont"/>
    <w:link w:val="FootnoteText"/>
    <w:rsid w:val="006001EC"/>
    <w:rPr>
      <w:rFonts w:ascii="Times Roman" w:hAnsi="Times Roman"/>
      <w:lang w:eastAsia="en-US"/>
    </w:rPr>
  </w:style>
  <w:style w:type="character" w:styleId="FootnoteReference">
    <w:name w:val="footnote reference"/>
    <w:basedOn w:val="DefaultParagraphFont"/>
    <w:rsid w:val="006001EC"/>
    <w:rPr>
      <w:vertAlign w:val="superscript"/>
    </w:rPr>
  </w:style>
  <w:style w:type="paragraph" w:customStyle="1" w:styleId="NormalSS">
    <w:name w:val="Normal (SS)"/>
    <w:rsid w:val="00540645"/>
    <w:pPr>
      <w:spacing w:after="240"/>
      <w:jc w:val="both"/>
    </w:pPr>
    <w:rPr>
      <w:sz w:val="24"/>
      <w:szCs w:val="24"/>
      <w:lang w:eastAsia="en-US"/>
    </w:rPr>
  </w:style>
  <w:style w:type="character" w:customStyle="1" w:styleId="Bold">
    <w:name w:val="Bold"/>
    <w:uiPriority w:val="1"/>
    <w:qFormat/>
    <w:rsid w:val="00540645"/>
    <w:rPr>
      <w:b/>
    </w:rPr>
  </w:style>
  <w:style w:type="paragraph" w:customStyle="1" w:styleId="TableText">
    <w:name w:val="Table Text"/>
    <w:basedOn w:val="Normal"/>
    <w:qFormat/>
    <w:rsid w:val="00540645"/>
    <w:rPr>
      <w:rFonts w:ascii="Times New Roman" w:hAnsi="Times New Roman"/>
      <w:szCs w:val="24"/>
    </w:rPr>
  </w:style>
  <w:style w:type="table" w:styleId="TableColorful2">
    <w:name w:val="Table Colorful 2"/>
    <w:basedOn w:val="TableNormal"/>
    <w:rsid w:val="006C1E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rsid w:val="00215E16"/>
    <w:rPr>
      <w:rFonts w:cs="Arial"/>
      <w:kern w:val="32"/>
      <w:sz w:val="24"/>
      <w:szCs w:val="22"/>
      <w:lang w:eastAsia="en-US"/>
    </w:rPr>
  </w:style>
  <w:style w:type="character" w:customStyle="1" w:styleId="Heading7Char">
    <w:name w:val="Heading 7 Char"/>
    <w:basedOn w:val="DefaultParagraphFont"/>
    <w:link w:val="Heading7"/>
    <w:rsid w:val="00215E16"/>
    <w:rPr>
      <w:rFonts w:cs="Arial"/>
      <w:kern w:val="32"/>
      <w:sz w:val="24"/>
      <w:szCs w:val="22"/>
      <w:lang w:eastAsia="en-US"/>
    </w:rPr>
  </w:style>
  <w:style w:type="character" w:customStyle="1" w:styleId="Heading8Char">
    <w:name w:val="Heading 8 Char"/>
    <w:basedOn w:val="DefaultParagraphFont"/>
    <w:link w:val="Heading8"/>
    <w:rsid w:val="00215E16"/>
    <w:rPr>
      <w:rFonts w:cs="Arial"/>
      <w:iCs/>
      <w:kern w:val="32"/>
      <w:sz w:val="24"/>
      <w:szCs w:val="22"/>
      <w:lang w:eastAsia="en-US"/>
    </w:rPr>
  </w:style>
  <w:style w:type="paragraph" w:styleId="NormalIndent">
    <w:name w:val="Normal Indent"/>
    <w:basedOn w:val="Normal"/>
    <w:rsid w:val="00215E16"/>
    <w:pPr>
      <w:ind w:left="851"/>
    </w:pPr>
  </w:style>
  <w:style w:type="character" w:customStyle="1" w:styleId="HeaderChar">
    <w:name w:val="Header Char"/>
    <w:basedOn w:val="DefaultParagraphFont"/>
    <w:link w:val="Header"/>
    <w:uiPriority w:val="99"/>
    <w:rsid w:val="00AC1EEA"/>
    <w:rPr>
      <w:rFonts w:ascii="Times Roman" w:hAnsi="Times Roman"/>
      <w:sz w:val="24"/>
      <w:lang w:eastAsia="en-US"/>
    </w:rPr>
  </w:style>
  <w:style w:type="paragraph" w:customStyle="1" w:styleId="TableCbold">
    <w:name w:val="Table C bold"/>
    <w:basedOn w:val="Normal"/>
    <w:autoRedefine/>
    <w:qFormat/>
    <w:rsid w:val="00FA52A3"/>
    <w:pPr>
      <w:jc w:val="center"/>
    </w:pPr>
    <w:rPr>
      <w:rFonts w:ascii="Times New Roman" w:hAnsi="Times New Roman"/>
      <w:b/>
      <w:szCs w:val="24"/>
    </w:rPr>
  </w:style>
  <w:style w:type="paragraph" w:customStyle="1" w:styleId="Style10ptCenteredAfter6ptCondensedby015pt">
    <w:name w:val="Style 10 pt Centered After:  6 pt Condensed by  0.15 pt"/>
    <w:basedOn w:val="Normal"/>
    <w:autoRedefine/>
    <w:qFormat/>
    <w:rsid w:val="00FA52A3"/>
    <w:pPr>
      <w:spacing w:after="120"/>
      <w:jc w:val="center"/>
    </w:pPr>
    <w:rPr>
      <w:rFonts w:ascii="Times New Roman" w:hAnsi="Times New Roman"/>
      <w:spacing w:val="-3"/>
      <w:sz w:val="22"/>
      <w:szCs w:val="22"/>
    </w:rPr>
  </w:style>
  <w:style w:type="paragraph" w:customStyle="1" w:styleId="CovertableLA10pt">
    <w:name w:val="Cover table LA 10 pt"/>
    <w:basedOn w:val="Normal"/>
    <w:qFormat/>
    <w:rsid w:val="00FA52A3"/>
    <w:rPr>
      <w:rFonts w:ascii="Times New Roman" w:hAnsi="Times New Roman"/>
      <w:sz w:val="20"/>
      <w:szCs w:val="24"/>
    </w:rPr>
  </w:style>
  <w:style w:type="paragraph" w:customStyle="1" w:styleId="CovertableRA10pt">
    <w:name w:val="Cover table RA 10 pt"/>
    <w:basedOn w:val="CovertableLA10pt"/>
    <w:qFormat/>
    <w:rsid w:val="00FA52A3"/>
    <w:pPr>
      <w:jc w:val="right"/>
    </w:pPr>
  </w:style>
  <w:style w:type="table" w:customStyle="1" w:styleId="TableGrid1">
    <w:name w:val="Table Grid1"/>
    <w:basedOn w:val="TableNormal"/>
    <w:rsid w:val="00FA52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256D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ptBoldCenteredAfter18ptCondensedby015pt">
    <w:name w:val="Style 10 pt Bold Centered After:  18 pt Condensed by  0.15 pt"/>
    <w:basedOn w:val="Normal"/>
    <w:autoRedefine/>
    <w:qFormat/>
    <w:rsid w:val="005D62AC"/>
    <w:pPr>
      <w:keepNext/>
      <w:keepLines/>
      <w:spacing w:after="360"/>
      <w:ind w:right="-568"/>
      <w:jc w:val="center"/>
    </w:pPr>
    <w:rPr>
      <w:rFonts w:ascii="Calibri" w:hAnsi="Calibri"/>
      <w:b/>
      <w:bCs/>
      <w:spacing w:val="-3"/>
      <w:sz w:val="20"/>
    </w:rPr>
  </w:style>
  <w:style w:type="character" w:customStyle="1" w:styleId="Italics">
    <w:name w:val="Italics"/>
    <w:uiPriority w:val="1"/>
    <w:qFormat/>
    <w:rsid w:val="005D62AC"/>
    <w:rPr>
      <w:i/>
    </w:rPr>
  </w:style>
  <w:style w:type="table" w:customStyle="1" w:styleId="TableGrid2">
    <w:name w:val="Table Grid2"/>
    <w:basedOn w:val="TableNormal"/>
    <w:next w:val="TableGrid"/>
    <w:rsid w:val="005D62AC"/>
    <w:pPr>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64D8A"/>
    <w:rPr>
      <w:rFonts w:asciiTheme="minorHAnsi" w:hAnsi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08660">
      <w:bodyDiv w:val="1"/>
      <w:marLeft w:val="0"/>
      <w:marRight w:val="0"/>
      <w:marTop w:val="0"/>
      <w:marBottom w:val="0"/>
      <w:divBdr>
        <w:top w:val="none" w:sz="0" w:space="0" w:color="auto"/>
        <w:left w:val="none" w:sz="0" w:space="0" w:color="auto"/>
        <w:bottom w:val="none" w:sz="0" w:space="0" w:color="auto"/>
        <w:right w:val="none" w:sz="0" w:space="0" w:color="auto"/>
      </w:divBdr>
    </w:div>
    <w:div w:id="723334447">
      <w:bodyDiv w:val="1"/>
      <w:marLeft w:val="0"/>
      <w:marRight w:val="0"/>
      <w:marTop w:val="0"/>
      <w:marBottom w:val="0"/>
      <w:divBdr>
        <w:top w:val="none" w:sz="0" w:space="0" w:color="auto"/>
        <w:left w:val="none" w:sz="0" w:space="0" w:color="auto"/>
        <w:bottom w:val="none" w:sz="0" w:space="0" w:color="auto"/>
        <w:right w:val="none" w:sz="0" w:space="0" w:color="auto"/>
      </w:divBdr>
    </w:div>
    <w:div w:id="768161046">
      <w:bodyDiv w:val="1"/>
      <w:marLeft w:val="0"/>
      <w:marRight w:val="0"/>
      <w:marTop w:val="0"/>
      <w:marBottom w:val="0"/>
      <w:divBdr>
        <w:top w:val="none" w:sz="0" w:space="0" w:color="auto"/>
        <w:left w:val="none" w:sz="0" w:space="0" w:color="auto"/>
        <w:bottom w:val="none" w:sz="0" w:space="0" w:color="auto"/>
        <w:right w:val="none" w:sz="0" w:space="0" w:color="auto"/>
      </w:divBdr>
    </w:div>
    <w:div w:id="923299607">
      <w:bodyDiv w:val="1"/>
      <w:marLeft w:val="0"/>
      <w:marRight w:val="0"/>
      <w:marTop w:val="0"/>
      <w:marBottom w:val="0"/>
      <w:divBdr>
        <w:top w:val="none" w:sz="0" w:space="0" w:color="auto"/>
        <w:left w:val="none" w:sz="0" w:space="0" w:color="auto"/>
        <w:bottom w:val="none" w:sz="0" w:space="0" w:color="auto"/>
        <w:right w:val="none" w:sz="0" w:space="0" w:color="auto"/>
      </w:divBdr>
    </w:div>
    <w:div w:id="933368366">
      <w:bodyDiv w:val="1"/>
      <w:marLeft w:val="0"/>
      <w:marRight w:val="0"/>
      <w:marTop w:val="0"/>
      <w:marBottom w:val="0"/>
      <w:divBdr>
        <w:top w:val="none" w:sz="0" w:space="0" w:color="auto"/>
        <w:left w:val="none" w:sz="0" w:space="0" w:color="auto"/>
        <w:bottom w:val="none" w:sz="0" w:space="0" w:color="auto"/>
        <w:right w:val="none" w:sz="0" w:space="0" w:color="auto"/>
      </w:divBdr>
    </w:div>
    <w:div w:id="1255820651">
      <w:bodyDiv w:val="1"/>
      <w:marLeft w:val="0"/>
      <w:marRight w:val="0"/>
      <w:marTop w:val="0"/>
      <w:marBottom w:val="0"/>
      <w:divBdr>
        <w:top w:val="none" w:sz="0" w:space="0" w:color="auto"/>
        <w:left w:val="none" w:sz="0" w:space="0" w:color="auto"/>
        <w:bottom w:val="none" w:sz="0" w:space="0" w:color="auto"/>
        <w:right w:val="none" w:sz="0" w:space="0" w:color="auto"/>
      </w:divBdr>
    </w:div>
    <w:div w:id="1513715904">
      <w:bodyDiv w:val="1"/>
      <w:marLeft w:val="0"/>
      <w:marRight w:val="0"/>
      <w:marTop w:val="0"/>
      <w:marBottom w:val="0"/>
      <w:divBdr>
        <w:top w:val="none" w:sz="0" w:space="0" w:color="auto"/>
        <w:left w:val="none" w:sz="0" w:space="0" w:color="auto"/>
        <w:bottom w:val="none" w:sz="0" w:space="0" w:color="auto"/>
        <w:right w:val="none" w:sz="0" w:space="0" w:color="auto"/>
      </w:divBdr>
    </w:div>
    <w:div w:id="19073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QMS Document" ma:contentTypeID="0x01010034869801477A44BA963EBC7CD35300A10008230CCE43F4C242BDDDD24AFE26B147" ma:contentTypeVersion="6" ma:contentTypeDescription="Create a new document." ma:contentTypeScope="" ma:versionID="0a997d48826b43003635550e1d0fc52f">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97fd6cbb6c00ee029f843914be640a5e"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1" nillable="true" ma:displayName="Last Review By" ma:description="" ma:internalName="QmsLastReviewBy">
      <xsd:simpleType>
        <xsd:restriction base="dms:Text"/>
      </xsd:simpleType>
    </xsd:element>
    <xsd:element name="QmsLastReviewStatus" ma:index="22" nillable="true" ma:displayName="Last Review Status" ma:description="" ma:internalName="QmsLastReviewStatus">
      <xsd:simpleType>
        <xsd:restriction base="dms:Text"/>
      </xsd:simpleType>
    </xsd:element>
    <xsd:element name="QmsRescinded" ma:index="26"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5"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6"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7"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8"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9" nillable="true" ma:displayName="Next Review Date" ma:description="" ma:format="DateOnly" ma:internalName="QmsReviewDate">
      <xsd:simpleType>
        <xsd:restriction base="dms:DateTime"/>
      </xsd:simpleType>
    </xsd:element>
    <xsd:element name="QmsLastReview" ma:index="20" nillable="true" ma:displayName="Last Review" ma:description="" ma:format="DateOnly" ma:internalName="QmsLastReview">
      <xsd:simpleType>
        <xsd:restriction base="dms:DateTime"/>
      </xsd:simpleType>
    </xsd:element>
    <xsd:element name="QmsLastReviewComment" ma:index="23" nillable="true" ma:displayName="Last Review Comment" ma:description="" ma:internalName="QmsLastReviewComment">
      <xsd:simpleType>
        <xsd:restriction base="dms:Note"/>
      </xsd:simpleType>
    </xsd:element>
    <xsd:element name="QmsLastApproval" ma:index="24" nillable="true" ma:displayName="Last Approval" ma:description="" ma:format="DateOnly" ma:internalName="QmsLastApproval">
      <xsd:simpleType>
        <xsd:restriction base="dms:DateTime"/>
      </xsd:simpleType>
    </xsd:element>
    <xsd:element name="QmsLastApprovalStatus" ma:index="25"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3</QmsReviewFrequenciesRef>
    <QmsLibrariesRef xmlns="e7c7f6fc-0c1f-4db4-bdfb-1d5a5c7fbe5d">15</QmsLibrariesRef>
    <QmsRescinded xmlns="http://schemas.microsoft.com/sharepoint/v3">false</QmsRescinded>
    <QmsReviewDate xmlns="http://schemas.microsoft.com/sharepoint/v3/fields">2026-07-31T16:00:00+00:00</QmsReviewDate>
    <QmsLastApprovalStatus xmlns="http://schemas.microsoft.com/sharepoint/v3/fields" xsi:nil="true"/>
    <QmsLastReviewBy xmlns="http://schemas.microsoft.com/sharepoint/v3">FALLETTI, Nila</QmsLastReviewBy>
    <QmsSectionsRef xmlns="e7c7f6fc-0c1f-4db4-bdfb-1d5a5c7fbe5d">5</QmsSectionsRef>
    <QmsReviewerPositionsRef xmlns="e7c7f6fc-0c1f-4db4-bdfb-1d5a5c7fbe5d" xsi:nil="true"/>
    <QmsLastApproval xmlns="http://schemas.microsoft.com/sharepoint/v3/fields" xsi:nil="true"/>
    <QmsLastReviewComment xmlns="http://schemas.microsoft.com/sharepoint/v3/fields">Hi Nila,
As per below SSO reviewed the State Deeds at the beginning of last year and were updated thereafter.
Regards
David Crabtree | Team Leader
Resource Tenure Division  
</QmsLastReviewComment>
    <QmsBusinessAreasRef xmlns="e7c7f6fc-0c1f-4db4-bdfb-1d5a5c7fbe5d">3</QmsBusinessAreasRef>
    <QmsRiskRatingsRef xmlns="e7c7f6fc-0c1f-4db4-bdfb-1d5a5c7fbe5d" xsi:nil="true"/>
    <QmsDocumentPurpose xmlns="http://schemas.microsoft.com/sharepoint/v3/fields" xsi:nil="true"/>
    <QmsSubSectionsRef xmlns="e7c7f6fc-0c1f-4db4-bdfb-1d5a5c7fbe5d">39</QmsSubSectionsRef>
    <QmsVariationsRef xmlns="e7c7f6fc-0c1f-4db4-bdfb-1d5a5c7fbe5d" xsi:nil="true"/>
    <QmsLastReview xmlns="http://schemas.microsoft.com/sharepoint/v3/fields">2023-07-31T16:00:00+00:00</QmsLastReview>
    <QmsLastReviewStatus xmlns="http://schemas.microsoft.com/sharepoint/v3">No changes were required</QmsLastReview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80BCB81-004E-4CD8-A9F0-9F242012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7E815-905D-4D79-B2AB-AC8D3BB50B0D}">
  <ds:schemaRef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dcmitype/"/>
    <ds:schemaRef ds:uri="http://schemas.microsoft.com/office/infopath/2007/PartnerControls"/>
    <ds:schemaRef ds:uri="http://schemas.microsoft.com/sharepoint/v3/fields"/>
    <ds:schemaRef ds:uri="e7c7f6fc-0c1f-4db4-bdfb-1d5a5c7fbe5d"/>
    <ds:schemaRef ds:uri="http://schemas.microsoft.com/office/2006/metadata/properties"/>
  </ds:schemaRefs>
</ds:datastoreItem>
</file>

<file path=customXml/itemProps3.xml><?xml version="1.0" encoding="utf-8"?>
<ds:datastoreItem xmlns:ds="http://schemas.openxmlformats.org/officeDocument/2006/customXml" ds:itemID="{45DA97FC-AEFF-45E9-8091-D8CCAC9FD957}">
  <ds:schemaRefs>
    <ds:schemaRef ds:uri="http://schemas.openxmlformats.org/officeDocument/2006/bibliography"/>
  </ds:schemaRefs>
</ds:datastoreItem>
</file>

<file path=customXml/itemProps4.xml><?xml version="1.0" encoding="utf-8"?>
<ds:datastoreItem xmlns:ds="http://schemas.openxmlformats.org/officeDocument/2006/customXml" ds:itemID="{527CF1A1-3338-45EF-8608-E900A3E6084A}">
  <ds:schemaRefs>
    <ds:schemaRef ds:uri="http://schemas.microsoft.com/sharepoint/v3/contenttype/forms"/>
  </ds:schemaRefs>
</ds:datastoreItem>
</file>

<file path=customXml/itemProps5.xml><?xml version="1.0" encoding="utf-8"?>
<ds:datastoreItem xmlns:ds="http://schemas.openxmlformats.org/officeDocument/2006/customXml" ds:itemID="{C5613B37-99C7-461B-9936-8D9D90F92AD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2405</Words>
  <Characters>13712</Characters>
  <Application>Microsoft Office Word</Application>
  <DocSecurity>12</DocSecurity>
  <Lines>114</Lines>
  <Paragraphs>32</Paragraphs>
  <ScaleCrop>false</ScaleCrop>
  <HeadingPairs>
    <vt:vector size="2" baseType="variant">
      <vt:variant>
        <vt:lpstr>Title</vt:lpstr>
      </vt:variant>
      <vt:variant>
        <vt:i4>1</vt:i4>
      </vt:variant>
    </vt:vector>
  </HeadingPairs>
  <TitlesOfParts>
    <vt:vector size="1" baseType="lpstr">
      <vt:lpstr>State Deed - Minerals - Determined Title Holders</vt:lpstr>
    </vt:vector>
  </TitlesOfParts>
  <Company>Department of Industry and Resources</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CONTENT - State Deed - Minerals - Determined Title Holders</dc:title>
  <dc:creator>Chris SHARPE</dc:creator>
  <cp:lastModifiedBy>GODSMAN, Garth</cp:lastModifiedBy>
  <cp:revision>2</cp:revision>
  <cp:lastPrinted>2016-01-06T05:22:00Z</cp:lastPrinted>
  <dcterms:created xsi:type="dcterms:W3CDTF">2024-05-23T05:21:00Z</dcterms:created>
  <dcterms:modified xsi:type="dcterms:W3CDTF">2024-05-23T05:21:00Z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ternalLinks">
    <vt:lpwstr/>
  </property>
  <property fmtid="{D5CDD505-2E9C-101B-9397-08002B2CF9AE}" pid="3" name="SectionB">
    <vt:lpwstr>5</vt:lpwstr>
  </property>
  <property fmtid="{D5CDD505-2E9C-101B-9397-08002B2CF9AE}" pid="4" name="ContentType">
    <vt:lpwstr>QMS Document</vt:lpwstr>
  </property>
  <property fmtid="{D5CDD505-2E9C-101B-9397-08002B2CF9AE}" pid="5" name="SubSection">
    <vt:lpwstr>39</vt:lpwstr>
  </property>
  <property fmtid="{D5CDD505-2E9C-101B-9397-08002B2CF9AE}" pid="6" name="Purpose">
    <vt:lpwstr/>
  </property>
  <property fmtid="{D5CDD505-2E9C-101B-9397-08002B2CF9AE}" pid="7" name="Description">
    <vt:lpwstr/>
  </property>
  <property fmtid="{D5CDD505-2E9C-101B-9397-08002B2CF9AE}" pid="8" name="Variation">
    <vt:lpwstr/>
  </property>
  <property fmtid="{D5CDD505-2E9C-101B-9397-08002B2CF9AE}" pid="9" name="ContentTypeId">
    <vt:lpwstr>0x01010034869801477A44BA963EBC7CD35300A10008230CCE43F4C242BDDDD24AFE26B147</vt:lpwstr>
  </property>
  <property fmtid="{D5CDD505-2E9C-101B-9397-08002B2CF9AE}" pid="10" name="display_urn:schemas-microsoft-com:office:office#Editor">
    <vt:lpwstr>MONTGOMERY, Scott</vt:lpwstr>
  </property>
  <property fmtid="{D5CDD505-2E9C-101B-9397-08002B2CF9AE}" pid="11" name="QmsDocumentScope">
    <vt:lpwstr/>
  </property>
  <property fmtid="{D5CDD505-2E9C-101B-9397-08002B2CF9AE}" pid="12" name="display_urn:schemas-microsoft-com:office:office#Author">
    <vt:lpwstr>FALLETTI, Nilawat</vt:lpwstr>
  </property>
  <property fmtid="{D5CDD505-2E9C-101B-9397-08002B2CF9AE}" pid="13" name="Order">
    <vt:lpwstr>48200.0000000000</vt:lpwstr>
  </property>
</Properties>
</file>