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302BF" w14:textId="77777777" w:rsidR="00D9791A" w:rsidRPr="00BB4029" w:rsidRDefault="00D9791A" w:rsidP="00D9791A">
      <w:pPr>
        <w:pStyle w:val="Heading1"/>
      </w:pPr>
      <w:r>
        <w:t>Women’s Grants for a Stronger Future 2023-24</w:t>
      </w:r>
    </w:p>
    <w:p w14:paraId="10E61F6B" w14:textId="77777777" w:rsidR="00D9791A" w:rsidRPr="0091542F" w:rsidRDefault="00D9791A" w:rsidP="00D9791A">
      <w:pPr>
        <w:pStyle w:val="Subtitle"/>
      </w:pPr>
      <w:r>
        <w:t>Recipient List</w:t>
      </w:r>
    </w:p>
    <w:p w14:paraId="03856EB6" w14:textId="1B7E1FB9" w:rsidR="009240E3" w:rsidRPr="00D9791A" w:rsidRDefault="009240E3" w:rsidP="003934F8">
      <w:pPr>
        <w:rPr>
          <w:sz w:val="16"/>
          <w:szCs w:val="16"/>
        </w:rPr>
      </w:pPr>
      <w:r>
        <w:t xml:space="preserve"> </w:t>
      </w:r>
    </w:p>
    <w:tbl>
      <w:tblPr>
        <w:tblStyle w:val="TableStyle"/>
        <w:tblW w:w="14601" w:type="dxa"/>
        <w:tblInd w:w="-147" w:type="dxa"/>
        <w:tblLook w:val="04A0" w:firstRow="1" w:lastRow="0" w:firstColumn="1" w:lastColumn="0" w:noHBand="0" w:noVBand="1"/>
        <w:tblDescription w:val="Table example"/>
      </w:tblPr>
      <w:tblGrid>
        <w:gridCol w:w="1913"/>
        <w:gridCol w:w="2040"/>
        <w:gridCol w:w="7134"/>
        <w:gridCol w:w="1396"/>
        <w:gridCol w:w="2118"/>
      </w:tblGrid>
      <w:tr w:rsidR="00077A72" w:rsidRPr="003E5FC5" w14:paraId="2C3FBD09" w14:textId="77777777" w:rsidTr="00B61461">
        <w:trPr>
          <w:cnfStyle w:val="100000000000" w:firstRow="1" w:lastRow="0" w:firstColumn="0" w:lastColumn="0" w:oddVBand="0" w:evenVBand="0" w:oddHBand="0" w:evenHBand="0" w:firstRowFirstColumn="0" w:firstRowLastColumn="0" w:lastRowFirstColumn="0" w:lastRowLastColumn="0"/>
          <w:trHeight w:val="503"/>
        </w:trPr>
        <w:tc>
          <w:tcPr>
            <w:tcW w:w="1913" w:type="dxa"/>
          </w:tcPr>
          <w:p w14:paraId="5C4DC4BF" w14:textId="77777777" w:rsidR="00D9791A" w:rsidRPr="00C51C72" w:rsidRDefault="00D9791A" w:rsidP="00850BAE">
            <w:pPr>
              <w:pStyle w:val="TableContent"/>
              <w:rPr>
                <w:sz w:val="20"/>
                <w:szCs w:val="20"/>
              </w:rPr>
            </w:pPr>
            <w:bookmarkStart w:id="0" w:name="_Hlk39578246"/>
            <w:r w:rsidRPr="00C51C72">
              <w:rPr>
                <w:sz w:val="20"/>
                <w:szCs w:val="20"/>
              </w:rPr>
              <w:t>Organisation</w:t>
            </w:r>
          </w:p>
        </w:tc>
        <w:tc>
          <w:tcPr>
            <w:tcW w:w="2040" w:type="dxa"/>
          </w:tcPr>
          <w:p w14:paraId="2E81C667" w14:textId="77777777" w:rsidR="00D9791A" w:rsidRPr="00C51C72" w:rsidRDefault="00D9791A" w:rsidP="00850BAE">
            <w:pPr>
              <w:pStyle w:val="TableContent"/>
              <w:rPr>
                <w:sz w:val="20"/>
                <w:szCs w:val="20"/>
              </w:rPr>
            </w:pPr>
            <w:r w:rsidRPr="00C51C72">
              <w:rPr>
                <w:sz w:val="20"/>
                <w:szCs w:val="20"/>
              </w:rPr>
              <w:t>Project Name</w:t>
            </w:r>
          </w:p>
        </w:tc>
        <w:tc>
          <w:tcPr>
            <w:tcW w:w="7134" w:type="dxa"/>
          </w:tcPr>
          <w:p w14:paraId="43A5304A" w14:textId="77777777" w:rsidR="00D9791A" w:rsidRPr="00C51C72" w:rsidRDefault="00D9791A" w:rsidP="00850BAE">
            <w:pPr>
              <w:pStyle w:val="TableContent"/>
              <w:rPr>
                <w:sz w:val="20"/>
                <w:szCs w:val="20"/>
              </w:rPr>
            </w:pPr>
            <w:r w:rsidRPr="00C51C72">
              <w:rPr>
                <w:sz w:val="20"/>
                <w:szCs w:val="20"/>
              </w:rPr>
              <w:t>Project Description</w:t>
            </w:r>
          </w:p>
        </w:tc>
        <w:tc>
          <w:tcPr>
            <w:tcW w:w="1396" w:type="dxa"/>
          </w:tcPr>
          <w:p w14:paraId="333A5CAD" w14:textId="42C0148E" w:rsidR="00D9791A" w:rsidRPr="00C51C72" w:rsidRDefault="00D9791A" w:rsidP="00850BAE">
            <w:pPr>
              <w:pStyle w:val="TableContent"/>
              <w:rPr>
                <w:sz w:val="20"/>
                <w:szCs w:val="20"/>
              </w:rPr>
            </w:pPr>
            <w:r w:rsidRPr="00C51C72">
              <w:rPr>
                <w:sz w:val="20"/>
                <w:szCs w:val="20"/>
              </w:rPr>
              <w:t>Funding Amount</w:t>
            </w:r>
            <w:r w:rsidR="009C0129">
              <w:rPr>
                <w:sz w:val="20"/>
                <w:szCs w:val="20"/>
              </w:rPr>
              <w:t xml:space="preserve"> (excl. GST)</w:t>
            </w:r>
          </w:p>
        </w:tc>
        <w:tc>
          <w:tcPr>
            <w:tcW w:w="2118" w:type="dxa"/>
          </w:tcPr>
          <w:p w14:paraId="610231DC" w14:textId="7ABAC1EE" w:rsidR="00D9791A" w:rsidRPr="00C51C72" w:rsidRDefault="00D9791A" w:rsidP="00850BAE">
            <w:pPr>
              <w:pStyle w:val="TableContent"/>
              <w:rPr>
                <w:sz w:val="20"/>
                <w:szCs w:val="20"/>
              </w:rPr>
            </w:pPr>
            <w:r w:rsidRPr="00C51C72">
              <w:rPr>
                <w:sz w:val="20"/>
                <w:szCs w:val="20"/>
              </w:rPr>
              <w:t>Region</w:t>
            </w:r>
            <w:r>
              <w:rPr>
                <w:sz w:val="20"/>
                <w:szCs w:val="20"/>
              </w:rPr>
              <w:t>/s</w:t>
            </w:r>
          </w:p>
        </w:tc>
      </w:tr>
      <w:tr w:rsidR="00077A72" w:rsidRPr="003E5FC5" w14:paraId="4B1637B0" w14:textId="77777777" w:rsidTr="00B61461">
        <w:trPr>
          <w:trHeight w:val="503"/>
        </w:trPr>
        <w:tc>
          <w:tcPr>
            <w:tcW w:w="1913" w:type="dxa"/>
            <w:shd w:val="clear" w:color="auto" w:fill="FFFFFF" w:themeFill="background1"/>
          </w:tcPr>
          <w:p w14:paraId="2443BC44" w14:textId="77777777" w:rsidR="00D9791A" w:rsidRPr="009C0129" w:rsidRDefault="00D9791A" w:rsidP="00850BAE">
            <w:pPr>
              <w:pStyle w:val="TableContent"/>
              <w:rPr>
                <w:rFonts w:asciiTheme="majorHAnsi" w:hAnsiTheme="majorHAnsi" w:cstheme="majorHAnsi"/>
                <w:sz w:val="20"/>
                <w:szCs w:val="20"/>
              </w:rPr>
            </w:pPr>
            <w:r w:rsidRPr="009C0129">
              <w:rPr>
                <w:rFonts w:asciiTheme="majorHAnsi" w:hAnsiTheme="majorHAnsi" w:cstheme="majorHAnsi"/>
                <w:color w:val="000000"/>
                <w:sz w:val="20"/>
                <w:szCs w:val="20"/>
                <w:lang w:eastAsia="en-AU"/>
              </w:rPr>
              <w:t>Housing Industry Association Limited</w:t>
            </w:r>
          </w:p>
        </w:tc>
        <w:tc>
          <w:tcPr>
            <w:tcW w:w="2040" w:type="dxa"/>
            <w:shd w:val="clear" w:color="auto" w:fill="FFFFFF" w:themeFill="background1"/>
          </w:tcPr>
          <w:p w14:paraId="559A46CE" w14:textId="77777777" w:rsidR="00D9791A" w:rsidRPr="009C0129" w:rsidRDefault="00D9791A" w:rsidP="00850BAE">
            <w:pPr>
              <w:pStyle w:val="TableContent"/>
              <w:rPr>
                <w:rFonts w:asciiTheme="majorHAnsi" w:hAnsiTheme="majorHAnsi" w:cstheme="majorHAnsi"/>
                <w:sz w:val="20"/>
                <w:szCs w:val="20"/>
              </w:rPr>
            </w:pPr>
            <w:r w:rsidRPr="009C0129">
              <w:rPr>
                <w:rFonts w:asciiTheme="majorHAnsi" w:hAnsiTheme="majorHAnsi" w:cstheme="majorHAnsi"/>
                <w:color w:val="000000"/>
                <w:sz w:val="20"/>
                <w:szCs w:val="20"/>
                <w:lang w:eastAsia="en-AU"/>
              </w:rPr>
              <w:t>Building Women Mentoring Program</w:t>
            </w:r>
          </w:p>
        </w:tc>
        <w:tc>
          <w:tcPr>
            <w:tcW w:w="7134" w:type="dxa"/>
            <w:shd w:val="clear" w:color="auto" w:fill="FFFFFF" w:themeFill="background1"/>
          </w:tcPr>
          <w:p w14:paraId="1A9B3F54" w14:textId="77777777" w:rsidR="00D9791A" w:rsidRPr="009C0129" w:rsidRDefault="00D9791A" w:rsidP="00850BAE">
            <w:pPr>
              <w:pStyle w:val="TableContent"/>
              <w:rPr>
                <w:rFonts w:asciiTheme="majorHAnsi" w:hAnsiTheme="majorHAnsi" w:cstheme="majorHAnsi"/>
                <w:sz w:val="20"/>
                <w:szCs w:val="20"/>
              </w:rPr>
            </w:pPr>
            <w:r w:rsidRPr="009C0129">
              <w:rPr>
                <w:rFonts w:asciiTheme="majorHAnsi" w:hAnsiTheme="majorHAnsi" w:cstheme="majorHAnsi"/>
                <w:color w:val="000000"/>
                <w:sz w:val="20"/>
                <w:szCs w:val="20"/>
                <w:lang w:eastAsia="en-AU"/>
              </w:rPr>
              <w:t>Housing Industry Association Limited will run the 'Building Women Mentoring Program project'. The Building Women project will encourage and support women in residential building and construction through opportunities to learn, grow and connect. The mentoring program will increase leadership opportunities, improve workforce participation and retention, and deliver overarching benefits to the industry.</w:t>
            </w:r>
          </w:p>
        </w:tc>
        <w:tc>
          <w:tcPr>
            <w:tcW w:w="1396" w:type="dxa"/>
            <w:shd w:val="clear" w:color="auto" w:fill="FFFFFF" w:themeFill="background1"/>
          </w:tcPr>
          <w:p w14:paraId="50D941F8" w14:textId="10DE9A81" w:rsidR="00D9791A" w:rsidRPr="009C0129" w:rsidRDefault="00D9791A" w:rsidP="00850BAE">
            <w:pPr>
              <w:pStyle w:val="TableContent"/>
              <w:jc w:val="right"/>
              <w:rPr>
                <w:rFonts w:asciiTheme="majorHAnsi" w:hAnsiTheme="majorHAnsi" w:cstheme="majorHAnsi"/>
                <w:sz w:val="20"/>
                <w:szCs w:val="20"/>
              </w:rPr>
            </w:pPr>
            <w:r w:rsidRPr="009C0129">
              <w:rPr>
                <w:rFonts w:asciiTheme="majorHAnsi" w:hAnsiTheme="majorHAnsi" w:cstheme="majorHAnsi"/>
                <w:color w:val="000000"/>
                <w:sz w:val="20"/>
                <w:szCs w:val="20"/>
                <w:lang w:eastAsia="en-AU"/>
              </w:rPr>
              <w:t>$10,000</w:t>
            </w:r>
          </w:p>
        </w:tc>
        <w:tc>
          <w:tcPr>
            <w:tcW w:w="2118" w:type="dxa"/>
            <w:shd w:val="clear" w:color="auto" w:fill="FFFFFF" w:themeFill="background1"/>
          </w:tcPr>
          <w:p w14:paraId="39C4B9BC" w14:textId="77777777" w:rsidR="00D9791A" w:rsidRPr="009C0129" w:rsidRDefault="00D9791A" w:rsidP="00850BAE">
            <w:pPr>
              <w:pStyle w:val="TableContent"/>
              <w:rPr>
                <w:rFonts w:asciiTheme="majorHAnsi" w:hAnsiTheme="majorHAnsi" w:cstheme="majorHAnsi"/>
                <w:sz w:val="20"/>
                <w:szCs w:val="20"/>
              </w:rPr>
            </w:pPr>
            <w:r w:rsidRPr="009C0129">
              <w:rPr>
                <w:rFonts w:asciiTheme="majorHAnsi" w:hAnsiTheme="majorHAnsi" w:cstheme="majorHAnsi"/>
                <w:color w:val="000000"/>
                <w:sz w:val="20"/>
                <w:szCs w:val="20"/>
                <w:lang w:eastAsia="en-AU"/>
              </w:rPr>
              <w:t>Metropolitan</w:t>
            </w:r>
          </w:p>
        </w:tc>
      </w:tr>
      <w:tr w:rsidR="00077A72" w:rsidRPr="003E5FC5" w14:paraId="10829782" w14:textId="77777777" w:rsidTr="00B61461">
        <w:trPr>
          <w:trHeight w:val="503"/>
        </w:trPr>
        <w:tc>
          <w:tcPr>
            <w:tcW w:w="1913" w:type="dxa"/>
            <w:shd w:val="clear" w:color="auto" w:fill="FFFFFF" w:themeFill="background1"/>
          </w:tcPr>
          <w:p w14:paraId="2E634556"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Women In Media Australia Limited</w:t>
            </w:r>
          </w:p>
        </w:tc>
        <w:tc>
          <w:tcPr>
            <w:tcW w:w="2040" w:type="dxa"/>
            <w:shd w:val="clear" w:color="auto" w:fill="FFFFFF" w:themeFill="background1"/>
          </w:tcPr>
          <w:p w14:paraId="3167CB63"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Wimmin’s Work</w:t>
            </w:r>
          </w:p>
        </w:tc>
        <w:tc>
          <w:tcPr>
            <w:tcW w:w="7134" w:type="dxa"/>
            <w:shd w:val="clear" w:color="auto" w:fill="FFFFFF" w:themeFill="background1"/>
          </w:tcPr>
          <w:p w14:paraId="75F251F4" w14:textId="24B9C79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Women In Media Australia Limited will deliver the 'Wimmin’s Work project' to document first</w:t>
            </w:r>
            <w:r w:rsidR="004F606E">
              <w:rPr>
                <w:rFonts w:asciiTheme="majorHAnsi" w:hAnsiTheme="majorHAnsi" w:cstheme="majorHAnsi"/>
                <w:color w:val="000000"/>
                <w:sz w:val="20"/>
                <w:szCs w:val="20"/>
                <w:lang w:eastAsia="en-AU"/>
              </w:rPr>
              <w:t>-</w:t>
            </w:r>
            <w:r w:rsidRPr="009C0129">
              <w:rPr>
                <w:rFonts w:asciiTheme="majorHAnsi" w:hAnsiTheme="majorHAnsi" w:cstheme="majorHAnsi"/>
                <w:color w:val="000000"/>
                <w:sz w:val="20"/>
                <w:szCs w:val="20"/>
                <w:lang w:eastAsia="en-AU"/>
              </w:rPr>
              <w:t>hand work experiences of West</w:t>
            </w:r>
            <w:r w:rsidR="004F606E">
              <w:rPr>
                <w:rFonts w:asciiTheme="majorHAnsi" w:hAnsiTheme="majorHAnsi" w:cstheme="majorHAnsi"/>
                <w:color w:val="000000"/>
                <w:sz w:val="20"/>
                <w:szCs w:val="20"/>
                <w:lang w:eastAsia="en-AU"/>
              </w:rPr>
              <w:t>ern</w:t>
            </w:r>
            <w:r w:rsidRPr="009C0129">
              <w:rPr>
                <w:rFonts w:asciiTheme="majorHAnsi" w:hAnsiTheme="majorHAnsi" w:cstheme="majorHAnsi"/>
                <w:color w:val="000000"/>
                <w:sz w:val="20"/>
                <w:szCs w:val="20"/>
                <w:lang w:eastAsia="en-AU"/>
              </w:rPr>
              <w:t xml:space="preserve"> Australian women, the diversity of the work they are </w:t>
            </w:r>
            <w:proofErr w:type="gramStart"/>
            <w:r w:rsidRPr="009C0129">
              <w:rPr>
                <w:rFonts w:asciiTheme="majorHAnsi" w:hAnsiTheme="majorHAnsi" w:cstheme="majorHAnsi"/>
                <w:color w:val="000000"/>
                <w:sz w:val="20"/>
                <w:szCs w:val="20"/>
                <w:lang w:eastAsia="en-AU"/>
              </w:rPr>
              <w:t>doing</w:t>
            </w:r>
            <w:proofErr w:type="gramEnd"/>
            <w:r w:rsidRPr="009C0129">
              <w:rPr>
                <w:rFonts w:asciiTheme="majorHAnsi" w:hAnsiTheme="majorHAnsi" w:cstheme="majorHAnsi"/>
                <w:color w:val="000000"/>
                <w:sz w:val="20"/>
                <w:szCs w:val="20"/>
                <w:lang w:eastAsia="en-AU"/>
              </w:rPr>
              <w:t xml:space="preserve"> and the gender pay gap that continues across the workforce.</w:t>
            </w:r>
          </w:p>
        </w:tc>
        <w:tc>
          <w:tcPr>
            <w:tcW w:w="1396" w:type="dxa"/>
            <w:shd w:val="clear" w:color="auto" w:fill="FFFFFF" w:themeFill="background1"/>
          </w:tcPr>
          <w:p w14:paraId="6C3EF84C" w14:textId="2B8E9507"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shd w:val="clear" w:color="auto" w:fill="FFFFFF" w:themeFill="background1"/>
          </w:tcPr>
          <w:p w14:paraId="46C862C9"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State Wide</w:t>
            </w:r>
            <w:proofErr w:type="gramEnd"/>
          </w:p>
        </w:tc>
      </w:tr>
      <w:tr w:rsidR="00077A72" w:rsidRPr="003E5FC5" w14:paraId="4E84F982" w14:textId="77777777" w:rsidTr="00B61461">
        <w:trPr>
          <w:trHeight w:val="503"/>
        </w:trPr>
        <w:tc>
          <w:tcPr>
            <w:tcW w:w="1913" w:type="dxa"/>
            <w:shd w:val="clear" w:color="auto" w:fill="FFFFFF" w:themeFill="background1"/>
          </w:tcPr>
          <w:p w14:paraId="7CFB0B92"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The Spiers Centre Inc</w:t>
            </w:r>
          </w:p>
        </w:tc>
        <w:tc>
          <w:tcPr>
            <w:tcW w:w="2040" w:type="dxa"/>
            <w:shd w:val="clear" w:color="auto" w:fill="FFFFFF" w:themeFill="background1"/>
          </w:tcPr>
          <w:p w14:paraId="45F7ECD4"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Financial Empowerment for Women Overcoming Adversity</w:t>
            </w:r>
          </w:p>
        </w:tc>
        <w:tc>
          <w:tcPr>
            <w:tcW w:w="7134" w:type="dxa"/>
            <w:shd w:val="clear" w:color="auto" w:fill="FFFFFF" w:themeFill="background1"/>
          </w:tcPr>
          <w:p w14:paraId="5345668B"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The Spiers Centre Inc will deliver the 'Financial Empowerment for Women Overcoming Adversity project'. A program to teach women experiencing financial hardship how to manage their finances.  This will include workshops, individual sessions, free resources, and interpreters, if required.</w:t>
            </w:r>
          </w:p>
        </w:tc>
        <w:tc>
          <w:tcPr>
            <w:tcW w:w="1396" w:type="dxa"/>
            <w:shd w:val="clear" w:color="auto" w:fill="FFFFFF" w:themeFill="background1"/>
          </w:tcPr>
          <w:p w14:paraId="287BC10F" w14:textId="6CBFCFFA"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shd w:val="clear" w:color="auto" w:fill="FFFFFF" w:themeFill="background1"/>
          </w:tcPr>
          <w:p w14:paraId="2EAA18C5"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North West</w:t>
            </w:r>
            <w:proofErr w:type="gramEnd"/>
            <w:r w:rsidRPr="009C0129">
              <w:rPr>
                <w:rFonts w:asciiTheme="majorHAnsi" w:hAnsiTheme="majorHAnsi" w:cstheme="majorHAnsi"/>
                <w:color w:val="000000"/>
                <w:sz w:val="20"/>
                <w:szCs w:val="20"/>
                <w:lang w:eastAsia="en-AU"/>
              </w:rPr>
              <w:t xml:space="preserve"> Metropolitan</w:t>
            </w:r>
          </w:p>
        </w:tc>
      </w:tr>
      <w:tr w:rsidR="00077A72" w:rsidRPr="003E5FC5" w14:paraId="2D8753C6" w14:textId="77777777" w:rsidTr="00B61461">
        <w:trPr>
          <w:trHeight w:val="503"/>
        </w:trPr>
        <w:tc>
          <w:tcPr>
            <w:tcW w:w="1913" w:type="dxa"/>
            <w:shd w:val="clear" w:color="auto" w:fill="FFFFFF" w:themeFill="background1"/>
          </w:tcPr>
          <w:p w14:paraId="5E64D60D"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University of Western Australia</w:t>
            </w:r>
          </w:p>
        </w:tc>
        <w:tc>
          <w:tcPr>
            <w:tcW w:w="2040" w:type="dxa"/>
            <w:shd w:val="clear" w:color="auto" w:fill="FFFFFF" w:themeFill="background1"/>
          </w:tcPr>
          <w:p w14:paraId="5D74AB27"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Understanding the Incidences, Drivers and Nature of Tech-Based Abuse Against Women in WA</w:t>
            </w:r>
          </w:p>
        </w:tc>
        <w:tc>
          <w:tcPr>
            <w:tcW w:w="7134" w:type="dxa"/>
            <w:shd w:val="clear" w:color="auto" w:fill="FFFFFF" w:themeFill="background1"/>
          </w:tcPr>
          <w:p w14:paraId="5FD6EFBA" w14:textId="491212F4" w:rsidR="00D9791A" w:rsidRPr="009C0129" w:rsidRDefault="004F606E" w:rsidP="00850BAE">
            <w:pPr>
              <w:pStyle w:val="TableContent"/>
              <w:rPr>
                <w:rFonts w:asciiTheme="majorHAnsi" w:hAnsiTheme="majorHAnsi" w:cstheme="majorHAnsi"/>
                <w:color w:val="000000"/>
                <w:sz w:val="20"/>
                <w:szCs w:val="20"/>
                <w:lang w:eastAsia="en-AU"/>
              </w:rPr>
            </w:pPr>
            <w:r>
              <w:rPr>
                <w:rFonts w:asciiTheme="majorHAnsi" w:hAnsiTheme="majorHAnsi" w:cstheme="majorHAnsi"/>
                <w:color w:val="000000"/>
                <w:sz w:val="20"/>
                <w:szCs w:val="20"/>
                <w:lang w:eastAsia="en-AU"/>
              </w:rPr>
              <w:t xml:space="preserve">The </w:t>
            </w:r>
            <w:r w:rsidR="00D9791A" w:rsidRPr="009C0129">
              <w:rPr>
                <w:rFonts w:asciiTheme="majorHAnsi" w:hAnsiTheme="majorHAnsi" w:cstheme="majorHAnsi"/>
                <w:color w:val="000000"/>
                <w:sz w:val="20"/>
                <w:szCs w:val="20"/>
                <w:lang w:eastAsia="en-AU"/>
              </w:rPr>
              <w:t>University of Western Australia will deliver the 'Understanding the Incidences, Drivers and Nature of Tech-Based Abuse Against Women in WA project'. Investigating the incidence, drivers, and nature of tech-based abuse against women in Western Australia, by comparing experiences of Muslim women with the wider population, providing insights into women’s perspectives. Their experiences in the digital arena of violence and needs for safeguards will inform better policymaking, service provisions, and community awareness to promote safety for all.</w:t>
            </w:r>
          </w:p>
        </w:tc>
        <w:tc>
          <w:tcPr>
            <w:tcW w:w="1396" w:type="dxa"/>
            <w:shd w:val="clear" w:color="auto" w:fill="FFFFFF" w:themeFill="background1"/>
          </w:tcPr>
          <w:p w14:paraId="53B79660" w14:textId="002D2645"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$9,772</w:t>
            </w:r>
          </w:p>
        </w:tc>
        <w:tc>
          <w:tcPr>
            <w:tcW w:w="2118" w:type="dxa"/>
            <w:shd w:val="clear" w:color="auto" w:fill="FFFFFF" w:themeFill="background1"/>
          </w:tcPr>
          <w:p w14:paraId="4510B89E"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Great Southern and Metropolitan</w:t>
            </w:r>
          </w:p>
        </w:tc>
      </w:tr>
      <w:tr w:rsidR="00077A72" w:rsidRPr="003E5FC5" w14:paraId="22B70D93" w14:textId="77777777" w:rsidTr="00B61461">
        <w:trPr>
          <w:trHeight w:val="503"/>
        </w:trPr>
        <w:tc>
          <w:tcPr>
            <w:tcW w:w="1913" w:type="dxa"/>
            <w:shd w:val="clear" w:color="auto" w:fill="FFFFFF" w:themeFill="background1"/>
          </w:tcPr>
          <w:p w14:paraId="3BA5AC9F"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Gosnells Community Legal Centre (Inc)</w:t>
            </w:r>
          </w:p>
        </w:tc>
        <w:tc>
          <w:tcPr>
            <w:tcW w:w="2040" w:type="dxa"/>
            <w:shd w:val="clear" w:color="auto" w:fill="FFFFFF" w:themeFill="background1"/>
          </w:tcPr>
          <w:p w14:paraId="5DDC137F"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Volunteer Women's Legal Service</w:t>
            </w:r>
          </w:p>
        </w:tc>
        <w:tc>
          <w:tcPr>
            <w:tcW w:w="7134" w:type="dxa"/>
            <w:shd w:val="clear" w:color="auto" w:fill="FFFFFF" w:themeFill="background1"/>
          </w:tcPr>
          <w:p w14:paraId="5EE4D0C4" w14:textId="1769593B"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Gosnells Community Legal Centre (Inc) will develop a Volunteer Women's Legal Service to complement their existing evening legal clinic and help meet the burgeoning demand on services to women in legal need due to Family Violence, </w:t>
            </w:r>
            <w:proofErr w:type="gramStart"/>
            <w:r w:rsidRPr="009C0129">
              <w:rPr>
                <w:rFonts w:asciiTheme="majorHAnsi" w:hAnsiTheme="majorHAnsi" w:cstheme="majorHAnsi"/>
                <w:color w:val="000000"/>
                <w:sz w:val="20"/>
                <w:szCs w:val="20"/>
                <w:lang w:eastAsia="en-AU"/>
              </w:rPr>
              <w:t>separation</w:t>
            </w:r>
            <w:proofErr w:type="gramEnd"/>
            <w:r w:rsidRPr="009C0129">
              <w:rPr>
                <w:rFonts w:asciiTheme="majorHAnsi" w:hAnsiTheme="majorHAnsi" w:cstheme="majorHAnsi"/>
                <w:color w:val="000000"/>
                <w:sz w:val="20"/>
                <w:szCs w:val="20"/>
                <w:lang w:eastAsia="en-AU"/>
              </w:rPr>
              <w:t xml:space="preserve"> and family law matters.</w:t>
            </w:r>
          </w:p>
        </w:tc>
        <w:tc>
          <w:tcPr>
            <w:tcW w:w="1396" w:type="dxa"/>
            <w:shd w:val="clear" w:color="auto" w:fill="FFFFFF" w:themeFill="background1"/>
          </w:tcPr>
          <w:p w14:paraId="0B29E30C" w14:textId="1D892A6F"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$9,335</w:t>
            </w:r>
          </w:p>
        </w:tc>
        <w:tc>
          <w:tcPr>
            <w:tcW w:w="2118" w:type="dxa"/>
            <w:shd w:val="clear" w:color="auto" w:fill="FFFFFF" w:themeFill="background1"/>
          </w:tcPr>
          <w:p w14:paraId="60F7EFCA"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East</w:t>
            </w:r>
            <w:proofErr w:type="gramEnd"/>
            <w:r w:rsidRPr="009C0129">
              <w:rPr>
                <w:rFonts w:asciiTheme="majorHAnsi" w:hAnsiTheme="majorHAnsi" w:cstheme="majorHAnsi"/>
                <w:color w:val="000000"/>
                <w:sz w:val="20"/>
                <w:szCs w:val="20"/>
                <w:lang w:eastAsia="en-AU"/>
              </w:rPr>
              <w:t xml:space="preserve"> Metropolitan</w:t>
            </w:r>
          </w:p>
        </w:tc>
      </w:tr>
      <w:tr w:rsidR="00077A72" w:rsidRPr="003E5FC5" w14:paraId="74B1F830" w14:textId="77777777" w:rsidTr="00B61461">
        <w:trPr>
          <w:trHeight w:val="503"/>
        </w:trPr>
        <w:tc>
          <w:tcPr>
            <w:tcW w:w="1913" w:type="dxa"/>
            <w:shd w:val="clear" w:color="auto" w:fill="FFFFFF" w:themeFill="background1"/>
          </w:tcPr>
          <w:p w14:paraId="6390772C"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West Australian Football Commission Inc.</w:t>
            </w:r>
          </w:p>
        </w:tc>
        <w:tc>
          <w:tcPr>
            <w:tcW w:w="2040" w:type="dxa"/>
            <w:shd w:val="clear" w:color="auto" w:fill="FFFFFF" w:themeFill="background1"/>
          </w:tcPr>
          <w:p w14:paraId="3838CAB8"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Umpiring WA - Female Umpiring Academy</w:t>
            </w:r>
          </w:p>
        </w:tc>
        <w:tc>
          <w:tcPr>
            <w:tcW w:w="7134" w:type="dxa"/>
            <w:shd w:val="clear" w:color="auto" w:fill="FFFFFF" w:themeFill="background1"/>
          </w:tcPr>
          <w:p w14:paraId="75C5D8B8"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West Australian Football Commission Inc. will deliver the 'Umpiring WA - Female Umpiring Academy project'. The Female Umpiring Academy fosters a supportive community by offering monthly group coaching sessions, both in person and online, to empower female umpires with essential skills and create a comfortable environment for learning and personal growth.</w:t>
            </w:r>
          </w:p>
        </w:tc>
        <w:tc>
          <w:tcPr>
            <w:tcW w:w="1396" w:type="dxa"/>
            <w:shd w:val="clear" w:color="auto" w:fill="FFFFFF" w:themeFill="background1"/>
          </w:tcPr>
          <w:p w14:paraId="42180FEB" w14:textId="6E2F16F2"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$8,600</w:t>
            </w:r>
          </w:p>
        </w:tc>
        <w:tc>
          <w:tcPr>
            <w:tcW w:w="2118" w:type="dxa"/>
            <w:shd w:val="clear" w:color="auto" w:fill="FFFFFF" w:themeFill="background1"/>
          </w:tcPr>
          <w:p w14:paraId="302774A0"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tc>
      </w:tr>
      <w:tr w:rsidR="00077A72" w:rsidRPr="003E5FC5" w14:paraId="49DF0733" w14:textId="77777777" w:rsidTr="00B61461">
        <w:trPr>
          <w:trHeight w:val="503"/>
        </w:trPr>
        <w:tc>
          <w:tcPr>
            <w:tcW w:w="1913" w:type="dxa"/>
            <w:shd w:val="clear" w:color="auto" w:fill="FFFFFF" w:themeFill="background1"/>
          </w:tcPr>
          <w:p w14:paraId="6A8B3003"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South Coastal Health and Community Services </w:t>
            </w:r>
          </w:p>
        </w:tc>
        <w:tc>
          <w:tcPr>
            <w:tcW w:w="2040" w:type="dxa"/>
            <w:shd w:val="clear" w:color="auto" w:fill="FFFFFF" w:themeFill="background1"/>
          </w:tcPr>
          <w:p w14:paraId="78BDD68D"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Breathe Beyond Trauma: Healing through Yoga</w:t>
            </w:r>
          </w:p>
        </w:tc>
        <w:tc>
          <w:tcPr>
            <w:tcW w:w="7134" w:type="dxa"/>
            <w:shd w:val="clear" w:color="auto" w:fill="FFFFFF" w:themeFill="background1"/>
          </w:tcPr>
          <w:p w14:paraId="25DCDBE8" w14:textId="345A86F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South Coastal Health and Community Services will run the 'Breathe Beyond Trauma: Healing through Yoga Project'. This project is dedicated to empowering women to overcome trauma through the therapeutic practice of yoga. The project aims to by improve physical health and emotional well-being, while fostering safety and a path towards resilience and recovery.</w:t>
            </w:r>
          </w:p>
        </w:tc>
        <w:tc>
          <w:tcPr>
            <w:tcW w:w="1396" w:type="dxa"/>
            <w:shd w:val="clear" w:color="auto" w:fill="FFFFFF" w:themeFill="background1"/>
          </w:tcPr>
          <w:p w14:paraId="24ED105A" w14:textId="0BB0D4CB"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shd w:val="clear" w:color="auto" w:fill="FFFFFF" w:themeFill="background1"/>
          </w:tcPr>
          <w:p w14:paraId="35990198"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r w:rsidRPr="009C0129">
              <w:rPr>
                <w:rFonts w:asciiTheme="majorHAnsi" w:hAnsiTheme="majorHAnsi" w:cstheme="majorHAnsi"/>
                <w:color w:val="000000"/>
                <w:sz w:val="20"/>
                <w:szCs w:val="20"/>
                <w:lang w:eastAsia="en-AU"/>
              </w:rPr>
              <w:t xml:space="preserve"> Metropolitan</w:t>
            </w:r>
          </w:p>
        </w:tc>
      </w:tr>
      <w:tr w:rsidR="00077A72" w:rsidRPr="003E5FC5" w14:paraId="2AB49A8F" w14:textId="77777777" w:rsidTr="00B61461">
        <w:trPr>
          <w:trHeight w:val="503"/>
        </w:trPr>
        <w:tc>
          <w:tcPr>
            <w:tcW w:w="1913" w:type="dxa"/>
            <w:shd w:val="clear" w:color="auto" w:fill="FFFFFF" w:themeFill="background1"/>
          </w:tcPr>
          <w:p w14:paraId="0C240759"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Sandon WA Inc</w:t>
            </w:r>
          </w:p>
        </w:tc>
        <w:tc>
          <w:tcPr>
            <w:tcW w:w="2040" w:type="dxa"/>
            <w:shd w:val="clear" w:color="auto" w:fill="FFFFFF" w:themeFill="background1"/>
          </w:tcPr>
          <w:p w14:paraId="5D3A9050"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Powering Women Grant</w:t>
            </w:r>
          </w:p>
        </w:tc>
        <w:tc>
          <w:tcPr>
            <w:tcW w:w="7134" w:type="dxa"/>
            <w:shd w:val="clear" w:color="auto" w:fill="FFFFFF" w:themeFill="background1"/>
          </w:tcPr>
          <w:p w14:paraId="2ABF22A2" w14:textId="55B998CE"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Sandon WA Inc will deliver the 'Powering Women Grant project' to digitally, </w:t>
            </w:r>
            <w:proofErr w:type="gramStart"/>
            <w:r w:rsidR="004F606E" w:rsidRPr="009C0129">
              <w:rPr>
                <w:rFonts w:asciiTheme="majorHAnsi" w:hAnsiTheme="majorHAnsi" w:cstheme="majorHAnsi"/>
                <w:color w:val="000000"/>
                <w:sz w:val="20"/>
                <w:szCs w:val="20"/>
                <w:lang w:eastAsia="en-AU"/>
              </w:rPr>
              <w:t>physically</w:t>
            </w:r>
            <w:proofErr w:type="gramEnd"/>
            <w:r w:rsidRPr="009C0129">
              <w:rPr>
                <w:rFonts w:asciiTheme="majorHAnsi" w:hAnsiTheme="majorHAnsi" w:cstheme="majorHAnsi"/>
                <w:color w:val="000000"/>
                <w:sz w:val="20"/>
                <w:szCs w:val="20"/>
                <w:lang w:eastAsia="en-AU"/>
              </w:rPr>
              <w:t xml:space="preserve"> and spiritually connect women who are currently in the resources sector and support those looking to gain entry.</w:t>
            </w:r>
          </w:p>
        </w:tc>
        <w:tc>
          <w:tcPr>
            <w:tcW w:w="1396" w:type="dxa"/>
            <w:shd w:val="clear" w:color="auto" w:fill="FFFFFF" w:themeFill="background1"/>
          </w:tcPr>
          <w:p w14:paraId="01A064F7" w14:textId="1E8E52E3"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shd w:val="clear" w:color="auto" w:fill="FFFFFF" w:themeFill="background1"/>
          </w:tcPr>
          <w:p w14:paraId="014E0F7B"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Peel, Pilbara and Metropolitan</w:t>
            </w:r>
          </w:p>
        </w:tc>
      </w:tr>
      <w:tr w:rsidR="00077A72" w:rsidRPr="003E5FC5" w14:paraId="10DEF455" w14:textId="77777777" w:rsidTr="00B61461">
        <w:trPr>
          <w:trHeight w:val="503"/>
        </w:trPr>
        <w:tc>
          <w:tcPr>
            <w:tcW w:w="1913" w:type="dxa"/>
            <w:shd w:val="clear" w:color="auto" w:fill="FFFFFF" w:themeFill="background1"/>
          </w:tcPr>
          <w:p w14:paraId="6D9A19C0"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Edith Cowan University</w:t>
            </w:r>
          </w:p>
        </w:tc>
        <w:tc>
          <w:tcPr>
            <w:tcW w:w="2040" w:type="dxa"/>
            <w:shd w:val="clear" w:color="auto" w:fill="FFFFFF" w:themeFill="background1"/>
          </w:tcPr>
          <w:p w14:paraId="4BDADC57"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Promoting workplace gender equity in local government leadership</w:t>
            </w:r>
          </w:p>
        </w:tc>
        <w:tc>
          <w:tcPr>
            <w:tcW w:w="7134" w:type="dxa"/>
            <w:shd w:val="clear" w:color="auto" w:fill="FFFFFF" w:themeFill="background1"/>
          </w:tcPr>
          <w:p w14:paraId="2643C1F6"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Edith Cowan University will deliver the 'Promoting workplace gender equity in local government leadership project' using the Diversity and Inclusion Capability Maturity Model, to evaluate the progress of women in leadership roles within the Local Government Area. This initiative will support women gaining leadership opportunities and experience through gap analysis and planning to close gaps.</w:t>
            </w:r>
          </w:p>
        </w:tc>
        <w:tc>
          <w:tcPr>
            <w:tcW w:w="1396" w:type="dxa"/>
            <w:shd w:val="clear" w:color="auto" w:fill="FFFFFF" w:themeFill="background1"/>
          </w:tcPr>
          <w:p w14:paraId="1074B15E" w14:textId="288EC951"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$9,925</w:t>
            </w:r>
          </w:p>
        </w:tc>
        <w:tc>
          <w:tcPr>
            <w:tcW w:w="2118" w:type="dxa"/>
            <w:shd w:val="clear" w:color="auto" w:fill="FFFFFF" w:themeFill="background1"/>
          </w:tcPr>
          <w:p w14:paraId="67C5230F"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tc>
      </w:tr>
      <w:tr w:rsidR="00077A72" w:rsidRPr="003E5FC5" w14:paraId="4B4089C4" w14:textId="77777777" w:rsidTr="00B61461">
        <w:trPr>
          <w:trHeight w:val="503"/>
        </w:trPr>
        <w:tc>
          <w:tcPr>
            <w:tcW w:w="1913" w:type="dxa"/>
            <w:shd w:val="clear" w:color="auto" w:fill="FFFFFF" w:themeFill="background1"/>
          </w:tcPr>
          <w:p w14:paraId="54501A59"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Facey Group Inc</w:t>
            </w:r>
          </w:p>
        </w:tc>
        <w:tc>
          <w:tcPr>
            <w:tcW w:w="2040" w:type="dxa"/>
            <w:shd w:val="clear" w:color="auto" w:fill="FFFFFF" w:themeFill="background1"/>
          </w:tcPr>
          <w:p w14:paraId="200FAE63"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Women in Agriculture 2024</w:t>
            </w:r>
          </w:p>
        </w:tc>
        <w:tc>
          <w:tcPr>
            <w:tcW w:w="7134" w:type="dxa"/>
            <w:shd w:val="clear" w:color="auto" w:fill="FFFFFF" w:themeFill="background1"/>
          </w:tcPr>
          <w:p w14:paraId="14A1CE94"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Facey Group Inc will deliver the 'Women in Agriculture 2024 project'. An event designed to bring isolated rural women together to focus on achieving economic independence both now and in the future.</w:t>
            </w:r>
          </w:p>
        </w:tc>
        <w:tc>
          <w:tcPr>
            <w:tcW w:w="1396" w:type="dxa"/>
            <w:shd w:val="clear" w:color="auto" w:fill="FFFFFF" w:themeFill="background1"/>
          </w:tcPr>
          <w:p w14:paraId="1E7EC99A" w14:textId="4304B938"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$7,300</w:t>
            </w:r>
          </w:p>
        </w:tc>
        <w:tc>
          <w:tcPr>
            <w:tcW w:w="2118" w:type="dxa"/>
            <w:shd w:val="clear" w:color="auto" w:fill="FFFFFF" w:themeFill="background1"/>
          </w:tcPr>
          <w:p w14:paraId="0108D784"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Wheatbelt</w:t>
            </w:r>
          </w:p>
        </w:tc>
      </w:tr>
      <w:tr w:rsidR="00077A72" w:rsidRPr="003E5FC5" w14:paraId="03EEF658" w14:textId="77777777" w:rsidTr="00B61461">
        <w:trPr>
          <w:trHeight w:val="503"/>
        </w:trPr>
        <w:tc>
          <w:tcPr>
            <w:tcW w:w="1913" w:type="dxa"/>
            <w:shd w:val="clear" w:color="auto" w:fill="FFFFFF" w:themeFill="background1"/>
          </w:tcPr>
          <w:p w14:paraId="05F2017E"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Gaining Ground WA Inc.</w:t>
            </w:r>
          </w:p>
        </w:tc>
        <w:tc>
          <w:tcPr>
            <w:tcW w:w="2040" w:type="dxa"/>
            <w:shd w:val="clear" w:color="auto" w:fill="FFFFFF" w:themeFill="background1"/>
          </w:tcPr>
          <w:p w14:paraId="3030032F"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Gaining Ground WA Mentorship Program</w:t>
            </w:r>
          </w:p>
        </w:tc>
        <w:tc>
          <w:tcPr>
            <w:tcW w:w="7134" w:type="dxa"/>
            <w:shd w:val="clear" w:color="auto" w:fill="FFFFFF" w:themeFill="background1"/>
          </w:tcPr>
          <w:p w14:paraId="3CF6F5B2"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Gaining Ground WA Inc. will deliver the 'Gaining Ground WA Mentorship Program'. A women-founded mental wellbeing organisation empowering women and girls playing soccer to improve their leadership skills, community connection and mental health. The mentorship program is designed to foster the next generation of role models for girls in sport.</w:t>
            </w:r>
          </w:p>
        </w:tc>
        <w:tc>
          <w:tcPr>
            <w:tcW w:w="1396" w:type="dxa"/>
            <w:shd w:val="clear" w:color="auto" w:fill="FFFFFF" w:themeFill="background1"/>
          </w:tcPr>
          <w:p w14:paraId="693C7C69" w14:textId="04F1A796"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shd w:val="clear" w:color="auto" w:fill="FFFFFF" w:themeFill="background1"/>
          </w:tcPr>
          <w:p w14:paraId="507DC4AD"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r w:rsidRPr="009C0129">
              <w:rPr>
                <w:rFonts w:asciiTheme="majorHAnsi" w:hAnsiTheme="majorHAnsi" w:cstheme="majorHAnsi"/>
                <w:color w:val="000000"/>
                <w:sz w:val="20"/>
                <w:szCs w:val="20"/>
                <w:lang w:eastAsia="en-AU"/>
              </w:rPr>
              <w:t xml:space="preserve"> Metropolitan</w:t>
            </w:r>
          </w:p>
        </w:tc>
      </w:tr>
      <w:tr w:rsidR="00077A72" w:rsidRPr="003E5FC5" w14:paraId="3CAA43BF" w14:textId="77777777" w:rsidTr="00B61461">
        <w:trPr>
          <w:trHeight w:val="503"/>
        </w:trPr>
        <w:tc>
          <w:tcPr>
            <w:tcW w:w="1913" w:type="dxa"/>
            <w:shd w:val="clear" w:color="auto" w:fill="FFFFFF" w:themeFill="background1"/>
          </w:tcPr>
          <w:p w14:paraId="016D4B1D"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United Nations Association of Australia WA Division Incorporated</w:t>
            </w:r>
          </w:p>
        </w:tc>
        <w:tc>
          <w:tcPr>
            <w:tcW w:w="2040" w:type="dxa"/>
            <w:shd w:val="clear" w:color="auto" w:fill="FFFFFF" w:themeFill="background1"/>
          </w:tcPr>
          <w:p w14:paraId="58E75367"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Young Woman’s Leadership Program</w:t>
            </w:r>
          </w:p>
        </w:tc>
        <w:tc>
          <w:tcPr>
            <w:tcW w:w="7134" w:type="dxa"/>
            <w:shd w:val="clear" w:color="auto" w:fill="FFFFFF" w:themeFill="background1"/>
          </w:tcPr>
          <w:p w14:paraId="3D777547"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United Nations Association of Australia WA Division Incorporated will deliver the 'Young Woman’s Leadership Program', which aims to empower young women to set ambitious goals, gain confidence in their abilities, and advance the skills they need to succeed as transformational leaders.</w:t>
            </w:r>
          </w:p>
        </w:tc>
        <w:tc>
          <w:tcPr>
            <w:tcW w:w="1396" w:type="dxa"/>
            <w:shd w:val="clear" w:color="auto" w:fill="FFFFFF" w:themeFill="background1"/>
          </w:tcPr>
          <w:p w14:paraId="2ADB0873" w14:textId="24802987"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$8,558</w:t>
            </w:r>
          </w:p>
        </w:tc>
        <w:tc>
          <w:tcPr>
            <w:tcW w:w="2118" w:type="dxa"/>
            <w:shd w:val="clear" w:color="auto" w:fill="FFFFFF" w:themeFill="background1"/>
          </w:tcPr>
          <w:p w14:paraId="2FDFED95"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r w:rsidRPr="009C0129">
              <w:rPr>
                <w:rFonts w:asciiTheme="majorHAnsi" w:hAnsiTheme="majorHAnsi" w:cstheme="majorHAnsi"/>
                <w:color w:val="000000"/>
                <w:sz w:val="20"/>
                <w:szCs w:val="20"/>
                <w:lang w:eastAsia="en-AU"/>
              </w:rPr>
              <w:t xml:space="preserve"> Metropolitan</w:t>
            </w:r>
          </w:p>
        </w:tc>
      </w:tr>
      <w:tr w:rsidR="00077A72" w:rsidRPr="003E5FC5" w14:paraId="39583A1F" w14:textId="77777777" w:rsidTr="00B61461">
        <w:trPr>
          <w:trHeight w:val="503"/>
        </w:trPr>
        <w:tc>
          <w:tcPr>
            <w:tcW w:w="1913" w:type="dxa"/>
            <w:shd w:val="clear" w:color="auto" w:fill="FFFFFF" w:themeFill="background1"/>
          </w:tcPr>
          <w:p w14:paraId="6AF5CF53"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Shire of Harvey</w:t>
            </w:r>
          </w:p>
        </w:tc>
        <w:tc>
          <w:tcPr>
            <w:tcW w:w="2040" w:type="dxa"/>
            <w:shd w:val="clear" w:color="auto" w:fill="FFFFFF" w:themeFill="background1"/>
          </w:tcPr>
          <w:p w14:paraId="731F944B"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Harvey Essentials Generation II</w:t>
            </w:r>
          </w:p>
        </w:tc>
        <w:tc>
          <w:tcPr>
            <w:tcW w:w="7134" w:type="dxa"/>
            <w:shd w:val="clear" w:color="auto" w:fill="FFFFFF" w:themeFill="background1"/>
          </w:tcPr>
          <w:p w14:paraId="1EE4594D" w14:textId="5D707707" w:rsidR="00D9791A" w:rsidRPr="009C0129" w:rsidRDefault="004F606E" w:rsidP="00850BAE">
            <w:pPr>
              <w:pStyle w:val="TableContent"/>
              <w:rPr>
                <w:rFonts w:asciiTheme="majorHAnsi" w:hAnsiTheme="majorHAnsi" w:cstheme="majorHAnsi"/>
                <w:color w:val="000000"/>
                <w:sz w:val="20"/>
                <w:szCs w:val="20"/>
                <w:lang w:eastAsia="en-AU"/>
              </w:rPr>
            </w:pPr>
            <w:r>
              <w:rPr>
                <w:rFonts w:asciiTheme="majorHAnsi" w:hAnsiTheme="majorHAnsi" w:cstheme="majorHAnsi"/>
                <w:color w:val="000000"/>
                <w:sz w:val="20"/>
                <w:szCs w:val="20"/>
                <w:lang w:eastAsia="en-AU"/>
              </w:rPr>
              <w:t xml:space="preserve">The </w:t>
            </w:r>
            <w:r w:rsidR="00D9791A" w:rsidRPr="009C0129">
              <w:rPr>
                <w:rFonts w:asciiTheme="majorHAnsi" w:hAnsiTheme="majorHAnsi" w:cstheme="majorHAnsi"/>
                <w:color w:val="000000"/>
                <w:sz w:val="20"/>
                <w:szCs w:val="20"/>
                <w:lang w:eastAsia="en-AU"/>
              </w:rPr>
              <w:t xml:space="preserve">Shire of Harvey will deliver the 'Harvey Essentials Generation II Project', under the guidance of arts consultant, Paula </w:t>
            </w:r>
            <w:proofErr w:type="spellStart"/>
            <w:r w:rsidR="00D9791A" w:rsidRPr="009C0129">
              <w:rPr>
                <w:rFonts w:asciiTheme="majorHAnsi" w:hAnsiTheme="majorHAnsi" w:cstheme="majorHAnsi"/>
                <w:color w:val="000000"/>
                <w:sz w:val="20"/>
                <w:szCs w:val="20"/>
                <w:lang w:eastAsia="en-AU"/>
              </w:rPr>
              <w:t>Silbert</w:t>
            </w:r>
            <w:proofErr w:type="spellEnd"/>
            <w:r w:rsidR="00D9791A" w:rsidRPr="009C0129">
              <w:rPr>
                <w:rFonts w:asciiTheme="majorHAnsi" w:hAnsiTheme="majorHAnsi" w:cstheme="majorHAnsi"/>
                <w:color w:val="000000"/>
                <w:sz w:val="20"/>
                <w:szCs w:val="20"/>
                <w:lang w:eastAsia="en-AU"/>
              </w:rPr>
              <w:t xml:space="preserve"> alongside Cassandra </w:t>
            </w:r>
            <w:proofErr w:type="spellStart"/>
            <w:r w:rsidR="00D9791A" w:rsidRPr="009C0129">
              <w:rPr>
                <w:rFonts w:asciiTheme="majorHAnsi" w:hAnsiTheme="majorHAnsi" w:cstheme="majorHAnsi"/>
                <w:color w:val="000000"/>
                <w:sz w:val="20"/>
                <w:szCs w:val="20"/>
                <w:lang w:eastAsia="en-AU"/>
              </w:rPr>
              <w:t>Bynder</w:t>
            </w:r>
            <w:proofErr w:type="spellEnd"/>
            <w:r w:rsidR="00D9791A" w:rsidRPr="009C0129">
              <w:rPr>
                <w:rFonts w:asciiTheme="majorHAnsi" w:hAnsiTheme="majorHAnsi" w:cstheme="majorHAnsi"/>
                <w:color w:val="000000"/>
                <w:sz w:val="20"/>
                <w:szCs w:val="20"/>
                <w:lang w:eastAsia="en-AU"/>
              </w:rPr>
              <w:t xml:space="preserve"> - a Noongar artist who attended the Harvey Essentials workshops in 2023, and a female Noongar Elder</w:t>
            </w:r>
            <w:r>
              <w:rPr>
                <w:rFonts w:asciiTheme="majorHAnsi" w:hAnsiTheme="majorHAnsi" w:cstheme="majorHAnsi"/>
                <w:color w:val="000000"/>
                <w:sz w:val="20"/>
                <w:szCs w:val="20"/>
                <w:lang w:eastAsia="en-AU"/>
              </w:rPr>
              <w:t>.   T</w:t>
            </w:r>
            <w:r w:rsidR="00D9791A" w:rsidRPr="009C0129">
              <w:rPr>
                <w:rFonts w:asciiTheme="majorHAnsi" w:hAnsiTheme="majorHAnsi" w:cstheme="majorHAnsi"/>
                <w:color w:val="000000"/>
                <w:sz w:val="20"/>
                <w:szCs w:val="20"/>
                <w:lang w:eastAsia="en-AU"/>
              </w:rPr>
              <w:t xml:space="preserve">hese workshops will establish trust, creating a pathway forward for emerging </w:t>
            </w:r>
            <w:r w:rsidR="00D52743">
              <w:rPr>
                <w:rFonts w:asciiTheme="majorHAnsi" w:hAnsiTheme="majorHAnsi" w:cstheme="majorHAnsi"/>
                <w:color w:val="000000"/>
                <w:sz w:val="20"/>
                <w:szCs w:val="20"/>
                <w:lang w:eastAsia="en-AU"/>
              </w:rPr>
              <w:t>multicultural</w:t>
            </w:r>
            <w:r w:rsidR="00D9791A" w:rsidRPr="009C0129">
              <w:rPr>
                <w:rFonts w:asciiTheme="majorHAnsi" w:hAnsiTheme="majorHAnsi" w:cstheme="majorHAnsi"/>
                <w:color w:val="000000"/>
                <w:sz w:val="20"/>
                <w:szCs w:val="20"/>
                <w:lang w:eastAsia="en-AU"/>
              </w:rPr>
              <w:t xml:space="preserve"> Artists.</w:t>
            </w:r>
          </w:p>
          <w:p w14:paraId="1D88E5E1" w14:textId="4B30817C" w:rsidR="00077A72" w:rsidRPr="009C0129" w:rsidRDefault="00077A72" w:rsidP="00850BAE">
            <w:pPr>
              <w:pStyle w:val="TableContent"/>
              <w:rPr>
                <w:rFonts w:asciiTheme="majorHAnsi" w:hAnsiTheme="majorHAnsi" w:cstheme="majorHAnsi"/>
                <w:color w:val="000000"/>
                <w:sz w:val="20"/>
                <w:szCs w:val="20"/>
                <w:lang w:eastAsia="en-AU"/>
              </w:rPr>
            </w:pPr>
          </w:p>
        </w:tc>
        <w:tc>
          <w:tcPr>
            <w:tcW w:w="1396" w:type="dxa"/>
            <w:shd w:val="clear" w:color="auto" w:fill="FFFFFF" w:themeFill="background1"/>
          </w:tcPr>
          <w:p w14:paraId="27E79A1E" w14:textId="3E0615F1"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shd w:val="clear" w:color="auto" w:fill="FFFFFF" w:themeFill="background1"/>
          </w:tcPr>
          <w:p w14:paraId="7B103F45"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p>
        </w:tc>
      </w:tr>
      <w:tr w:rsidR="00077A72" w:rsidRPr="003E5FC5" w14:paraId="7724F578" w14:textId="77777777" w:rsidTr="00B61461">
        <w:trPr>
          <w:trHeight w:val="503"/>
        </w:trPr>
        <w:tc>
          <w:tcPr>
            <w:tcW w:w="1913" w:type="dxa"/>
            <w:shd w:val="clear" w:color="auto" w:fill="FFFFFF" w:themeFill="background1"/>
          </w:tcPr>
          <w:p w14:paraId="08BA7B13"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lastRenderedPageBreak/>
              <w:t>Ashiana</w:t>
            </w:r>
            <w:proofErr w:type="spellEnd"/>
            <w:r w:rsidRPr="009C0129">
              <w:rPr>
                <w:rFonts w:asciiTheme="majorHAnsi" w:hAnsiTheme="majorHAnsi" w:cstheme="majorHAnsi"/>
                <w:color w:val="000000"/>
                <w:sz w:val="20"/>
                <w:szCs w:val="20"/>
                <w:lang w:eastAsia="en-AU"/>
              </w:rPr>
              <w:t xml:space="preserve"> Humanitarian Network Limited</w:t>
            </w:r>
          </w:p>
        </w:tc>
        <w:tc>
          <w:tcPr>
            <w:tcW w:w="2040" w:type="dxa"/>
            <w:shd w:val="clear" w:color="auto" w:fill="FFFFFF" w:themeFill="background1"/>
          </w:tcPr>
          <w:p w14:paraId="75104A23"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Empowering women from refugee and humanitarian backgrounds</w:t>
            </w:r>
          </w:p>
        </w:tc>
        <w:tc>
          <w:tcPr>
            <w:tcW w:w="7134" w:type="dxa"/>
            <w:shd w:val="clear" w:color="auto" w:fill="FFFFFF" w:themeFill="background1"/>
          </w:tcPr>
          <w:p w14:paraId="0CF91070" w14:textId="3EB593D9" w:rsidR="00D9791A" w:rsidRPr="009C0129" w:rsidRDefault="00D9791A" w:rsidP="00850BAE">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Ashiana</w:t>
            </w:r>
            <w:proofErr w:type="spellEnd"/>
            <w:r w:rsidRPr="009C0129">
              <w:rPr>
                <w:rFonts w:asciiTheme="majorHAnsi" w:hAnsiTheme="majorHAnsi" w:cstheme="majorHAnsi"/>
                <w:color w:val="000000"/>
                <w:sz w:val="20"/>
                <w:szCs w:val="20"/>
                <w:lang w:eastAsia="en-AU"/>
              </w:rPr>
              <w:t xml:space="preserve"> Humanitarian Network Limited will deliver the 'Empowering women from refugee and humanitarian backgrounds project'. The project supports CALD women who are refugees, humanitarian </w:t>
            </w:r>
            <w:proofErr w:type="gramStart"/>
            <w:r w:rsidRPr="009C0129">
              <w:rPr>
                <w:rFonts w:asciiTheme="majorHAnsi" w:hAnsiTheme="majorHAnsi" w:cstheme="majorHAnsi"/>
                <w:color w:val="000000"/>
                <w:sz w:val="20"/>
                <w:szCs w:val="20"/>
                <w:lang w:eastAsia="en-AU"/>
              </w:rPr>
              <w:t>entrants</w:t>
            </w:r>
            <w:proofErr w:type="gramEnd"/>
            <w:r w:rsidRPr="009C0129">
              <w:rPr>
                <w:rFonts w:asciiTheme="majorHAnsi" w:hAnsiTheme="majorHAnsi" w:cstheme="majorHAnsi"/>
                <w:color w:val="000000"/>
                <w:sz w:val="20"/>
                <w:szCs w:val="20"/>
                <w:lang w:eastAsia="en-AU"/>
              </w:rPr>
              <w:t xml:space="preserve"> and their families in W</w:t>
            </w:r>
            <w:r w:rsidR="004F606E">
              <w:rPr>
                <w:rFonts w:asciiTheme="majorHAnsi" w:hAnsiTheme="majorHAnsi" w:cstheme="majorHAnsi"/>
                <w:color w:val="000000"/>
                <w:sz w:val="20"/>
                <w:szCs w:val="20"/>
                <w:lang w:eastAsia="en-AU"/>
              </w:rPr>
              <w:t>estern Australia,</w:t>
            </w:r>
            <w:r w:rsidRPr="009C0129">
              <w:rPr>
                <w:rFonts w:asciiTheme="majorHAnsi" w:hAnsiTheme="majorHAnsi" w:cstheme="majorHAnsi"/>
                <w:color w:val="000000"/>
                <w:sz w:val="20"/>
                <w:szCs w:val="20"/>
                <w:lang w:eastAsia="en-AU"/>
              </w:rPr>
              <w:t xml:space="preserve"> to access opportunities for social connection and address their vulnerability including in relation to their wellbeing, economic development, and access to justice.</w:t>
            </w:r>
          </w:p>
        </w:tc>
        <w:tc>
          <w:tcPr>
            <w:tcW w:w="1396" w:type="dxa"/>
            <w:shd w:val="clear" w:color="auto" w:fill="FFFFFF" w:themeFill="background1"/>
          </w:tcPr>
          <w:p w14:paraId="49F84592" w14:textId="67CF418C"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$9,945</w:t>
            </w:r>
          </w:p>
        </w:tc>
        <w:tc>
          <w:tcPr>
            <w:tcW w:w="2118" w:type="dxa"/>
            <w:shd w:val="clear" w:color="auto" w:fill="FFFFFF" w:themeFill="background1"/>
          </w:tcPr>
          <w:p w14:paraId="5491C44F"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North East</w:t>
            </w:r>
            <w:proofErr w:type="gramEnd"/>
            <w:r w:rsidRPr="009C0129">
              <w:rPr>
                <w:rFonts w:asciiTheme="majorHAnsi" w:hAnsiTheme="majorHAnsi" w:cstheme="majorHAnsi"/>
                <w:color w:val="000000"/>
                <w:sz w:val="20"/>
                <w:szCs w:val="20"/>
                <w:lang w:eastAsia="en-AU"/>
              </w:rPr>
              <w:t xml:space="preserve"> Metropolitan and South East Metropolitan</w:t>
            </w:r>
          </w:p>
        </w:tc>
      </w:tr>
      <w:tr w:rsidR="00077A72" w:rsidRPr="003E5FC5" w14:paraId="24211CA2" w14:textId="77777777" w:rsidTr="00B61461">
        <w:trPr>
          <w:trHeight w:val="503"/>
        </w:trPr>
        <w:tc>
          <w:tcPr>
            <w:tcW w:w="1913" w:type="dxa"/>
            <w:shd w:val="clear" w:color="auto" w:fill="FFFFFF" w:themeFill="background1"/>
          </w:tcPr>
          <w:p w14:paraId="5FE9F693"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Ready to Work Inc</w:t>
            </w:r>
          </w:p>
        </w:tc>
        <w:tc>
          <w:tcPr>
            <w:tcW w:w="2040" w:type="dxa"/>
            <w:shd w:val="clear" w:color="auto" w:fill="FFFFFF" w:themeFill="background1"/>
          </w:tcPr>
          <w:p w14:paraId="2DA55A84"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EmpowerHer</w:t>
            </w:r>
            <w:proofErr w:type="spellEnd"/>
          </w:p>
        </w:tc>
        <w:tc>
          <w:tcPr>
            <w:tcW w:w="7134" w:type="dxa"/>
            <w:shd w:val="clear" w:color="auto" w:fill="FFFFFF" w:themeFill="background1"/>
          </w:tcPr>
          <w:p w14:paraId="3B8E501F"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Ready to Work Inc will run the '</w:t>
            </w:r>
            <w:proofErr w:type="spellStart"/>
            <w:r w:rsidRPr="009C0129">
              <w:rPr>
                <w:rFonts w:asciiTheme="majorHAnsi" w:hAnsiTheme="majorHAnsi" w:cstheme="majorHAnsi"/>
                <w:color w:val="000000"/>
                <w:sz w:val="20"/>
                <w:szCs w:val="20"/>
                <w:lang w:eastAsia="en-AU"/>
              </w:rPr>
              <w:t>EmpowerHer</w:t>
            </w:r>
            <w:proofErr w:type="spellEnd"/>
            <w:r w:rsidRPr="009C0129">
              <w:rPr>
                <w:rFonts w:asciiTheme="majorHAnsi" w:hAnsiTheme="majorHAnsi" w:cstheme="majorHAnsi"/>
                <w:color w:val="000000"/>
                <w:sz w:val="20"/>
                <w:szCs w:val="20"/>
                <w:lang w:eastAsia="en-AU"/>
              </w:rPr>
              <w:t xml:space="preserve"> project'. The Pilot program will provide a network of support to empower vulnerable women aged 45+ to overcome the barriers to employment. Professional clothing, career workshops, and one-to-one support, will build the confidence and job-readiness skills needed to reach employment and financial independence.</w:t>
            </w:r>
          </w:p>
        </w:tc>
        <w:tc>
          <w:tcPr>
            <w:tcW w:w="1396" w:type="dxa"/>
            <w:shd w:val="clear" w:color="auto" w:fill="FFFFFF" w:themeFill="background1"/>
          </w:tcPr>
          <w:p w14:paraId="5DA48AC1" w14:textId="65F1FF29"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shd w:val="clear" w:color="auto" w:fill="FFFFFF" w:themeFill="background1"/>
          </w:tcPr>
          <w:p w14:paraId="0C6BF19F"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tc>
      </w:tr>
      <w:tr w:rsidR="00077A72" w:rsidRPr="003E5FC5" w14:paraId="0C44A381" w14:textId="77777777" w:rsidTr="00B61461">
        <w:trPr>
          <w:trHeight w:val="503"/>
        </w:trPr>
        <w:tc>
          <w:tcPr>
            <w:tcW w:w="1913" w:type="dxa"/>
            <w:shd w:val="clear" w:color="auto" w:fill="FFFFFF" w:themeFill="background1"/>
          </w:tcPr>
          <w:p w14:paraId="25542B59"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Westcycle</w:t>
            </w:r>
            <w:proofErr w:type="spellEnd"/>
            <w:r w:rsidRPr="009C0129">
              <w:rPr>
                <w:rFonts w:asciiTheme="majorHAnsi" w:hAnsiTheme="majorHAnsi" w:cstheme="majorHAnsi"/>
                <w:color w:val="000000"/>
                <w:sz w:val="20"/>
                <w:szCs w:val="20"/>
                <w:lang w:eastAsia="en-AU"/>
              </w:rPr>
              <w:t xml:space="preserve"> Incorporated</w:t>
            </w:r>
          </w:p>
        </w:tc>
        <w:tc>
          <w:tcPr>
            <w:tcW w:w="2040" w:type="dxa"/>
            <w:shd w:val="clear" w:color="auto" w:fill="FFFFFF" w:themeFill="background1"/>
          </w:tcPr>
          <w:p w14:paraId="290FCD86"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BIKE-CURIOUS Slay the Way Pilot Program 2024</w:t>
            </w:r>
          </w:p>
        </w:tc>
        <w:tc>
          <w:tcPr>
            <w:tcW w:w="7134" w:type="dxa"/>
            <w:shd w:val="clear" w:color="auto" w:fill="FFFFFF" w:themeFill="background1"/>
          </w:tcPr>
          <w:p w14:paraId="5E4C5F80"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Westcycle</w:t>
            </w:r>
            <w:proofErr w:type="spellEnd"/>
            <w:r w:rsidRPr="009C0129">
              <w:rPr>
                <w:rFonts w:asciiTheme="majorHAnsi" w:hAnsiTheme="majorHAnsi" w:cstheme="majorHAnsi"/>
                <w:color w:val="000000"/>
                <w:sz w:val="20"/>
                <w:szCs w:val="20"/>
                <w:lang w:eastAsia="en-AU"/>
              </w:rPr>
              <w:t xml:space="preserve"> Incorporated will run the 'BIKE-CURIOUS Slay the Way Pilot Program 2024'.  SLAY THE WAY is a pilot peer support program co-created with year 6 and year 11 girls to create peer support networks and safe routes enabling girls to keep riding to school after the transition from primary to secondary school.</w:t>
            </w:r>
          </w:p>
        </w:tc>
        <w:tc>
          <w:tcPr>
            <w:tcW w:w="1396" w:type="dxa"/>
            <w:shd w:val="clear" w:color="auto" w:fill="FFFFFF" w:themeFill="background1"/>
          </w:tcPr>
          <w:p w14:paraId="32F898D4" w14:textId="16E23D6B"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shd w:val="clear" w:color="auto" w:fill="FFFFFF" w:themeFill="background1"/>
          </w:tcPr>
          <w:p w14:paraId="060BC301"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r w:rsidRPr="009C0129">
              <w:rPr>
                <w:rFonts w:asciiTheme="majorHAnsi" w:hAnsiTheme="majorHAnsi" w:cstheme="majorHAnsi"/>
                <w:color w:val="000000"/>
                <w:sz w:val="20"/>
                <w:szCs w:val="20"/>
                <w:lang w:eastAsia="en-AU"/>
              </w:rPr>
              <w:t xml:space="preserve"> Metropolitan and Metropolitan</w:t>
            </w:r>
          </w:p>
        </w:tc>
      </w:tr>
      <w:tr w:rsidR="00077A72" w:rsidRPr="003E5FC5" w14:paraId="37BECBBB" w14:textId="77777777" w:rsidTr="00B61461">
        <w:trPr>
          <w:trHeight w:val="503"/>
        </w:trPr>
        <w:tc>
          <w:tcPr>
            <w:tcW w:w="1913" w:type="dxa"/>
            <w:shd w:val="clear" w:color="auto" w:fill="FFFFFF" w:themeFill="background1"/>
          </w:tcPr>
          <w:p w14:paraId="404150CC"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Edith Cowan University</w:t>
            </w:r>
          </w:p>
        </w:tc>
        <w:tc>
          <w:tcPr>
            <w:tcW w:w="2040" w:type="dxa"/>
            <w:shd w:val="clear" w:color="auto" w:fill="FFFFFF" w:themeFill="background1"/>
          </w:tcPr>
          <w:p w14:paraId="24C58025"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SheSpeaks</w:t>
            </w:r>
            <w:proofErr w:type="spellEnd"/>
            <w:r w:rsidRPr="009C0129">
              <w:rPr>
                <w:rFonts w:asciiTheme="majorHAnsi" w:hAnsiTheme="majorHAnsi" w:cstheme="majorHAnsi"/>
                <w:color w:val="000000"/>
                <w:sz w:val="20"/>
                <w:szCs w:val="20"/>
                <w:lang w:eastAsia="en-AU"/>
              </w:rPr>
              <w:t>: Amplifying Women's Voices for Wellbeing</w:t>
            </w:r>
          </w:p>
        </w:tc>
        <w:tc>
          <w:tcPr>
            <w:tcW w:w="7134" w:type="dxa"/>
            <w:shd w:val="clear" w:color="auto" w:fill="FFFFFF" w:themeFill="background1"/>
          </w:tcPr>
          <w:p w14:paraId="47D1E3B5"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Edith Cowan University will deliver the '</w:t>
            </w:r>
            <w:proofErr w:type="spellStart"/>
            <w:r w:rsidRPr="009C0129">
              <w:rPr>
                <w:rFonts w:asciiTheme="majorHAnsi" w:hAnsiTheme="majorHAnsi" w:cstheme="majorHAnsi"/>
                <w:color w:val="000000"/>
                <w:sz w:val="20"/>
                <w:szCs w:val="20"/>
                <w:lang w:eastAsia="en-AU"/>
              </w:rPr>
              <w:t>SheSpeaks</w:t>
            </w:r>
            <w:proofErr w:type="spellEnd"/>
            <w:r w:rsidRPr="009C0129">
              <w:rPr>
                <w:rFonts w:asciiTheme="majorHAnsi" w:hAnsiTheme="majorHAnsi" w:cstheme="majorHAnsi"/>
                <w:color w:val="000000"/>
                <w:sz w:val="20"/>
                <w:szCs w:val="20"/>
                <w:lang w:eastAsia="en-AU"/>
              </w:rPr>
              <w:t xml:space="preserve">: Amplifying Women's Voices for Wellbeing project', empowering women through podcasting to </w:t>
            </w:r>
            <w:r w:rsidRPr="009C0129">
              <w:rPr>
                <w:rFonts w:asciiTheme="majorHAnsi" w:hAnsiTheme="majorHAnsi" w:cstheme="majorHAnsi"/>
                <w:sz w:val="20"/>
                <w:szCs w:val="20"/>
                <w:lang w:eastAsia="en-AU"/>
              </w:rPr>
              <w:t>disrupt the notion of self-care as impossible by pr</w:t>
            </w:r>
            <w:r w:rsidRPr="009C0129">
              <w:rPr>
                <w:rFonts w:asciiTheme="majorHAnsi" w:hAnsiTheme="majorHAnsi" w:cstheme="majorHAnsi"/>
                <w:color w:val="000000"/>
                <w:sz w:val="20"/>
                <w:szCs w:val="20"/>
                <w:lang w:eastAsia="en-AU"/>
              </w:rPr>
              <w:t>oviding them with a proactive plan and a wellbeing literacy informed by positive psychology that allows for impact to be easily passed on to influence self and others positively.</w:t>
            </w:r>
          </w:p>
        </w:tc>
        <w:tc>
          <w:tcPr>
            <w:tcW w:w="1396" w:type="dxa"/>
            <w:shd w:val="clear" w:color="auto" w:fill="FFFFFF" w:themeFill="background1"/>
          </w:tcPr>
          <w:p w14:paraId="5A196F8B" w14:textId="78BD62A3" w:rsidR="00D9791A" w:rsidRPr="009C0129" w:rsidRDefault="00D9791A" w:rsidP="00850BAE">
            <w:pPr>
              <w:pStyle w:val="TableContent"/>
              <w:jc w:val="right"/>
              <w:rPr>
                <w:rFonts w:asciiTheme="majorHAnsi" w:eastAsia="Arial" w:hAnsiTheme="majorHAnsi" w:cstheme="majorHAnsi"/>
                <w:color w:val="000000"/>
                <w:sz w:val="20"/>
                <w:szCs w:val="20"/>
                <w:lang w:eastAsia="en-AU"/>
              </w:rPr>
            </w:pPr>
            <w:r w:rsidRPr="009C0129">
              <w:rPr>
                <w:rFonts w:asciiTheme="majorHAnsi" w:hAnsiTheme="majorHAnsi" w:cstheme="majorHAnsi"/>
                <w:color w:val="000000"/>
                <w:sz w:val="20"/>
                <w:szCs w:val="20"/>
                <w:lang w:eastAsia="en-AU"/>
              </w:rPr>
              <w:t>$9,094</w:t>
            </w:r>
          </w:p>
        </w:tc>
        <w:tc>
          <w:tcPr>
            <w:tcW w:w="2118" w:type="dxa"/>
            <w:shd w:val="clear" w:color="auto" w:fill="FFFFFF" w:themeFill="background1"/>
          </w:tcPr>
          <w:p w14:paraId="1CD90AB4" w14:textId="77777777" w:rsidR="00D9791A" w:rsidRPr="009C0129" w:rsidRDefault="00D9791A" w:rsidP="00850BAE">
            <w:pPr>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 and Southwest</w:t>
            </w:r>
          </w:p>
          <w:p w14:paraId="4D7C61BF" w14:textId="77777777" w:rsidR="00D9791A" w:rsidRPr="009C0129" w:rsidRDefault="00D9791A" w:rsidP="00850BAE">
            <w:pPr>
              <w:pStyle w:val="TableContent"/>
              <w:rPr>
                <w:rFonts w:asciiTheme="majorHAnsi" w:hAnsiTheme="majorHAnsi" w:cstheme="majorHAnsi"/>
                <w:color w:val="000000"/>
                <w:sz w:val="20"/>
                <w:szCs w:val="20"/>
                <w:lang w:eastAsia="en-AU"/>
              </w:rPr>
            </w:pPr>
          </w:p>
        </w:tc>
      </w:tr>
      <w:tr w:rsidR="00077A72" w:rsidRPr="003E5FC5" w14:paraId="71E7603C" w14:textId="77777777" w:rsidTr="00B61461">
        <w:trPr>
          <w:trHeight w:val="503"/>
        </w:trPr>
        <w:tc>
          <w:tcPr>
            <w:tcW w:w="1913" w:type="dxa"/>
            <w:shd w:val="clear" w:color="auto" w:fill="FFFFFF" w:themeFill="background1"/>
          </w:tcPr>
          <w:p w14:paraId="2D9A9BA1"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Shire of Carnarvon</w:t>
            </w:r>
          </w:p>
        </w:tc>
        <w:tc>
          <w:tcPr>
            <w:tcW w:w="2040" w:type="dxa"/>
            <w:shd w:val="clear" w:color="auto" w:fill="FFFFFF" w:themeFill="background1"/>
          </w:tcPr>
          <w:p w14:paraId="1F512909" w14:textId="56F5BB41"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Beautiful Streets: 6701 -</w:t>
            </w:r>
            <w:r w:rsidR="004F606E">
              <w:rPr>
                <w:rFonts w:asciiTheme="majorHAnsi" w:hAnsiTheme="majorHAnsi" w:cstheme="majorHAnsi"/>
                <w:color w:val="000000"/>
                <w:sz w:val="20"/>
                <w:szCs w:val="20"/>
                <w:lang w:eastAsia="en-AU"/>
              </w:rPr>
              <w:t xml:space="preserve"> </w:t>
            </w:r>
            <w:r w:rsidRPr="009C0129">
              <w:rPr>
                <w:rFonts w:asciiTheme="majorHAnsi" w:hAnsiTheme="majorHAnsi" w:cstheme="majorHAnsi"/>
                <w:color w:val="000000"/>
                <w:sz w:val="20"/>
                <w:szCs w:val="20"/>
                <w:lang w:eastAsia="en-AU"/>
              </w:rPr>
              <w:t>Aboriginal Women's Placemaking &amp; Art Project</w:t>
            </w:r>
          </w:p>
        </w:tc>
        <w:tc>
          <w:tcPr>
            <w:tcW w:w="7134" w:type="dxa"/>
            <w:shd w:val="clear" w:color="auto" w:fill="FFFFFF" w:themeFill="background1"/>
          </w:tcPr>
          <w:p w14:paraId="07A004EE"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The Shire of Carnarvon will run the 'Beautiful Streets: 6701 - Aboriginal Women's Placemaking &amp; Art Project'. The project will empower Aboriginal women to harness their artistic talents in creating public art installations, such as pot plant designs and window skins, to enhance the beauty of Carnarvon's streets.</w:t>
            </w:r>
          </w:p>
        </w:tc>
        <w:tc>
          <w:tcPr>
            <w:tcW w:w="1396" w:type="dxa"/>
            <w:shd w:val="clear" w:color="auto" w:fill="FFFFFF" w:themeFill="background1"/>
          </w:tcPr>
          <w:p w14:paraId="20E9DCF4" w14:textId="5EDE9A37"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shd w:val="clear" w:color="auto" w:fill="FFFFFF" w:themeFill="background1"/>
          </w:tcPr>
          <w:p w14:paraId="46CE42D9"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Gascoyne</w:t>
            </w:r>
          </w:p>
        </w:tc>
      </w:tr>
      <w:tr w:rsidR="00077A72" w:rsidRPr="003E5FC5" w14:paraId="7AA31802" w14:textId="77777777" w:rsidTr="00B61461">
        <w:trPr>
          <w:trHeight w:val="503"/>
        </w:trPr>
        <w:tc>
          <w:tcPr>
            <w:tcW w:w="1913" w:type="dxa"/>
            <w:shd w:val="clear" w:color="auto" w:fill="FFFFFF" w:themeFill="background1"/>
          </w:tcPr>
          <w:p w14:paraId="5463E318"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Silver Lining Fashion Fund Inc.</w:t>
            </w:r>
          </w:p>
        </w:tc>
        <w:tc>
          <w:tcPr>
            <w:tcW w:w="2040" w:type="dxa"/>
            <w:shd w:val="clear" w:color="auto" w:fill="FFFFFF" w:themeFill="background1"/>
          </w:tcPr>
          <w:p w14:paraId="170BEEF5"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CaLD</w:t>
            </w:r>
            <w:proofErr w:type="spellEnd"/>
            <w:r w:rsidRPr="009C0129">
              <w:rPr>
                <w:rFonts w:asciiTheme="majorHAnsi" w:hAnsiTheme="majorHAnsi" w:cstheme="majorHAnsi"/>
                <w:color w:val="000000"/>
                <w:sz w:val="20"/>
                <w:szCs w:val="20"/>
                <w:lang w:eastAsia="en-AU"/>
              </w:rPr>
              <w:t xml:space="preserve"> Women’s Leadership Project</w:t>
            </w:r>
          </w:p>
        </w:tc>
        <w:tc>
          <w:tcPr>
            <w:tcW w:w="7134" w:type="dxa"/>
            <w:shd w:val="clear" w:color="auto" w:fill="FFFFFF" w:themeFill="background1"/>
          </w:tcPr>
          <w:p w14:paraId="3FDADB4F" w14:textId="13ADF3D5"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Silver Lining Fashion Fund Inc. will run the '</w:t>
            </w:r>
            <w:proofErr w:type="spellStart"/>
            <w:r w:rsidRPr="009C0129">
              <w:rPr>
                <w:rFonts w:asciiTheme="majorHAnsi" w:hAnsiTheme="majorHAnsi" w:cstheme="majorHAnsi"/>
                <w:color w:val="000000"/>
                <w:sz w:val="20"/>
                <w:szCs w:val="20"/>
                <w:lang w:eastAsia="en-AU"/>
              </w:rPr>
              <w:t>CaLD</w:t>
            </w:r>
            <w:proofErr w:type="spellEnd"/>
            <w:r w:rsidRPr="009C0129">
              <w:rPr>
                <w:rFonts w:asciiTheme="majorHAnsi" w:hAnsiTheme="majorHAnsi" w:cstheme="majorHAnsi"/>
                <w:color w:val="000000"/>
                <w:sz w:val="20"/>
                <w:szCs w:val="20"/>
                <w:lang w:eastAsia="en-AU"/>
              </w:rPr>
              <w:t xml:space="preserve"> Women’s Leadership Project' with bi-Monthly Workshops for purposes of empowerment, identifying individuals with leadership traits to be mentored and referred to TAFE for leadership training. Professionals will be invited to talk about their experiences.</w:t>
            </w:r>
          </w:p>
        </w:tc>
        <w:tc>
          <w:tcPr>
            <w:tcW w:w="1396" w:type="dxa"/>
            <w:shd w:val="clear" w:color="auto" w:fill="FFFFFF" w:themeFill="background1"/>
          </w:tcPr>
          <w:p w14:paraId="4A1C4947" w14:textId="5993585B"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$9,601</w:t>
            </w:r>
          </w:p>
        </w:tc>
        <w:tc>
          <w:tcPr>
            <w:tcW w:w="2118" w:type="dxa"/>
            <w:shd w:val="clear" w:color="auto" w:fill="FFFFFF" w:themeFill="background1"/>
          </w:tcPr>
          <w:p w14:paraId="3A3411FE"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tc>
      </w:tr>
      <w:tr w:rsidR="00077A72" w:rsidRPr="003E5FC5" w14:paraId="1C4602F8" w14:textId="77777777" w:rsidTr="00B61461">
        <w:trPr>
          <w:trHeight w:val="503"/>
        </w:trPr>
        <w:tc>
          <w:tcPr>
            <w:tcW w:w="1913" w:type="dxa"/>
            <w:shd w:val="clear" w:color="auto" w:fill="FFFFFF" w:themeFill="background1"/>
          </w:tcPr>
          <w:p w14:paraId="5DDD03A7"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Ascot Eagles Junior Cricket Club Inc</w:t>
            </w:r>
          </w:p>
        </w:tc>
        <w:tc>
          <w:tcPr>
            <w:tcW w:w="2040" w:type="dxa"/>
            <w:shd w:val="clear" w:color="auto" w:fill="FFFFFF" w:themeFill="background1"/>
          </w:tcPr>
          <w:p w14:paraId="02E2127C"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Coloured Pants for Girls Cricket</w:t>
            </w:r>
          </w:p>
        </w:tc>
        <w:tc>
          <w:tcPr>
            <w:tcW w:w="7134" w:type="dxa"/>
            <w:shd w:val="clear" w:color="auto" w:fill="FFFFFF" w:themeFill="background1"/>
          </w:tcPr>
          <w:p w14:paraId="35EBD958" w14:textId="77777777" w:rsidR="00D9791A" w:rsidRPr="009C0129" w:rsidRDefault="00D9791A" w:rsidP="00850BAE">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Ascot Eagles Junior Cricket Club Inc will run the 'Coloured Pants for Girls Cricket project', providing affordable coloured pants for girls to wear, instead of whites, so they can securely participate in junior cricket games.</w:t>
            </w:r>
          </w:p>
        </w:tc>
        <w:tc>
          <w:tcPr>
            <w:tcW w:w="1396" w:type="dxa"/>
            <w:shd w:val="clear" w:color="auto" w:fill="FFFFFF" w:themeFill="background1"/>
          </w:tcPr>
          <w:p w14:paraId="33FDC496" w14:textId="7EE57862" w:rsidR="00D9791A" w:rsidRPr="009C0129" w:rsidRDefault="00D9791A" w:rsidP="00850BAE">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$1,800</w:t>
            </w:r>
          </w:p>
        </w:tc>
        <w:tc>
          <w:tcPr>
            <w:tcW w:w="2118" w:type="dxa"/>
            <w:shd w:val="clear" w:color="auto" w:fill="FFFFFF" w:themeFill="background1"/>
          </w:tcPr>
          <w:p w14:paraId="296B8124" w14:textId="77777777" w:rsidR="00D9791A" w:rsidRPr="009C0129" w:rsidRDefault="00D9791A" w:rsidP="00850BAE">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East</w:t>
            </w:r>
            <w:proofErr w:type="gramEnd"/>
            <w:r w:rsidRPr="009C0129">
              <w:rPr>
                <w:rFonts w:asciiTheme="majorHAnsi" w:hAnsiTheme="majorHAnsi" w:cstheme="majorHAnsi"/>
                <w:color w:val="000000"/>
                <w:sz w:val="20"/>
                <w:szCs w:val="20"/>
                <w:lang w:eastAsia="en-AU"/>
              </w:rPr>
              <w:t xml:space="preserve"> Metropolitan</w:t>
            </w:r>
          </w:p>
        </w:tc>
      </w:tr>
      <w:bookmarkEnd w:id="0"/>
      <w:tr w:rsidR="00B61461" w14:paraId="6B923DA9" w14:textId="77777777" w:rsidTr="00F039B0">
        <w:trPr>
          <w:trHeight w:val="503"/>
          <w:tblHeader/>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C4126" w14:textId="53363AFF" w:rsidR="00B61461" w:rsidRPr="009C0129" w:rsidRDefault="00B61461" w:rsidP="00B61461">
            <w:pPr>
              <w:spacing w:after="0" w:line="240" w:lineRule="auto"/>
              <w:rPr>
                <w:rFonts w:asciiTheme="majorHAnsi" w:hAnsiTheme="majorHAnsi" w:cstheme="majorHAnsi"/>
                <w:color w:val="000000"/>
                <w:sz w:val="20"/>
                <w:szCs w:val="20"/>
              </w:rPr>
            </w:pPr>
            <w:r w:rsidRPr="009C0129">
              <w:rPr>
                <w:rFonts w:asciiTheme="majorHAnsi" w:hAnsiTheme="majorHAnsi" w:cstheme="majorHAnsi"/>
                <w:color w:val="000000"/>
                <w:sz w:val="20"/>
                <w:szCs w:val="20"/>
                <w:lang w:eastAsia="en-AU"/>
              </w:rPr>
              <w:t>Women in Mining &amp; Engineering WA</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822A57"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Women`s Leadership Forums – 2024 WMEWA</w:t>
            </w:r>
          </w:p>
          <w:p w14:paraId="29DC1D8E" w14:textId="77777777" w:rsidR="00B61461" w:rsidRPr="009C0129" w:rsidRDefault="00B61461" w:rsidP="00B61461">
            <w:pPr>
              <w:spacing w:after="0" w:line="240" w:lineRule="auto"/>
              <w:rPr>
                <w:rFonts w:asciiTheme="majorHAnsi" w:hAnsiTheme="majorHAnsi" w:cstheme="majorHAnsi"/>
                <w:color w:val="000000"/>
                <w:sz w:val="20"/>
                <w:szCs w:val="20"/>
              </w:rPr>
            </w:pP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66A6C0" w14:textId="369F466A"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Women in Mining &amp; Engineering WA will hold 'Women's Leadership Forums – 2024 WMEWA project', which aims to host leadership events in metropolitan areas. These forums will prioritize career advancement, continuous education, and professional development, with a strong focus on promoting gender equality and nurturing female leadership.</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0F9C" w14:textId="175D1F2F"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1B90E3" w14:textId="6A821D45" w:rsidR="00B61461" w:rsidRPr="009C0129" w:rsidRDefault="00B61461" w:rsidP="00B61461">
            <w:pPr>
              <w:spacing w:after="0" w:line="240" w:lineRule="auto"/>
              <w:rPr>
                <w:rFonts w:asciiTheme="majorHAnsi" w:hAnsiTheme="majorHAnsi" w:cstheme="majorHAnsi"/>
                <w:color w:val="000000"/>
                <w:sz w:val="20"/>
                <w:szCs w:val="20"/>
              </w:rPr>
            </w:pPr>
            <w:r w:rsidRPr="009C0129">
              <w:rPr>
                <w:rFonts w:asciiTheme="majorHAnsi" w:hAnsiTheme="majorHAnsi" w:cstheme="majorHAnsi"/>
                <w:color w:val="000000"/>
                <w:sz w:val="20"/>
                <w:szCs w:val="20"/>
                <w:lang w:eastAsia="en-AU"/>
              </w:rPr>
              <w:t xml:space="preserve">Mid-West, </w:t>
            </w:r>
            <w:proofErr w:type="gramStart"/>
            <w:r w:rsidRPr="009C0129">
              <w:rPr>
                <w:rFonts w:asciiTheme="majorHAnsi" w:hAnsiTheme="majorHAnsi" w:cstheme="majorHAnsi"/>
                <w:color w:val="000000"/>
                <w:sz w:val="20"/>
                <w:szCs w:val="20"/>
                <w:lang w:eastAsia="en-AU"/>
              </w:rPr>
              <w:t>North West</w:t>
            </w:r>
            <w:proofErr w:type="gramEnd"/>
            <w:r w:rsidRPr="009C0129">
              <w:rPr>
                <w:rFonts w:asciiTheme="majorHAnsi" w:hAnsiTheme="majorHAnsi" w:cstheme="majorHAnsi"/>
                <w:color w:val="000000"/>
                <w:sz w:val="20"/>
                <w:szCs w:val="20"/>
                <w:lang w:eastAsia="en-AU"/>
              </w:rPr>
              <w:t xml:space="preserve"> Metropolitan, North East Metropolitan, Peel, Metropolitan, South West Metropolitan, South East Metropolitan</w:t>
            </w:r>
          </w:p>
        </w:tc>
      </w:tr>
      <w:tr w:rsidR="00B61461" w14:paraId="436A0D4A" w14:textId="77777777" w:rsidTr="00B61461">
        <w:trPr>
          <w:trHeight w:val="503"/>
          <w:tblHeader/>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4ECA31C" w14:textId="77777777" w:rsidR="00B61461" w:rsidRPr="009C0129" w:rsidRDefault="00B61461" w:rsidP="00B61461">
            <w:pPr>
              <w:spacing w:after="0" w:line="240" w:lineRule="auto"/>
              <w:rPr>
                <w:rFonts w:asciiTheme="majorHAnsi" w:hAnsiTheme="majorHAnsi" w:cstheme="majorHAnsi"/>
                <w:color w:val="000000"/>
                <w:sz w:val="20"/>
                <w:szCs w:val="20"/>
              </w:rPr>
            </w:pPr>
            <w:r w:rsidRPr="009C0129">
              <w:rPr>
                <w:rFonts w:asciiTheme="majorHAnsi" w:hAnsiTheme="majorHAnsi" w:cstheme="majorHAnsi"/>
                <w:color w:val="000000"/>
                <w:sz w:val="20"/>
                <w:szCs w:val="20"/>
              </w:rPr>
              <w:t>Domestic Abuse Resource and Training Institute Australia Incorporated</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53A39CB" w14:textId="77777777" w:rsidR="00B61461" w:rsidRPr="009C0129" w:rsidRDefault="00B61461" w:rsidP="00B61461">
            <w:pPr>
              <w:spacing w:after="0" w:line="240" w:lineRule="auto"/>
              <w:rPr>
                <w:rFonts w:asciiTheme="majorHAnsi" w:hAnsiTheme="majorHAnsi" w:cstheme="majorHAnsi"/>
                <w:color w:val="000000"/>
                <w:sz w:val="20"/>
                <w:szCs w:val="20"/>
              </w:rPr>
            </w:pPr>
            <w:r w:rsidRPr="009C0129">
              <w:rPr>
                <w:rFonts w:asciiTheme="majorHAnsi" w:hAnsiTheme="majorHAnsi" w:cstheme="majorHAnsi"/>
                <w:color w:val="000000"/>
                <w:sz w:val="20"/>
                <w:szCs w:val="20"/>
              </w:rPr>
              <w:t>Stronger Together – Boronia Women’s Resiliency Initiative</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5C80BAB" w14:textId="49C916A2"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Domestic Abuse Resource and Training Institute Australia Incorporated will </w:t>
            </w:r>
            <w:r>
              <w:rPr>
                <w:rFonts w:asciiTheme="majorHAnsi" w:hAnsiTheme="majorHAnsi" w:cstheme="majorHAnsi"/>
                <w:color w:val="000000"/>
                <w:sz w:val="20"/>
                <w:szCs w:val="20"/>
                <w:lang w:eastAsia="en-AU"/>
              </w:rPr>
              <w:t>facilitate the</w:t>
            </w:r>
            <w:r w:rsidRPr="009C0129">
              <w:rPr>
                <w:rFonts w:asciiTheme="majorHAnsi" w:hAnsiTheme="majorHAnsi" w:cstheme="majorHAnsi"/>
                <w:color w:val="000000"/>
                <w:sz w:val="20"/>
                <w:szCs w:val="20"/>
                <w:lang w:eastAsia="en-AU"/>
              </w:rPr>
              <w:t xml:space="preserve"> 'Stronger Together Boronia Women’s Resiliency Initiative’s project', which provides educative and informative sessions supporting women once reintegrated within community, reducing the risk of reoffending whilst providing an awareness of domestic family violence, support healing and recovery and enable help seeking behaviours.</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67480AD" w14:textId="5AFCA70A"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$9,900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E7959B7" w14:textId="77777777" w:rsidR="00B61461" w:rsidRPr="009C0129" w:rsidRDefault="00B61461" w:rsidP="00B61461">
            <w:pPr>
              <w:spacing w:after="0" w:line="240" w:lineRule="auto"/>
              <w:rPr>
                <w:rFonts w:asciiTheme="majorHAnsi" w:hAnsiTheme="majorHAnsi" w:cstheme="majorHAnsi"/>
                <w:color w:val="000000"/>
                <w:sz w:val="20"/>
                <w:szCs w:val="20"/>
              </w:rPr>
            </w:pPr>
            <w:r w:rsidRPr="009C0129">
              <w:rPr>
                <w:rFonts w:asciiTheme="majorHAnsi" w:hAnsiTheme="majorHAnsi" w:cstheme="majorHAnsi"/>
                <w:color w:val="000000"/>
                <w:sz w:val="20"/>
                <w:szCs w:val="20"/>
              </w:rPr>
              <w:t>Metropolitan</w:t>
            </w:r>
          </w:p>
          <w:p w14:paraId="1073BEC4" w14:textId="77777777" w:rsidR="00B61461" w:rsidRPr="009C0129" w:rsidRDefault="00B61461" w:rsidP="00B61461">
            <w:pPr>
              <w:pStyle w:val="TableContent"/>
              <w:rPr>
                <w:rFonts w:asciiTheme="majorHAnsi" w:hAnsiTheme="majorHAnsi" w:cstheme="majorHAnsi"/>
                <w:b/>
                <w:color w:val="000000"/>
                <w:sz w:val="20"/>
                <w:szCs w:val="20"/>
                <w:lang w:eastAsia="en-AU"/>
              </w:rPr>
            </w:pPr>
          </w:p>
        </w:tc>
      </w:tr>
      <w:tr w:rsidR="00B61461" w14:paraId="5B50B9C2"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68CB08A" w14:textId="77777777" w:rsidR="00B61461" w:rsidRPr="009C0129" w:rsidRDefault="00B61461" w:rsidP="00B61461">
            <w:pPr>
              <w:spacing w:after="0" w:line="240" w:lineRule="auto"/>
              <w:rPr>
                <w:rFonts w:asciiTheme="majorHAnsi" w:hAnsiTheme="majorHAnsi" w:cstheme="majorHAnsi"/>
                <w:color w:val="000000"/>
                <w:sz w:val="20"/>
                <w:szCs w:val="20"/>
              </w:rPr>
            </w:pPr>
            <w:r w:rsidRPr="009C0129">
              <w:rPr>
                <w:rFonts w:asciiTheme="majorHAnsi" w:hAnsiTheme="majorHAnsi" w:cstheme="majorHAnsi"/>
                <w:color w:val="000000"/>
                <w:sz w:val="20"/>
                <w:szCs w:val="20"/>
              </w:rPr>
              <w:t>Reach Her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E5D841C"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Health &amp; Wellbeing and Economic Independence Program for Women </w:t>
            </w:r>
            <w:r w:rsidRPr="009C0129">
              <w:rPr>
                <w:rFonts w:asciiTheme="majorHAnsi" w:hAnsiTheme="majorHAnsi" w:cstheme="majorHAnsi"/>
                <w:color w:val="000000"/>
                <w:sz w:val="20"/>
                <w:szCs w:val="20"/>
                <w:lang w:eastAsia="en-AU"/>
              </w:rPr>
              <w:lastRenderedPageBreak/>
              <w:t>of Diverse Backgrounds</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4A2082E" w14:textId="62FA5F2C"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 xml:space="preserve">Reach Her Inc will </w:t>
            </w:r>
            <w:r>
              <w:rPr>
                <w:rFonts w:asciiTheme="majorHAnsi" w:hAnsiTheme="majorHAnsi" w:cstheme="majorHAnsi"/>
                <w:color w:val="000000"/>
                <w:sz w:val="20"/>
                <w:szCs w:val="20"/>
                <w:lang w:eastAsia="en-AU"/>
              </w:rPr>
              <w:t>facilitate the</w:t>
            </w:r>
            <w:r w:rsidRPr="009C0129">
              <w:rPr>
                <w:rFonts w:asciiTheme="majorHAnsi" w:hAnsiTheme="majorHAnsi" w:cstheme="majorHAnsi"/>
                <w:color w:val="000000"/>
                <w:sz w:val="20"/>
                <w:szCs w:val="20"/>
                <w:lang w:eastAsia="en-AU"/>
              </w:rPr>
              <w:t xml:space="preserve"> 'Health &amp; Wellbeing and Economic Independence program</w:t>
            </w:r>
            <w:proofErr w:type="gramStart"/>
            <w:r w:rsidRPr="009C0129">
              <w:rPr>
                <w:rFonts w:asciiTheme="majorHAnsi" w:hAnsiTheme="majorHAnsi" w:cstheme="majorHAnsi"/>
                <w:color w:val="000000"/>
                <w:sz w:val="20"/>
                <w:szCs w:val="20"/>
                <w:lang w:eastAsia="en-AU"/>
              </w:rPr>
              <w:t>',  which</w:t>
            </w:r>
            <w:proofErr w:type="gramEnd"/>
            <w:r w:rsidRPr="009C0129">
              <w:rPr>
                <w:rFonts w:asciiTheme="majorHAnsi" w:hAnsiTheme="majorHAnsi" w:cstheme="majorHAnsi"/>
                <w:color w:val="000000"/>
                <w:sz w:val="20"/>
                <w:szCs w:val="20"/>
                <w:lang w:eastAsia="en-AU"/>
              </w:rPr>
              <w:t xml:space="preserve"> will provide a series of workshops to support women from diverse backgrounds at Victoria Park Community Centre with a strategic focus on migrants, refugees, full time mothers who are struggling to return to the workforce after taking a long career gap; single mothers; women over 50 and women-led micro businesses requiring support</w:t>
            </w:r>
            <w:r>
              <w:rPr>
                <w:rFonts w:asciiTheme="majorHAnsi" w:hAnsiTheme="majorHAnsi" w:cstheme="majorHAnsi"/>
                <w:color w:val="000000"/>
                <w:sz w:val="20"/>
                <w:szCs w:val="20"/>
                <w:lang w:eastAsia="en-AU"/>
              </w:rPr>
              <w:t xml:space="preserve">.  The program </w:t>
            </w:r>
            <w:r>
              <w:rPr>
                <w:rFonts w:asciiTheme="majorHAnsi" w:hAnsiTheme="majorHAnsi" w:cstheme="majorHAnsi"/>
                <w:color w:val="000000"/>
                <w:sz w:val="20"/>
                <w:szCs w:val="20"/>
                <w:lang w:eastAsia="en-AU"/>
              </w:rPr>
              <w:lastRenderedPageBreak/>
              <w:t>aims to</w:t>
            </w:r>
            <w:r w:rsidRPr="009C0129">
              <w:rPr>
                <w:rFonts w:asciiTheme="majorHAnsi" w:hAnsiTheme="majorHAnsi" w:cstheme="majorHAnsi"/>
                <w:color w:val="000000"/>
                <w:sz w:val="20"/>
                <w:szCs w:val="20"/>
                <w:lang w:eastAsia="en-AU"/>
              </w:rPr>
              <w:t xml:space="preserve"> ensure these women are supported to help them gain an entry into employment and improve their mental and physical wellbeing</w:t>
            </w:r>
            <w:r>
              <w:rPr>
                <w:rFonts w:asciiTheme="majorHAnsi" w:hAnsiTheme="majorHAnsi" w:cstheme="majorHAnsi"/>
                <w:color w:val="000000"/>
                <w:sz w:val="20"/>
                <w:szCs w:val="20"/>
                <w:lang w:eastAsia="en-AU"/>
              </w:rPr>
              <w:t>.</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72096AB"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840DC50" w14:textId="77777777" w:rsidR="00B61461" w:rsidRPr="009C0129" w:rsidRDefault="00B61461" w:rsidP="00B61461">
            <w:pPr>
              <w:spacing w:after="0" w:line="240" w:lineRule="auto"/>
              <w:rPr>
                <w:rFonts w:asciiTheme="majorHAnsi" w:hAnsiTheme="majorHAnsi" w:cstheme="majorHAnsi"/>
                <w:color w:val="000000"/>
                <w:sz w:val="20"/>
                <w:szCs w:val="20"/>
              </w:rPr>
            </w:pPr>
            <w:r w:rsidRPr="009C0129">
              <w:rPr>
                <w:rFonts w:asciiTheme="majorHAnsi" w:hAnsiTheme="majorHAnsi" w:cstheme="majorHAnsi"/>
                <w:color w:val="000000"/>
                <w:sz w:val="20"/>
                <w:szCs w:val="20"/>
              </w:rPr>
              <w:t>Metropolitan</w:t>
            </w:r>
          </w:p>
        </w:tc>
      </w:tr>
      <w:tr w:rsidR="00B61461" w14:paraId="63312DF5"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2F3395E" w14:textId="77777777" w:rsidR="00B61461" w:rsidRPr="009C0129" w:rsidRDefault="00B61461" w:rsidP="00B61461">
            <w:pPr>
              <w:spacing w:after="0" w:line="240" w:lineRule="auto"/>
              <w:rPr>
                <w:rFonts w:asciiTheme="majorHAnsi" w:hAnsiTheme="majorHAnsi" w:cstheme="majorHAnsi"/>
                <w:color w:val="000000"/>
                <w:sz w:val="20"/>
                <w:szCs w:val="20"/>
              </w:rPr>
            </w:pPr>
            <w:r w:rsidRPr="009C0129">
              <w:rPr>
                <w:rFonts w:asciiTheme="majorHAnsi" w:hAnsiTheme="majorHAnsi" w:cstheme="majorHAnsi"/>
                <w:color w:val="000000"/>
                <w:sz w:val="20"/>
                <w:szCs w:val="20"/>
              </w:rPr>
              <w:t xml:space="preserve">Parents of Children </w:t>
            </w:r>
            <w:proofErr w:type="gramStart"/>
            <w:r w:rsidRPr="009C0129">
              <w:rPr>
                <w:rFonts w:asciiTheme="majorHAnsi" w:hAnsiTheme="majorHAnsi" w:cstheme="majorHAnsi"/>
                <w:color w:val="000000"/>
                <w:sz w:val="20"/>
                <w:szCs w:val="20"/>
              </w:rPr>
              <w:t>With</w:t>
            </w:r>
            <w:proofErr w:type="gramEnd"/>
            <w:r w:rsidRPr="009C0129">
              <w:rPr>
                <w:rFonts w:asciiTheme="majorHAnsi" w:hAnsiTheme="majorHAnsi" w:cstheme="majorHAnsi"/>
                <w:color w:val="000000"/>
                <w:sz w:val="20"/>
                <w:szCs w:val="20"/>
              </w:rPr>
              <w:t xml:space="preserve"> Special Needs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7ECA896"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Kiind</w:t>
            </w:r>
            <w:proofErr w:type="spellEnd"/>
            <w:r w:rsidRPr="009C0129">
              <w:rPr>
                <w:rFonts w:asciiTheme="majorHAnsi" w:hAnsiTheme="majorHAnsi" w:cstheme="majorHAnsi"/>
                <w:color w:val="000000"/>
                <w:sz w:val="20"/>
                <w:szCs w:val="20"/>
                <w:lang w:eastAsia="en-AU"/>
              </w:rPr>
              <w:t xml:space="preserve"> Women’s Empowerment Workshop Program</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D0C4960" w14:textId="282E6B51"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Parents of Children </w:t>
            </w:r>
            <w:proofErr w:type="gramStart"/>
            <w:r w:rsidRPr="009C0129">
              <w:rPr>
                <w:rFonts w:asciiTheme="majorHAnsi" w:hAnsiTheme="majorHAnsi" w:cstheme="majorHAnsi"/>
                <w:color w:val="000000"/>
                <w:sz w:val="20"/>
                <w:szCs w:val="20"/>
                <w:lang w:eastAsia="en-AU"/>
              </w:rPr>
              <w:t>With</w:t>
            </w:r>
            <w:proofErr w:type="gramEnd"/>
            <w:r w:rsidRPr="009C0129">
              <w:rPr>
                <w:rFonts w:asciiTheme="majorHAnsi" w:hAnsiTheme="majorHAnsi" w:cstheme="majorHAnsi"/>
                <w:color w:val="000000"/>
                <w:sz w:val="20"/>
                <w:szCs w:val="20"/>
                <w:lang w:eastAsia="en-AU"/>
              </w:rPr>
              <w:t xml:space="preserve"> Special Needs Inc. will </w:t>
            </w:r>
            <w:r>
              <w:rPr>
                <w:rFonts w:asciiTheme="majorHAnsi" w:hAnsiTheme="majorHAnsi" w:cstheme="majorHAnsi"/>
                <w:color w:val="000000"/>
                <w:sz w:val="20"/>
                <w:szCs w:val="20"/>
                <w:lang w:eastAsia="en-AU"/>
              </w:rPr>
              <w:t>facilitate the</w:t>
            </w:r>
            <w:r w:rsidRPr="009C0129">
              <w:rPr>
                <w:rFonts w:asciiTheme="majorHAnsi" w:hAnsiTheme="majorHAnsi" w:cstheme="majorHAnsi"/>
                <w:color w:val="000000"/>
                <w:sz w:val="20"/>
                <w:szCs w:val="20"/>
                <w:lang w:eastAsia="en-AU"/>
              </w:rPr>
              <w:t xml:space="preserve"> '</w:t>
            </w:r>
            <w:proofErr w:type="spellStart"/>
            <w:r w:rsidRPr="009C0129">
              <w:rPr>
                <w:rFonts w:asciiTheme="majorHAnsi" w:hAnsiTheme="majorHAnsi" w:cstheme="majorHAnsi"/>
                <w:color w:val="000000"/>
                <w:sz w:val="20"/>
                <w:szCs w:val="20"/>
                <w:lang w:eastAsia="en-AU"/>
              </w:rPr>
              <w:t>Kiind</w:t>
            </w:r>
            <w:proofErr w:type="spellEnd"/>
            <w:r w:rsidRPr="009C0129">
              <w:rPr>
                <w:rFonts w:asciiTheme="majorHAnsi" w:hAnsiTheme="majorHAnsi" w:cstheme="majorHAnsi"/>
                <w:color w:val="000000"/>
                <w:sz w:val="20"/>
                <w:szCs w:val="20"/>
                <w:lang w:eastAsia="en-AU"/>
              </w:rPr>
              <w:t xml:space="preserve"> Women’s Empowerment Workshop Program', which provides women caring for children and young people with disability in WA with the opportunity to take a short break from their caring role, prioritise their health and wellbeing, connect to community and build social connections.</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67BB44"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882646"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rPr>
              <w:t>Metropolitan</w:t>
            </w:r>
          </w:p>
        </w:tc>
      </w:tr>
      <w:tr w:rsidR="00B61461" w14:paraId="6B741E1A"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0BD0ABC" w14:textId="77777777" w:rsidR="00B61461" w:rsidRPr="009C0129" w:rsidRDefault="00B61461" w:rsidP="00B61461">
            <w:pPr>
              <w:spacing w:after="0" w:line="240" w:lineRule="auto"/>
              <w:rPr>
                <w:rFonts w:asciiTheme="majorHAnsi" w:hAnsiTheme="majorHAnsi" w:cstheme="majorHAnsi"/>
                <w:color w:val="000000"/>
                <w:sz w:val="20"/>
                <w:szCs w:val="20"/>
              </w:rPr>
            </w:pPr>
            <w:proofErr w:type="spellStart"/>
            <w:r w:rsidRPr="009C0129">
              <w:rPr>
                <w:rFonts w:asciiTheme="majorHAnsi" w:hAnsiTheme="majorHAnsi" w:cstheme="majorHAnsi"/>
                <w:color w:val="000000"/>
                <w:sz w:val="20"/>
                <w:szCs w:val="20"/>
              </w:rPr>
              <w:t>Ishar</w:t>
            </w:r>
            <w:proofErr w:type="spellEnd"/>
            <w:r w:rsidRPr="009C0129">
              <w:rPr>
                <w:rFonts w:asciiTheme="majorHAnsi" w:hAnsiTheme="majorHAnsi" w:cstheme="majorHAnsi"/>
                <w:color w:val="000000"/>
                <w:sz w:val="20"/>
                <w:szCs w:val="20"/>
              </w:rPr>
              <w:t xml:space="preserve"> Multicultural Women's Health Services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F51BC5E"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Yarning Circles; Connecting Aboriginal Elders with Refugee and Migrant Women, on country</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DB4358C"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Ishar</w:t>
            </w:r>
            <w:proofErr w:type="spellEnd"/>
            <w:r w:rsidRPr="009C0129">
              <w:rPr>
                <w:rFonts w:asciiTheme="majorHAnsi" w:hAnsiTheme="majorHAnsi" w:cstheme="majorHAnsi"/>
                <w:color w:val="000000"/>
                <w:sz w:val="20"/>
                <w:szCs w:val="20"/>
                <w:lang w:eastAsia="en-AU"/>
              </w:rPr>
              <w:t xml:space="preserve"> Multicultural Women's Health Services Inc. will hold 'Yarning </w:t>
            </w:r>
            <w:proofErr w:type="gramStart"/>
            <w:r w:rsidRPr="009C0129">
              <w:rPr>
                <w:rFonts w:asciiTheme="majorHAnsi" w:hAnsiTheme="majorHAnsi" w:cstheme="majorHAnsi"/>
                <w:color w:val="000000"/>
                <w:sz w:val="20"/>
                <w:szCs w:val="20"/>
                <w:lang w:eastAsia="en-AU"/>
              </w:rPr>
              <w:t>Circles;</w:t>
            </w:r>
            <w:proofErr w:type="gramEnd"/>
            <w:r w:rsidRPr="009C0129">
              <w:rPr>
                <w:rFonts w:asciiTheme="majorHAnsi" w:hAnsiTheme="majorHAnsi" w:cstheme="majorHAnsi"/>
                <w:color w:val="000000"/>
                <w:sz w:val="20"/>
                <w:szCs w:val="20"/>
                <w:lang w:eastAsia="en-AU"/>
              </w:rPr>
              <w:t xml:space="preserve"> Connecting Aboriginal Elders with Refugee and Migrant women, on country project'. This project aims to connect 100 </w:t>
            </w:r>
            <w:proofErr w:type="spellStart"/>
            <w:r w:rsidRPr="009C0129">
              <w:rPr>
                <w:rFonts w:asciiTheme="majorHAnsi" w:hAnsiTheme="majorHAnsi" w:cstheme="majorHAnsi"/>
                <w:color w:val="000000"/>
                <w:sz w:val="20"/>
                <w:szCs w:val="20"/>
                <w:lang w:eastAsia="en-AU"/>
              </w:rPr>
              <w:t>CaLD</w:t>
            </w:r>
            <w:proofErr w:type="spellEnd"/>
            <w:r w:rsidRPr="009C0129">
              <w:rPr>
                <w:rFonts w:asciiTheme="majorHAnsi" w:hAnsiTheme="majorHAnsi" w:cstheme="majorHAnsi"/>
                <w:color w:val="000000"/>
                <w:sz w:val="20"/>
                <w:szCs w:val="20"/>
                <w:lang w:eastAsia="en-AU"/>
              </w:rPr>
              <w:t xml:space="preserve"> and Aboriginal women volunteers, community advocates and leaders, in closing the cultural gap, discovering shared </w:t>
            </w:r>
            <w:proofErr w:type="gramStart"/>
            <w:r w:rsidRPr="009C0129">
              <w:rPr>
                <w:rFonts w:asciiTheme="majorHAnsi" w:hAnsiTheme="majorHAnsi" w:cstheme="majorHAnsi"/>
                <w:color w:val="000000"/>
                <w:sz w:val="20"/>
                <w:szCs w:val="20"/>
                <w:lang w:eastAsia="en-AU"/>
              </w:rPr>
              <w:t>resilience</w:t>
            </w:r>
            <w:proofErr w:type="gramEnd"/>
            <w:r w:rsidRPr="009C0129">
              <w:rPr>
                <w:rFonts w:asciiTheme="majorHAnsi" w:hAnsiTheme="majorHAnsi" w:cstheme="majorHAnsi"/>
                <w:color w:val="000000"/>
                <w:sz w:val="20"/>
                <w:szCs w:val="20"/>
                <w:lang w:eastAsia="en-AU"/>
              </w:rPr>
              <w:t xml:space="preserve"> and inspiring survival stories. This will assist reconciliation, and create a welcoming, culturally safe women’s health service.</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576F5B5"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BCDCEB"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East</w:t>
            </w:r>
            <w:proofErr w:type="gramEnd"/>
            <w:r w:rsidRPr="009C0129">
              <w:rPr>
                <w:rFonts w:asciiTheme="majorHAnsi" w:hAnsiTheme="majorHAnsi" w:cstheme="majorHAnsi"/>
                <w:color w:val="000000"/>
                <w:sz w:val="20"/>
                <w:szCs w:val="20"/>
                <w:lang w:eastAsia="en-AU"/>
              </w:rPr>
              <w:t xml:space="preserve"> Metropolitan</w:t>
            </w:r>
          </w:p>
        </w:tc>
      </w:tr>
      <w:tr w:rsidR="00B61461" w14:paraId="2525D2E1"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0B3B983"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r w:rsidRPr="009C0129">
              <w:rPr>
                <w:rFonts w:asciiTheme="majorHAnsi" w:hAnsiTheme="majorHAnsi" w:cstheme="majorHAnsi"/>
                <w:color w:val="000000"/>
                <w:sz w:val="20"/>
                <w:szCs w:val="20"/>
                <w:lang w:eastAsia="en-AU"/>
              </w:rPr>
              <w:t xml:space="preserve"> </w:t>
            </w:r>
            <w:proofErr w:type="spellStart"/>
            <w:r w:rsidRPr="009C0129">
              <w:rPr>
                <w:rFonts w:asciiTheme="majorHAnsi" w:hAnsiTheme="majorHAnsi" w:cstheme="majorHAnsi"/>
                <w:color w:val="000000"/>
                <w:sz w:val="20"/>
                <w:szCs w:val="20"/>
                <w:lang w:eastAsia="en-AU"/>
              </w:rPr>
              <w:t>Womens</w:t>
            </w:r>
            <w:proofErr w:type="spellEnd"/>
            <w:r w:rsidRPr="009C0129">
              <w:rPr>
                <w:rFonts w:asciiTheme="majorHAnsi" w:hAnsiTheme="majorHAnsi" w:cstheme="majorHAnsi"/>
                <w:color w:val="000000"/>
                <w:sz w:val="20"/>
                <w:szCs w:val="20"/>
                <w:lang w:eastAsia="en-AU"/>
              </w:rPr>
              <w:t xml:space="preserve"> Health &amp; Information Centre Incorporated</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9E0D059"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Embers, </w:t>
            </w:r>
            <w:proofErr w:type="gramStart"/>
            <w:r w:rsidRPr="009C0129">
              <w:rPr>
                <w:rFonts w:asciiTheme="majorHAnsi" w:hAnsiTheme="majorHAnsi" w:cstheme="majorHAnsi"/>
                <w:color w:val="000000"/>
                <w:sz w:val="20"/>
                <w:szCs w:val="20"/>
                <w:lang w:eastAsia="en-AU"/>
              </w:rPr>
              <w:t>Earth</w:t>
            </w:r>
            <w:proofErr w:type="gramEnd"/>
            <w:r w:rsidRPr="009C0129">
              <w:rPr>
                <w:rFonts w:asciiTheme="majorHAnsi" w:hAnsiTheme="majorHAnsi" w:cstheme="majorHAnsi"/>
                <w:color w:val="000000"/>
                <w:sz w:val="20"/>
                <w:szCs w:val="20"/>
                <w:lang w:eastAsia="en-AU"/>
              </w:rPr>
              <w:t xml:space="preserve"> and Growth: Noongar </w:t>
            </w:r>
            <w:proofErr w:type="spellStart"/>
            <w:r w:rsidRPr="009C0129">
              <w:rPr>
                <w:rFonts w:asciiTheme="majorHAnsi" w:hAnsiTheme="majorHAnsi" w:cstheme="majorHAnsi"/>
                <w:color w:val="000000"/>
                <w:sz w:val="20"/>
                <w:szCs w:val="20"/>
                <w:lang w:eastAsia="en-AU"/>
              </w:rPr>
              <w:t>Boodjar</w:t>
            </w:r>
            <w:proofErr w:type="spellEnd"/>
          </w:p>
          <w:p w14:paraId="70A5C68A" w14:textId="77777777" w:rsidR="00B61461" w:rsidRPr="009C0129" w:rsidRDefault="00B61461" w:rsidP="00B61461">
            <w:pPr>
              <w:tabs>
                <w:tab w:val="left" w:pos="1305"/>
              </w:tabs>
              <w:rPr>
                <w:rFonts w:asciiTheme="majorHAnsi" w:hAnsiTheme="majorHAnsi" w:cstheme="majorHAnsi"/>
                <w:sz w:val="20"/>
                <w:szCs w:val="20"/>
                <w:lang w:eastAsia="en-AU"/>
              </w:rPr>
            </w:pPr>
            <w:r w:rsidRPr="009C0129">
              <w:rPr>
                <w:rFonts w:asciiTheme="majorHAnsi" w:hAnsiTheme="majorHAnsi" w:cstheme="majorHAnsi"/>
                <w:sz w:val="20"/>
                <w:szCs w:val="20"/>
                <w:lang w:eastAsia="en-AU"/>
              </w:rPr>
              <w:tab/>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2BE7EAA"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r w:rsidRPr="009C0129">
              <w:rPr>
                <w:rFonts w:asciiTheme="majorHAnsi" w:hAnsiTheme="majorHAnsi" w:cstheme="majorHAnsi"/>
                <w:color w:val="000000"/>
                <w:sz w:val="20"/>
                <w:szCs w:val="20"/>
                <w:lang w:eastAsia="en-AU"/>
              </w:rPr>
              <w:t xml:space="preserve"> </w:t>
            </w:r>
            <w:proofErr w:type="spellStart"/>
            <w:r w:rsidRPr="009C0129">
              <w:rPr>
                <w:rFonts w:asciiTheme="majorHAnsi" w:hAnsiTheme="majorHAnsi" w:cstheme="majorHAnsi"/>
                <w:color w:val="000000"/>
                <w:sz w:val="20"/>
                <w:szCs w:val="20"/>
                <w:lang w:eastAsia="en-AU"/>
              </w:rPr>
              <w:t>Womens</w:t>
            </w:r>
            <w:proofErr w:type="spellEnd"/>
            <w:r w:rsidRPr="009C0129">
              <w:rPr>
                <w:rFonts w:asciiTheme="majorHAnsi" w:hAnsiTheme="majorHAnsi" w:cstheme="majorHAnsi"/>
                <w:color w:val="000000"/>
                <w:sz w:val="20"/>
                <w:szCs w:val="20"/>
                <w:lang w:eastAsia="en-AU"/>
              </w:rPr>
              <w:t xml:space="preserve"> Health &amp; Information Centre Incorporated will hold 'Embers, Earth and Growth: Noongar </w:t>
            </w:r>
            <w:proofErr w:type="spellStart"/>
            <w:r w:rsidRPr="009C0129">
              <w:rPr>
                <w:rFonts w:asciiTheme="majorHAnsi" w:hAnsiTheme="majorHAnsi" w:cstheme="majorHAnsi"/>
                <w:color w:val="000000"/>
                <w:sz w:val="20"/>
                <w:szCs w:val="20"/>
                <w:lang w:eastAsia="en-AU"/>
              </w:rPr>
              <w:t>Boodjar</w:t>
            </w:r>
            <w:proofErr w:type="spellEnd"/>
            <w:r w:rsidRPr="009C0129">
              <w:rPr>
                <w:rFonts w:asciiTheme="majorHAnsi" w:hAnsiTheme="majorHAnsi" w:cstheme="majorHAnsi"/>
                <w:color w:val="000000"/>
                <w:sz w:val="20"/>
                <w:szCs w:val="20"/>
                <w:lang w:eastAsia="en-AU"/>
              </w:rPr>
              <w:t xml:space="preserve"> project'. A multi layered project encouraging community college students to learn more about Noongar country, language and plants, Aboriginal women to enjoy gardening and thirdly strategies for Aboriginal women to join a First Nations digital platform that supports them in business.</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10E1435"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429DD91"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p>
        </w:tc>
      </w:tr>
      <w:tr w:rsidR="00B61461" w14:paraId="3B899A72"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717C07E"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Orana House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5406D31"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Young Women Warriors</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3A9B0A4"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Orana House Inc will hold 'Young Women Warriors project', which is a specialised mentoring program designed to engage and support young women between the ages of 10 -18 years who have experienced family and domestic violence in their family of origin.</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EA5421"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BAA3395"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tc>
      </w:tr>
      <w:tr w:rsidR="00B61461" w14:paraId="51757DC9"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8F6CD8C"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Big </w:t>
            </w:r>
            <w:proofErr w:type="spellStart"/>
            <w:r w:rsidRPr="009C0129">
              <w:rPr>
                <w:rFonts w:asciiTheme="majorHAnsi" w:hAnsiTheme="majorHAnsi" w:cstheme="majorHAnsi"/>
                <w:color w:val="000000"/>
                <w:sz w:val="20"/>
                <w:szCs w:val="20"/>
                <w:lang w:eastAsia="en-AU"/>
              </w:rPr>
              <w:t>hART</w:t>
            </w:r>
            <w:proofErr w:type="spellEnd"/>
            <w:r w:rsidRPr="009C0129">
              <w:rPr>
                <w:rFonts w:asciiTheme="majorHAnsi" w:hAnsiTheme="majorHAnsi" w:cstheme="majorHAnsi"/>
                <w:color w:val="000000"/>
                <w:sz w:val="20"/>
                <w:szCs w:val="20"/>
                <w:lang w:eastAsia="en-AU"/>
              </w:rPr>
              <w:t xml:space="preserve">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F384E4D"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Gurri</w:t>
            </w:r>
            <w:proofErr w:type="spellEnd"/>
            <w:r w:rsidRPr="009C0129">
              <w:rPr>
                <w:rFonts w:asciiTheme="majorHAnsi" w:hAnsiTheme="majorHAnsi" w:cstheme="majorHAnsi"/>
                <w:color w:val="000000"/>
                <w:sz w:val="20"/>
                <w:szCs w:val="20"/>
                <w:lang w:eastAsia="en-AU"/>
              </w:rPr>
              <w:t xml:space="preserve"> </w:t>
            </w:r>
            <w:proofErr w:type="spellStart"/>
            <w:r w:rsidRPr="009C0129">
              <w:rPr>
                <w:rFonts w:asciiTheme="majorHAnsi" w:hAnsiTheme="majorHAnsi" w:cstheme="majorHAnsi"/>
                <w:color w:val="000000"/>
                <w:sz w:val="20"/>
                <w:szCs w:val="20"/>
                <w:lang w:eastAsia="en-AU"/>
              </w:rPr>
              <w:t>Ngali</w:t>
            </w:r>
            <w:proofErr w:type="spellEnd"/>
            <w:r w:rsidRPr="009C0129">
              <w:rPr>
                <w:rFonts w:asciiTheme="majorHAnsi" w:hAnsiTheme="majorHAnsi" w:cstheme="majorHAnsi"/>
                <w:color w:val="000000"/>
                <w:sz w:val="20"/>
                <w:szCs w:val="20"/>
                <w:lang w:eastAsia="en-AU"/>
              </w:rPr>
              <w:t xml:space="preserve">, </w:t>
            </w:r>
            <w:proofErr w:type="spellStart"/>
            <w:r w:rsidRPr="009C0129">
              <w:rPr>
                <w:rFonts w:asciiTheme="majorHAnsi" w:hAnsiTheme="majorHAnsi" w:cstheme="majorHAnsi"/>
                <w:color w:val="000000"/>
                <w:sz w:val="20"/>
                <w:szCs w:val="20"/>
                <w:lang w:eastAsia="en-AU"/>
              </w:rPr>
              <w:t>Gurri</w:t>
            </w:r>
            <w:proofErr w:type="spellEnd"/>
            <w:r w:rsidRPr="009C0129">
              <w:rPr>
                <w:rFonts w:asciiTheme="majorHAnsi" w:hAnsiTheme="majorHAnsi" w:cstheme="majorHAnsi"/>
                <w:color w:val="000000"/>
                <w:sz w:val="20"/>
                <w:szCs w:val="20"/>
                <w:lang w:eastAsia="en-AU"/>
              </w:rPr>
              <w:t xml:space="preserve"> Bura</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E209CAA"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Big </w:t>
            </w:r>
            <w:proofErr w:type="spellStart"/>
            <w:r w:rsidRPr="009C0129">
              <w:rPr>
                <w:rFonts w:asciiTheme="majorHAnsi" w:hAnsiTheme="majorHAnsi" w:cstheme="majorHAnsi"/>
                <w:color w:val="000000"/>
                <w:sz w:val="20"/>
                <w:szCs w:val="20"/>
                <w:lang w:eastAsia="en-AU"/>
              </w:rPr>
              <w:t>hART</w:t>
            </w:r>
            <w:proofErr w:type="spellEnd"/>
            <w:r w:rsidRPr="009C0129">
              <w:rPr>
                <w:rFonts w:asciiTheme="majorHAnsi" w:hAnsiTheme="majorHAnsi" w:cstheme="majorHAnsi"/>
                <w:color w:val="000000"/>
                <w:sz w:val="20"/>
                <w:szCs w:val="20"/>
                <w:lang w:eastAsia="en-AU"/>
              </w:rPr>
              <w:t xml:space="preserve"> Inc will run the '</w:t>
            </w:r>
            <w:proofErr w:type="spellStart"/>
            <w:r w:rsidRPr="009C0129">
              <w:rPr>
                <w:rFonts w:asciiTheme="majorHAnsi" w:hAnsiTheme="majorHAnsi" w:cstheme="majorHAnsi"/>
                <w:color w:val="000000"/>
                <w:sz w:val="20"/>
                <w:szCs w:val="20"/>
                <w:lang w:eastAsia="en-AU"/>
              </w:rPr>
              <w:t>Gurri</w:t>
            </w:r>
            <w:proofErr w:type="spellEnd"/>
            <w:r w:rsidRPr="009C0129">
              <w:rPr>
                <w:rFonts w:asciiTheme="majorHAnsi" w:hAnsiTheme="majorHAnsi" w:cstheme="majorHAnsi"/>
                <w:color w:val="000000"/>
                <w:sz w:val="20"/>
                <w:szCs w:val="20"/>
                <w:lang w:eastAsia="en-AU"/>
              </w:rPr>
              <w:t xml:space="preserve"> </w:t>
            </w:r>
            <w:proofErr w:type="spellStart"/>
            <w:r w:rsidRPr="009C0129">
              <w:rPr>
                <w:rFonts w:asciiTheme="majorHAnsi" w:hAnsiTheme="majorHAnsi" w:cstheme="majorHAnsi"/>
                <w:color w:val="000000"/>
                <w:sz w:val="20"/>
                <w:szCs w:val="20"/>
                <w:lang w:eastAsia="en-AU"/>
              </w:rPr>
              <w:t>Ngali</w:t>
            </w:r>
            <w:proofErr w:type="spellEnd"/>
            <w:r w:rsidRPr="009C0129">
              <w:rPr>
                <w:rFonts w:asciiTheme="majorHAnsi" w:hAnsiTheme="majorHAnsi" w:cstheme="majorHAnsi"/>
                <w:color w:val="000000"/>
                <w:sz w:val="20"/>
                <w:szCs w:val="20"/>
                <w:lang w:eastAsia="en-AU"/>
              </w:rPr>
              <w:t xml:space="preserve">, </w:t>
            </w:r>
            <w:proofErr w:type="spellStart"/>
            <w:r w:rsidRPr="009C0129">
              <w:rPr>
                <w:rFonts w:asciiTheme="majorHAnsi" w:hAnsiTheme="majorHAnsi" w:cstheme="majorHAnsi"/>
                <w:color w:val="000000"/>
                <w:sz w:val="20"/>
                <w:szCs w:val="20"/>
                <w:lang w:eastAsia="en-AU"/>
              </w:rPr>
              <w:t>Gurri</w:t>
            </w:r>
            <w:proofErr w:type="spellEnd"/>
            <w:r w:rsidRPr="009C0129">
              <w:rPr>
                <w:rFonts w:asciiTheme="majorHAnsi" w:hAnsiTheme="majorHAnsi" w:cstheme="majorHAnsi"/>
                <w:color w:val="000000"/>
                <w:sz w:val="20"/>
                <w:szCs w:val="20"/>
                <w:lang w:eastAsia="en-AU"/>
              </w:rPr>
              <w:t xml:space="preserve"> Bura project', which is a creative mentorship program for young women from Roebourne that leverages new </w:t>
            </w:r>
            <w:r w:rsidRPr="009C0129">
              <w:rPr>
                <w:rFonts w:asciiTheme="majorHAnsi" w:hAnsiTheme="majorHAnsi" w:cstheme="majorHAnsi"/>
                <w:color w:val="000000"/>
                <w:sz w:val="20"/>
                <w:szCs w:val="20"/>
                <w:lang w:eastAsia="en-AU"/>
              </w:rPr>
              <w:lastRenderedPageBreak/>
              <w:t xml:space="preserve">opportunities for local leadership - providing skill-building in events, performance, content creation, </w:t>
            </w:r>
            <w:proofErr w:type="gramStart"/>
            <w:r w:rsidRPr="009C0129">
              <w:rPr>
                <w:rFonts w:asciiTheme="majorHAnsi" w:hAnsiTheme="majorHAnsi" w:cstheme="majorHAnsi"/>
                <w:color w:val="000000"/>
                <w:sz w:val="20"/>
                <w:szCs w:val="20"/>
                <w:lang w:eastAsia="en-AU"/>
              </w:rPr>
              <w:t>networking</w:t>
            </w:r>
            <w:proofErr w:type="gramEnd"/>
            <w:r w:rsidRPr="009C0129">
              <w:rPr>
                <w:rFonts w:asciiTheme="majorHAnsi" w:hAnsiTheme="majorHAnsi" w:cstheme="majorHAnsi"/>
                <w:color w:val="000000"/>
                <w:sz w:val="20"/>
                <w:szCs w:val="20"/>
                <w:lang w:eastAsia="en-AU"/>
              </w:rPr>
              <w:t xml:space="preserve"> and documentation for young women ready to step up.</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427048B"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7E619B7"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Pilbara</w:t>
            </w:r>
          </w:p>
        </w:tc>
      </w:tr>
      <w:tr w:rsidR="00B61461" w14:paraId="35C51D36"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3676F0C"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Womens</w:t>
            </w:r>
            <w:proofErr w:type="spellEnd"/>
            <w:r w:rsidRPr="009C0129">
              <w:rPr>
                <w:rFonts w:asciiTheme="majorHAnsi" w:hAnsiTheme="majorHAnsi" w:cstheme="majorHAnsi"/>
                <w:color w:val="000000"/>
                <w:sz w:val="20"/>
                <w:szCs w:val="20"/>
                <w:lang w:eastAsia="en-AU"/>
              </w:rPr>
              <w:t xml:space="preserve"> Health Care Assn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21BEFD5"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Her Story</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4CC9B5E" w14:textId="77777777" w:rsidR="00B61461" w:rsidRPr="009C0129" w:rsidRDefault="00B61461" w:rsidP="00B61461">
            <w:pPr>
              <w:pStyle w:val="TableContent"/>
              <w:rPr>
                <w:rFonts w:asciiTheme="majorHAnsi" w:hAnsiTheme="majorHAnsi" w:cstheme="majorHAnsi"/>
                <w:sz w:val="20"/>
                <w:szCs w:val="20"/>
                <w:lang w:eastAsia="en-AU"/>
              </w:rPr>
            </w:pPr>
            <w:proofErr w:type="spellStart"/>
            <w:r w:rsidRPr="009C0129">
              <w:rPr>
                <w:rFonts w:asciiTheme="majorHAnsi" w:hAnsiTheme="majorHAnsi" w:cstheme="majorHAnsi"/>
                <w:color w:val="000000"/>
                <w:sz w:val="20"/>
                <w:szCs w:val="20"/>
                <w:lang w:eastAsia="en-AU"/>
              </w:rPr>
              <w:t>Womens</w:t>
            </w:r>
            <w:proofErr w:type="spellEnd"/>
            <w:r w:rsidRPr="009C0129">
              <w:rPr>
                <w:rFonts w:asciiTheme="majorHAnsi" w:hAnsiTheme="majorHAnsi" w:cstheme="majorHAnsi"/>
                <w:color w:val="000000"/>
                <w:sz w:val="20"/>
                <w:szCs w:val="20"/>
                <w:lang w:eastAsia="en-AU"/>
              </w:rPr>
              <w:t xml:space="preserve"> Health Care Assn Inc will hold 'Her Story' project which will assist survivors of family abuse to break the silence and speak confidently about their experience without shame or fear of judgement, aiding recovery in all areas of life where silence has been a barrier to her full participation.</w:t>
            </w:r>
            <w:r w:rsidRPr="009C0129">
              <w:rPr>
                <w:rFonts w:asciiTheme="majorHAnsi" w:hAnsiTheme="majorHAnsi" w:cstheme="majorHAnsi"/>
                <w:sz w:val="20"/>
                <w:szCs w:val="20"/>
                <w:lang w:eastAsia="en-AU"/>
              </w:rPr>
              <w:tab/>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8712896"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82EC83F"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tc>
      </w:tr>
      <w:tr w:rsidR="00B61461" w14:paraId="5DF063B0"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5FE7210"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Starick</w:t>
            </w:r>
            <w:proofErr w:type="spellEnd"/>
            <w:r w:rsidRPr="009C0129">
              <w:rPr>
                <w:rFonts w:asciiTheme="majorHAnsi" w:hAnsiTheme="majorHAnsi" w:cstheme="majorHAnsi"/>
                <w:color w:val="000000"/>
                <w:sz w:val="20"/>
                <w:szCs w:val="20"/>
                <w:lang w:eastAsia="en-AU"/>
              </w:rPr>
              <w:t xml:space="preserve"> Services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D6ABAA8"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Improving Service Responses to Technology Facilitated Abuse</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287BFFC" w14:textId="08D0CBFA"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Starick</w:t>
            </w:r>
            <w:proofErr w:type="spellEnd"/>
            <w:r w:rsidRPr="009C0129">
              <w:rPr>
                <w:rFonts w:asciiTheme="majorHAnsi" w:hAnsiTheme="majorHAnsi" w:cstheme="majorHAnsi"/>
                <w:color w:val="000000"/>
                <w:sz w:val="20"/>
                <w:szCs w:val="20"/>
                <w:lang w:eastAsia="en-AU"/>
              </w:rPr>
              <w:t xml:space="preserve"> Services Inc will hold 'Improving Service Responses to Technology Facilitated Abuse Project'. The project will address technology facilitated abuse (TFA) in the context of family and domestic violence. </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CDCF141"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32001C2"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East</w:t>
            </w:r>
            <w:proofErr w:type="gramEnd"/>
            <w:r w:rsidRPr="009C0129">
              <w:rPr>
                <w:rFonts w:asciiTheme="majorHAnsi" w:hAnsiTheme="majorHAnsi" w:cstheme="majorHAnsi"/>
                <w:color w:val="000000"/>
                <w:sz w:val="20"/>
                <w:szCs w:val="20"/>
                <w:lang w:eastAsia="en-AU"/>
              </w:rPr>
              <w:t xml:space="preserve"> Metropolitan</w:t>
            </w:r>
          </w:p>
        </w:tc>
      </w:tr>
      <w:tr w:rsidR="00B61461" w14:paraId="73793786"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A2D4C93"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Perth African Women Association (PAWA) Incorporated</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6DF83FC"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HealthyHer</w:t>
            </w:r>
            <w:proofErr w:type="spellEnd"/>
            <w:r w:rsidRPr="009C0129">
              <w:rPr>
                <w:rFonts w:asciiTheme="majorHAnsi" w:hAnsiTheme="majorHAnsi" w:cstheme="majorHAnsi"/>
                <w:color w:val="000000"/>
                <w:sz w:val="20"/>
                <w:szCs w:val="20"/>
                <w:lang w:eastAsia="en-AU"/>
              </w:rPr>
              <w:t>: Promoting Women’s Health and Wellbeing</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7D7398F"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Perth African Women Association (PAWA) Incorporated will hold '</w:t>
            </w:r>
            <w:proofErr w:type="spellStart"/>
            <w:r w:rsidRPr="009C0129">
              <w:rPr>
                <w:rFonts w:asciiTheme="majorHAnsi" w:hAnsiTheme="majorHAnsi" w:cstheme="majorHAnsi"/>
                <w:color w:val="000000"/>
                <w:sz w:val="20"/>
                <w:szCs w:val="20"/>
                <w:lang w:eastAsia="en-AU"/>
              </w:rPr>
              <w:t>HealthyHer</w:t>
            </w:r>
            <w:proofErr w:type="spellEnd"/>
            <w:r w:rsidRPr="009C0129">
              <w:rPr>
                <w:rFonts w:asciiTheme="majorHAnsi" w:hAnsiTheme="majorHAnsi" w:cstheme="majorHAnsi"/>
                <w:color w:val="000000"/>
                <w:sz w:val="20"/>
                <w:szCs w:val="20"/>
                <w:lang w:eastAsia="en-AU"/>
              </w:rPr>
              <w:t>: Promoting Women’s Health and Wellbeing project'. The primary objective of this project is to promote, empower and enhance the health and wellbeing of women of all ages and backgrounds, focusing on areas such as nutrition and dietary guidance, mental health, physical fitness, and preventive healthcare.</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6C7E2B8"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$7,750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D51500F"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Peel</w:t>
            </w:r>
          </w:p>
        </w:tc>
      </w:tr>
      <w:tr w:rsidR="00B61461" w14:paraId="290CCDD2"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3F4FC"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The Lucy Saw Centre Association</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EA3134"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Empower and Educate: Shifting the Storyline</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E6092"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The Lucy Saw Centre Association will hold 'Empower and Educate: Shifting the Storyline project'. A Primary Prevention and Family and Domestic Violence campaigned delivered as a “whole of community” approach to </w:t>
            </w:r>
            <w:proofErr w:type="gramStart"/>
            <w:r w:rsidRPr="009C0129">
              <w:rPr>
                <w:rFonts w:asciiTheme="majorHAnsi" w:hAnsiTheme="majorHAnsi" w:cstheme="majorHAnsi"/>
                <w:color w:val="000000"/>
                <w:sz w:val="20"/>
                <w:szCs w:val="20"/>
                <w:lang w:eastAsia="en-AU"/>
              </w:rPr>
              <w:t>increase</w:t>
            </w:r>
            <w:proofErr w:type="gramEnd"/>
            <w:r w:rsidRPr="009C0129">
              <w:rPr>
                <w:rFonts w:asciiTheme="majorHAnsi" w:hAnsiTheme="majorHAnsi" w:cstheme="majorHAnsi"/>
                <w:color w:val="000000"/>
                <w:sz w:val="20"/>
                <w:szCs w:val="20"/>
                <w:lang w:eastAsia="en-AU"/>
              </w:rPr>
              <w:t xml:space="preserve"> awareness of FDV, raise capacity to call out behaviour and to help identify signs of abuse, before it starts.</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7BA238"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$6,250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B2EBC"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r w:rsidRPr="009C0129">
              <w:rPr>
                <w:rFonts w:asciiTheme="majorHAnsi" w:hAnsiTheme="majorHAnsi" w:cstheme="majorHAnsi"/>
                <w:color w:val="000000"/>
                <w:sz w:val="20"/>
                <w:szCs w:val="20"/>
                <w:lang w:eastAsia="en-AU"/>
              </w:rPr>
              <w:t xml:space="preserve"> Metropolitan</w:t>
            </w:r>
          </w:p>
        </w:tc>
      </w:tr>
      <w:tr w:rsidR="00B61461" w14:paraId="238A4C52"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40BDDD"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Women in Mining &amp; Engineering WA</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0B98D"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Authoring a children's book: "Cat's Fantastic Expedition: </w:t>
            </w:r>
            <w:r w:rsidRPr="009C0129">
              <w:rPr>
                <w:rFonts w:asciiTheme="majorHAnsi" w:hAnsiTheme="majorHAnsi" w:cstheme="majorHAnsi"/>
                <w:color w:val="000000"/>
                <w:sz w:val="20"/>
                <w:szCs w:val="20"/>
                <w:lang w:eastAsia="en-AU"/>
              </w:rPr>
              <w:lastRenderedPageBreak/>
              <w:t>Exploring Western Australia's Mines.</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9B3036"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 xml:space="preserve">Women in Mining &amp; Engineering WA will run the 'Authoring a children's book: "Cat's Fantastic Expedition: Exploring Western Australia's Mines Project'. The book project aims to inspire girls and women in STEM by promoting diversity, </w:t>
            </w:r>
            <w:r w:rsidRPr="009C0129">
              <w:rPr>
                <w:rFonts w:asciiTheme="majorHAnsi" w:hAnsiTheme="majorHAnsi" w:cstheme="majorHAnsi"/>
                <w:color w:val="000000"/>
                <w:sz w:val="20"/>
                <w:szCs w:val="20"/>
                <w:lang w:eastAsia="en-AU"/>
              </w:rPr>
              <w:lastRenderedPageBreak/>
              <w:t>challenging stereotypes, and empowering women in male-dominated fields to create a more inclusive STEM landscape in Western Australia.</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5673A"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A5ED38"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Statewide</w:t>
            </w:r>
            <w:proofErr w:type="spellEnd"/>
          </w:p>
        </w:tc>
      </w:tr>
      <w:tr w:rsidR="00B61461" w14:paraId="6A26595C"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2DE2B0"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Endometriosis Australia Ltd.</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5E757E"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WA </w:t>
            </w:r>
            <w:proofErr w:type="spellStart"/>
            <w:r w:rsidRPr="009C0129">
              <w:rPr>
                <w:rFonts w:asciiTheme="majorHAnsi" w:hAnsiTheme="majorHAnsi" w:cstheme="majorHAnsi"/>
                <w:color w:val="000000"/>
                <w:sz w:val="20"/>
                <w:szCs w:val="20"/>
                <w:lang w:eastAsia="en-AU"/>
              </w:rPr>
              <w:t>EndoAware</w:t>
            </w:r>
            <w:proofErr w:type="spellEnd"/>
            <w:r w:rsidRPr="009C0129">
              <w:rPr>
                <w:rFonts w:asciiTheme="majorHAnsi" w:hAnsiTheme="majorHAnsi" w:cstheme="majorHAnsi"/>
                <w:color w:val="000000"/>
                <w:sz w:val="20"/>
                <w:szCs w:val="20"/>
                <w:lang w:eastAsia="en-AU"/>
              </w:rPr>
              <w:t xml:space="preserve"> Endometriosis Australia</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CE50C6" w14:textId="74CB5929"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Endometriosis Australia Ltd. will </w:t>
            </w:r>
            <w:r>
              <w:rPr>
                <w:rFonts w:asciiTheme="majorHAnsi" w:hAnsiTheme="majorHAnsi" w:cstheme="majorHAnsi"/>
                <w:color w:val="000000"/>
                <w:sz w:val="20"/>
                <w:szCs w:val="20"/>
                <w:lang w:eastAsia="en-AU"/>
              </w:rPr>
              <w:t>conduct the</w:t>
            </w:r>
            <w:r w:rsidRPr="009C0129">
              <w:rPr>
                <w:rFonts w:asciiTheme="majorHAnsi" w:hAnsiTheme="majorHAnsi" w:cstheme="majorHAnsi"/>
                <w:color w:val="000000"/>
                <w:sz w:val="20"/>
                <w:szCs w:val="20"/>
                <w:lang w:eastAsia="en-AU"/>
              </w:rPr>
              <w:t xml:space="preserve"> 'WA </w:t>
            </w:r>
            <w:proofErr w:type="spellStart"/>
            <w:r w:rsidRPr="009C0129">
              <w:rPr>
                <w:rFonts w:asciiTheme="majorHAnsi" w:hAnsiTheme="majorHAnsi" w:cstheme="majorHAnsi"/>
                <w:color w:val="000000"/>
                <w:sz w:val="20"/>
                <w:szCs w:val="20"/>
                <w:lang w:eastAsia="en-AU"/>
              </w:rPr>
              <w:t>EndoAware</w:t>
            </w:r>
            <w:proofErr w:type="spellEnd"/>
            <w:r w:rsidRPr="009C0129">
              <w:rPr>
                <w:rFonts w:asciiTheme="majorHAnsi" w:hAnsiTheme="majorHAnsi" w:cstheme="majorHAnsi"/>
                <w:color w:val="000000"/>
                <w:sz w:val="20"/>
                <w:szCs w:val="20"/>
                <w:lang w:eastAsia="en-AU"/>
              </w:rPr>
              <w:t xml:space="preserve"> Endometriosis Australia project'. In Western Australia, over 187,203, 1 in 7 females (assigned female at birth), or 14% of girls are now estimated to live with Endometriosis (AIHW 2023). Endometriosis Australia’s WA </w:t>
            </w:r>
            <w:proofErr w:type="spellStart"/>
            <w:r w:rsidRPr="009C0129">
              <w:rPr>
                <w:rFonts w:asciiTheme="majorHAnsi" w:hAnsiTheme="majorHAnsi" w:cstheme="majorHAnsi"/>
                <w:color w:val="000000"/>
                <w:sz w:val="20"/>
                <w:szCs w:val="20"/>
                <w:lang w:eastAsia="en-AU"/>
              </w:rPr>
              <w:t>EndoAware</w:t>
            </w:r>
            <w:proofErr w:type="spellEnd"/>
            <w:r w:rsidRPr="009C0129">
              <w:rPr>
                <w:rFonts w:asciiTheme="majorHAnsi" w:hAnsiTheme="majorHAnsi" w:cstheme="majorHAnsi"/>
                <w:color w:val="000000"/>
                <w:sz w:val="20"/>
                <w:szCs w:val="20"/>
                <w:lang w:eastAsia="en-AU"/>
              </w:rPr>
              <w:t xml:space="preserve"> aims to educate and empower those living with the disease.</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FD61EA"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A251BC"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Statewide</w:t>
            </w:r>
            <w:proofErr w:type="spellEnd"/>
          </w:p>
        </w:tc>
      </w:tr>
      <w:tr w:rsidR="00B61461" w14:paraId="3C0F0EBB"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3F03E0"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Chinese Dance Australia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847FF7"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English Class &amp; Cultural Dance Activity for Immigrant Women</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E0D89" w14:textId="575D045C"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Chinese Dance Australia Inc. will hold</w:t>
            </w:r>
            <w:r>
              <w:rPr>
                <w:rFonts w:asciiTheme="majorHAnsi" w:hAnsiTheme="majorHAnsi" w:cstheme="majorHAnsi"/>
                <w:color w:val="000000"/>
                <w:sz w:val="20"/>
                <w:szCs w:val="20"/>
                <w:lang w:eastAsia="en-AU"/>
              </w:rPr>
              <w:t xml:space="preserve"> the</w:t>
            </w:r>
            <w:r w:rsidRPr="009C0129">
              <w:rPr>
                <w:rFonts w:asciiTheme="majorHAnsi" w:hAnsiTheme="majorHAnsi" w:cstheme="majorHAnsi"/>
                <w:color w:val="000000"/>
                <w:sz w:val="20"/>
                <w:szCs w:val="20"/>
                <w:lang w:eastAsia="en-AU"/>
              </w:rPr>
              <w:t xml:space="preserve"> 'English Class &amp; Cultural Dance Activity for Immigrant Women Project'. Immigrant women are welcome to participate in their program of English classes and cultural dance activities. Through this program, one can improve their English, adjust to life in Australia, stay physically active, socially connected, develop physical and mental health, and become a healthy, </w:t>
            </w:r>
            <w:proofErr w:type="gramStart"/>
            <w:r w:rsidRPr="009C0129">
              <w:rPr>
                <w:rFonts w:asciiTheme="majorHAnsi" w:hAnsiTheme="majorHAnsi" w:cstheme="majorHAnsi"/>
                <w:color w:val="000000"/>
                <w:sz w:val="20"/>
                <w:szCs w:val="20"/>
                <w:lang w:eastAsia="en-AU"/>
              </w:rPr>
              <w:t>active</w:t>
            </w:r>
            <w:proofErr w:type="gramEnd"/>
            <w:r w:rsidRPr="009C0129">
              <w:rPr>
                <w:rFonts w:asciiTheme="majorHAnsi" w:hAnsiTheme="majorHAnsi" w:cstheme="majorHAnsi"/>
                <w:color w:val="000000"/>
                <w:sz w:val="20"/>
                <w:szCs w:val="20"/>
                <w:lang w:eastAsia="en-AU"/>
              </w:rPr>
              <w:t xml:space="preserve"> and fulfilling woman.</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C9FC57"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E25898"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p w14:paraId="186D8188" w14:textId="77777777" w:rsidR="00B61461" w:rsidRPr="009C0129" w:rsidRDefault="00B61461" w:rsidP="00B61461">
            <w:pPr>
              <w:jc w:val="center"/>
              <w:rPr>
                <w:rFonts w:asciiTheme="majorHAnsi" w:hAnsiTheme="majorHAnsi" w:cstheme="majorHAnsi"/>
                <w:sz w:val="20"/>
                <w:szCs w:val="20"/>
                <w:lang w:eastAsia="en-AU"/>
              </w:rPr>
            </w:pPr>
          </w:p>
        </w:tc>
      </w:tr>
      <w:tr w:rsidR="00B61461" w14:paraId="0A6F42C9"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4EAFC"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Multicultural Services Centre of Western Australia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A7913A"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My Choice, Our Choice</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7B2315" w14:textId="5B512A7B"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Multicultural Services Centre of Western Australia Inc. will hold</w:t>
            </w:r>
            <w:r>
              <w:rPr>
                <w:rFonts w:asciiTheme="majorHAnsi" w:hAnsiTheme="majorHAnsi" w:cstheme="majorHAnsi"/>
                <w:color w:val="000000"/>
                <w:sz w:val="20"/>
                <w:szCs w:val="20"/>
                <w:lang w:eastAsia="en-AU"/>
              </w:rPr>
              <w:t xml:space="preserve"> the</w:t>
            </w:r>
            <w:r w:rsidRPr="009C0129">
              <w:rPr>
                <w:rFonts w:asciiTheme="majorHAnsi" w:hAnsiTheme="majorHAnsi" w:cstheme="majorHAnsi"/>
                <w:color w:val="000000"/>
                <w:sz w:val="20"/>
                <w:szCs w:val="20"/>
                <w:lang w:eastAsia="en-AU"/>
              </w:rPr>
              <w:t xml:space="preserve"> 'My Choice Our Choice (MCOC) project', an evidence-based Family and Domestic Violence (FDV) prevention/intervention training model for people from </w:t>
            </w:r>
            <w:proofErr w:type="spellStart"/>
            <w:r w:rsidRPr="009C0129">
              <w:rPr>
                <w:rFonts w:asciiTheme="majorHAnsi" w:hAnsiTheme="majorHAnsi" w:cstheme="majorHAnsi"/>
                <w:color w:val="000000"/>
                <w:sz w:val="20"/>
                <w:szCs w:val="20"/>
                <w:lang w:eastAsia="en-AU"/>
              </w:rPr>
              <w:t>CaLD</w:t>
            </w:r>
            <w:proofErr w:type="spellEnd"/>
            <w:r w:rsidRPr="009C0129">
              <w:rPr>
                <w:rFonts w:asciiTheme="majorHAnsi" w:hAnsiTheme="majorHAnsi" w:cstheme="majorHAnsi"/>
                <w:color w:val="000000"/>
                <w:sz w:val="20"/>
                <w:szCs w:val="20"/>
                <w:lang w:eastAsia="en-AU"/>
              </w:rPr>
              <w:t xml:space="preserve"> backgrounds.</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FD9B46"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3A7A37"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Northeast Metropolitan, Southeast Metropolitan</w:t>
            </w:r>
          </w:p>
        </w:tc>
      </w:tr>
      <w:tr w:rsidR="00B61461" w14:paraId="3338E352"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61DDD7"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Wanslea</w:t>
            </w:r>
            <w:proofErr w:type="spellEnd"/>
            <w:r w:rsidRPr="009C0129">
              <w:rPr>
                <w:rFonts w:asciiTheme="majorHAnsi" w:hAnsiTheme="majorHAnsi" w:cstheme="majorHAnsi"/>
                <w:color w:val="000000"/>
                <w:sz w:val="20"/>
                <w:szCs w:val="20"/>
                <w:lang w:eastAsia="en-AU"/>
              </w:rPr>
              <w:t xml:space="preserve"> Limited</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8867DE"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Wellness Weekends</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05A13E" w14:textId="6077DAAC"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Wanslea</w:t>
            </w:r>
            <w:proofErr w:type="spellEnd"/>
            <w:r w:rsidRPr="009C0129">
              <w:rPr>
                <w:rFonts w:asciiTheme="majorHAnsi" w:hAnsiTheme="majorHAnsi" w:cstheme="majorHAnsi"/>
                <w:color w:val="000000"/>
                <w:sz w:val="20"/>
                <w:szCs w:val="20"/>
                <w:lang w:eastAsia="en-AU"/>
              </w:rPr>
              <w:t xml:space="preserve"> Limited will hold 'Wellness Weekends project'. </w:t>
            </w:r>
            <w:proofErr w:type="spellStart"/>
            <w:r w:rsidRPr="009C0129">
              <w:rPr>
                <w:rFonts w:asciiTheme="majorHAnsi" w:hAnsiTheme="majorHAnsi" w:cstheme="majorHAnsi"/>
                <w:color w:val="000000"/>
                <w:sz w:val="20"/>
                <w:szCs w:val="20"/>
                <w:lang w:eastAsia="en-AU"/>
              </w:rPr>
              <w:t>Grandcarers</w:t>
            </w:r>
            <w:proofErr w:type="spellEnd"/>
            <w:r w:rsidRPr="009C0129">
              <w:rPr>
                <w:rFonts w:asciiTheme="majorHAnsi" w:hAnsiTheme="majorHAnsi" w:cstheme="majorHAnsi"/>
                <w:color w:val="000000"/>
                <w:sz w:val="20"/>
                <w:szCs w:val="20"/>
                <w:lang w:eastAsia="en-AU"/>
              </w:rPr>
              <w:t xml:space="preserve"> (grandparents who have informal full-time primary care of their grandchildren) often take on this responsibility selflessly, under complex and traumatic family circumstances. </w:t>
            </w:r>
            <w:r>
              <w:rPr>
                <w:rFonts w:asciiTheme="majorHAnsi" w:hAnsiTheme="majorHAnsi" w:cstheme="majorHAnsi"/>
                <w:color w:val="000000"/>
                <w:sz w:val="20"/>
                <w:szCs w:val="20"/>
                <w:lang w:eastAsia="en-AU"/>
              </w:rPr>
              <w:t xml:space="preserve">The program will provide </w:t>
            </w:r>
            <w:r w:rsidRPr="009C0129">
              <w:rPr>
                <w:rFonts w:asciiTheme="majorHAnsi" w:hAnsiTheme="majorHAnsi" w:cstheme="majorHAnsi"/>
                <w:color w:val="000000"/>
                <w:sz w:val="20"/>
                <w:szCs w:val="20"/>
                <w:lang w:eastAsia="en-AU"/>
              </w:rPr>
              <w:t>respite retreats</w:t>
            </w:r>
            <w:r>
              <w:rPr>
                <w:rFonts w:asciiTheme="majorHAnsi" w:hAnsiTheme="majorHAnsi" w:cstheme="majorHAnsi"/>
                <w:color w:val="000000"/>
                <w:sz w:val="20"/>
                <w:szCs w:val="20"/>
                <w:lang w:eastAsia="en-AU"/>
              </w:rPr>
              <w:t xml:space="preserve">. </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78917"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22E85D"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tc>
      </w:tr>
      <w:tr w:rsidR="00B61461" w14:paraId="55138F5A"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7588B9"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Kalgoorlie-Boulder Chamber of Commerce and Industry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0AEE92"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Women’s Leadership Forum 2024</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6F328F"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Kalgoorlie-Boulder Chamber of Commerce and Industry Inc will hold 'Women's Leadership Forum 2024 project', which is an event focused on the experiences of women leaders in the contemporary workforce. Showcasing the country’s most respected and celebrated female talent, richly diverse in </w:t>
            </w:r>
            <w:r w:rsidRPr="009C0129">
              <w:rPr>
                <w:rFonts w:asciiTheme="majorHAnsi" w:hAnsiTheme="majorHAnsi" w:cstheme="majorHAnsi"/>
                <w:color w:val="000000"/>
                <w:sz w:val="20"/>
                <w:szCs w:val="20"/>
                <w:lang w:eastAsia="en-AU"/>
              </w:rPr>
              <w:lastRenderedPageBreak/>
              <w:t xml:space="preserve">their achievements. The forum addresses a wide range of topics including gender equality, leadership, social wellbeing, career advancement and economic independence and life fulfilment. It encourages interaction, </w:t>
            </w:r>
            <w:proofErr w:type="gramStart"/>
            <w:r w:rsidRPr="009C0129">
              <w:rPr>
                <w:rFonts w:asciiTheme="majorHAnsi" w:hAnsiTheme="majorHAnsi" w:cstheme="majorHAnsi"/>
                <w:color w:val="000000"/>
                <w:sz w:val="20"/>
                <w:szCs w:val="20"/>
                <w:lang w:eastAsia="en-AU"/>
              </w:rPr>
              <w:t>collaboration</w:t>
            </w:r>
            <w:proofErr w:type="gramEnd"/>
            <w:r w:rsidRPr="009C0129">
              <w:rPr>
                <w:rFonts w:asciiTheme="majorHAnsi" w:hAnsiTheme="majorHAnsi" w:cstheme="majorHAnsi"/>
                <w:color w:val="000000"/>
                <w:sz w:val="20"/>
                <w:szCs w:val="20"/>
                <w:lang w:eastAsia="en-AU"/>
              </w:rPr>
              <w:t xml:space="preserve"> and networking amongst all attendees. Creates friendships and long-lasting alliances. Provides networks and information on sporting clubs, health organisations and general not for profits and clubs women can get involved with to enhance and assist in their everyday lives.</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F3A677"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45E94A"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Goldfields/Esperance</w:t>
            </w:r>
          </w:p>
        </w:tc>
      </w:tr>
      <w:tr w:rsidR="00B61461" w14:paraId="3B9C2A2F"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6F56DF"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Multicultural Professional Women’s Network Incorporated</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4876C"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MPWN: Women's Leadership and Upskilling Workshops</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AC0EFA"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Multicultural Professional Women’s Network Incorporated will hold 'MPWN: Women's Leadership and Upskilling Workshops'. A Program which equips women, especially those of multicultural backgrounds, through a series of eight workshops which upskill women into becoming emerging leaders in their professional lives.</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C7775F"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3B363A"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tc>
      </w:tr>
      <w:tr w:rsidR="00B61461" w14:paraId="7F56BA1A"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0B221D"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Investing In Our Youth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28B8F5"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Maternal Stress and Anger Unlocked</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4C63BF" w14:textId="3861C762"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Investing In Our Youth Inc will hold</w:t>
            </w:r>
            <w:r>
              <w:rPr>
                <w:rFonts w:asciiTheme="majorHAnsi" w:hAnsiTheme="majorHAnsi" w:cstheme="majorHAnsi"/>
                <w:color w:val="000000"/>
                <w:sz w:val="20"/>
                <w:szCs w:val="20"/>
                <w:lang w:eastAsia="en-AU"/>
              </w:rPr>
              <w:t xml:space="preserve"> the</w:t>
            </w:r>
            <w:r w:rsidRPr="009C0129">
              <w:rPr>
                <w:rFonts w:asciiTheme="majorHAnsi" w:hAnsiTheme="majorHAnsi" w:cstheme="majorHAnsi"/>
                <w:color w:val="000000"/>
                <w:sz w:val="20"/>
                <w:szCs w:val="20"/>
                <w:lang w:eastAsia="en-AU"/>
              </w:rPr>
              <w:t xml:space="preserve"> 'Maternal Stress and Anger Unlocked Project'. The aim of this program is to provide women with practical tools to deal with their stress and emotions. Support will be provided to improve emotional regulation and develop strategies to cope with the stresses and emotions that life can bring.</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9B80EE"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$3,840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AE35E7"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p>
        </w:tc>
      </w:tr>
      <w:tr w:rsidR="00B61461" w14:paraId="4DA835F8"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E79D2"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Geraldton </w:t>
            </w:r>
            <w:proofErr w:type="spellStart"/>
            <w:r w:rsidRPr="009C0129">
              <w:rPr>
                <w:rFonts w:asciiTheme="majorHAnsi" w:hAnsiTheme="majorHAnsi" w:cstheme="majorHAnsi"/>
                <w:color w:val="000000"/>
                <w:sz w:val="20"/>
                <w:szCs w:val="20"/>
                <w:lang w:eastAsia="en-AU"/>
              </w:rPr>
              <w:t>Streetwork</w:t>
            </w:r>
            <w:proofErr w:type="spellEnd"/>
            <w:r w:rsidRPr="009C0129">
              <w:rPr>
                <w:rFonts w:asciiTheme="majorHAnsi" w:hAnsiTheme="majorHAnsi" w:cstheme="majorHAnsi"/>
                <w:color w:val="000000"/>
                <w:sz w:val="20"/>
                <w:szCs w:val="20"/>
                <w:lang w:eastAsia="en-AU"/>
              </w:rPr>
              <w:t xml:space="preserve"> Aboriginal Corporation</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04493A"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Women's Community Art Program</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7A0B0A" w14:textId="63DD47BC"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Geraldton </w:t>
            </w:r>
            <w:proofErr w:type="spellStart"/>
            <w:r w:rsidRPr="009C0129">
              <w:rPr>
                <w:rFonts w:asciiTheme="majorHAnsi" w:hAnsiTheme="majorHAnsi" w:cstheme="majorHAnsi"/>
                <w:color w:val="000000"/>
                <w:sz w:val="20"/>
                <w:szCs w:val="20"/>
                <w:lang w:eastAsia="en-AU"/>
              </w:rPr>
              <w:t>Streetwork</w:t>
            </w:r>
            <w:proofErr w:type="spellEnd"/>
            <w:r w:rsidRPr="009C0129">
              <w:rPr>
                <w:rFonts w:asciiTheme="majorHAnsi" w:hAnsiTheme="majorHAnsi" w:cstheme="majorHAnsi"/>
                <w:color w:val="000000"/>
                <w:sz w:val="20"/>
                <w:szCs w:val="20"/>
                <w:lang w:eastAsia="en-AU"/>
              </w:rPr>
              <w:t xml:space="preserve"> Aboriginal Corporation will </w:t>
            </w:r>
            <w:r w:rsidR="007F1A53">
              <w:rPr>
                <w:rFonts w:asciiTheme="majorHAnsi" w:hAnsiTheme="majorHAnsi" w:cstheme="majorHAnsi"/>
                <w:color w:val="000000"/>
                <w:sz w:val="20"/>
                <w:szCs w:val="20"/>
                <w:lang w:eastAsia="en-AU"/>
              </w:rPr>
              <w:t>facilitate the</w:t>
            </w:r>
            <w:r w:rsidRPr="009C0129">
              <w:rPr>
                <w:rFonts w:asciiTheme="majorHAnsi" w:hAnsiTheme="majorHAnsi" w:cstheme="majorHAnsi"/>
                <w:color w:val="000000"/>
                <w:sz w:val="20"/>
                <w:szCs w:val="20"/>
                <w:lang w:eastAsia="en-AU"/>
              </w:rPr>
              <w:t xml:space="preserve"> 'Women's Community Art Program project'. The Program will encompass seven, all female art classes where women of all ages will have a culturally specific, safe space to heal, share and grow. Participants may elect to retain or sell their art to generate income.</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0657BA"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602CEC"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Mid West</w:t>
            </w:r>
            <w:proofErr w:type="spellEnd"/>
          </w:p>
        </w:tc>
      </w:tr>
      <w:tr w:rsidR="00B61461" w14:paraId="571C6301"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B5BEF"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United in Diversity WA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72CECC"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Cultural Connections to Women's Wellbeing</w:t>
            </w:r>
          </w:p>
          <w:p w14:paraId="12741BF6" w14:textId="77777777" w:rsidR="00B61461" w:rsidRPr="009C0129" w:rsidRDefault="00B61461" w:rsidP="00B61461">
            <w:pPr>
              <w:jc w:val="center"/>
              <w:rPr>
                <w:rFonts w:asciiTheme="majorHAnsi" w:hAnsiTheme="majorHAnsi" w:cstheme="majorHAnsi"/>
                <w:sz w:val="20"/>
                <w:szCs w:val="20"/>
                <w:lang w:eastAsia="en-AU"/>
              </w:rPr>
            </w:pP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17A85"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 xml:space="preserve">United in Diversity WA Inc. will run the 'Cultural Connections to Women's Wellbeing project'. Fostering a safe space for women, offering inclusive activities on food, nutrition, childbirth, and menopause. Nurturing cultural </w:t>
            </w:r>
            <w:r w:rsidRPr="009C0129">
              <w:rPr>
                <w:rFonts w:asciiTheme="majorHAnsi" w:hAnsiTheme="majorHAnsi" w:cstheme="majorHAnsi"/>
                <w:color w:val="000000"/>
                <w:sz w:val="20"/>
                <w:szCs w:val="20"/>
                <w:lang w:eastAsia="en-AU"/>
              </w:rPr>
              <w:lastRenderedPageBreak/>
              <w:t xml:space="preserve">connections, enriching lives, and paving the way for women’s health, </w:t>
            </w:r>
            <w:proofErr w:type="gramStart"/>
            <w:r w:rsidRPr="009C0129">
              <w:rPr>
                <w:rFonts w:asciiTheme="majorHAnsi" w:hAnsiTheme="majorHAnsi" w:cstheme="majorHAnsi"/>
                <w:color w:val="000000"/>
                <w:sz w:val="20"/>
                <w:szCs w:val="20"/>
                <w:lang w:eastAsia="en-AU"/>
              </w:rPr>
              <w:t>wellbeing</w:t>
            </w:r>
            <w:proofErr w:type="gramEnd"/>
            <w:r w:rsidRPr="009C0129">
              <w:rPr>
                <w:rFonts w:asciiTheme="majorHAnsi" w:hAnsiTheme="majorHAnsi" w:cstheme="majorHAnsi"/>
                <w:color w:val="000000"/>
                <w:sz w:val="20"/>
                <w:szCs w:val="20"/>
                <w:lang w:eastAsia="en-AU"/>
              </w:rPr>
              <w:t xml:space="preserve"> and economic Independence.</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A6051A"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1E868B"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tc>
      </w:tr>
      <w:tr w:rsidR="00B61461" w14:paraId="27045F70"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916D85" w14:textId="19E876F9"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Women in Mining &amp; Engineering WA</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2368DF" w14:textId="0628FC50"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Mentorship Program 2024 – WMEWA</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7B1FE1" w14:textId="29676BC6"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Women in Mining &amp; Engineering WA will hold 'Mentorship Program 2024 – WMEWA'. The </w:t>
            </w:r>
            <w:r w:rsidR="007F1A53">
              <w:rPr>
                <w:rFonts w:asciiTheme="majorHAnsi" w:hAnsiTheme="majorHAnsi" w:cstheme="majorHAnsi"/>
                <w:color w:val="000000"/>
                <w:sz w:val="20"/>
                <w:szCs w:val="20"/>
                <w:lang w:eastAsia="en-AU"/>
              </w:rPr>
              <w:t>p</w:t>
            </w:r>
            <w:r w:rsidRPr="009C0129">
              <w:rPr>
                <w:rFonts w:asciiTheme="majorHAnsi" w:hAnsiTheme="majorHAnsi" w:cstheme="majorHAnsi"/>
                <w:color w:val="000000"/>
                <w:sz w:val="20"/>
                <w:szCs w:val="20"/>
                <w:lang w:eastAsia="en-AU"/>
              </w:rPr>
              <w:t>rogram offers career guidance and direction to professionals through a meticulous matching process that includes sharing experiences, establishing career goals, and fostering mentoring relationships that extend beyond the program's conclusion.</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2F804" w14:textId="37DDFE0A"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7A4B7"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Mid-West, </w:t>
            </w:r>
            <w:proofErr w:type="gramStart"/>
            <w:r w:rsidRPr="009C0129">
              <w:rPr>
                <w:rFonts w:asciiTheme="majorHAnsi" w:hAnsiTheme="majorHAnsi" w:cstheme="majorHAnsi"/>
                <w:color w:val="000000"/>
                <w:sz w:val="20"/>
                <w:szCs w:val="20"/>
                <w:lang w:eastAsia="en-AU"/>
              </w:rPr>
              <w:t>North West</w:t>
            </w:r>
            <w:proofErr w:type="gramEnd"/>
            <w:r w:rsidRPr="009C0129">
              <w:rPr>
                <w:rFonts w:asciiTheme="majorHAnsi" w:hAnsiTheme="majorHAnsi" w:cstheme="majorHAnsi"/>
                <w:color w:val="000000"/>
                <w:sz w:val="20"/>
                <w:szCs w:val="20"/>
                <w:lang w:eastAsia="en-AU"/>
              </w:rPr>
              <w:t xml:space="preserve"> Metropolitan, North East Metropolitan, Peel, Pilbara, Metropolitan, South West Metropolitan, South East Metropolitan</w:t>
            </w:r>
          </w:p>
          <w:p w14:paraId="5471A644" w14:textId="77777777" w:rsidR="00B61461" w:rsidRPr="009C0129" w:rsidRDefault="00B61461" w:rsidP="00B61461">
            <w:pPr>
              <w:pStyle w:val="TableContent"/>
              <w:rPr>
                <w:rFonts w:asciiTheme="majorHAnsi" w:hAnsiTheme="majorHAnsi" w:cstheme="majorHAnsi"/>
                <w:color w:val="000000"/>
                <w:sz w:val="20"/>
                <w:szCs w:val="20"/>
                <w:lang w:eastAsia="en-AU"/>
              </w:rPr>
            </w:pPr>
          </w:p>
        </w:tc>
      </w:tr>
      <w:tr w:rsidR="00B61461" w14:paraId="0A211A8B"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0EF567"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Town of Victoria Park</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95AAB"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Valuing and Inspiring Victoria Park Women</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81B79" w14:textId="66CE0CE2" w:rsidR="00B61461" w:rsidRPr="009C0129" w:rsidRDefault="007F1A53" w:rsidP="00B61461">
            <w:pPr>
              <w:pStyle w:val="TableContent"/>
              <w:rPr>
                <w:rFonts w:asciiTheme="majorHAnsi" w:hAnsiTheme="majorHAnsi" w:cstheme="majorHAnsi"/>
                <w:color w:val="000000"/>
                <w:sz w:val="20"/>
                <w:szCs w:val="20"/>
                <w:lang w:eastAsia="en-AU"/>
              </w:rPr>
            </w:pPr>
            <w:r>
              <w:rPr>
                <w:rFonts w:asciiTheme="majorHAnsi" w:hAnsiTheme="majorHAnsi" w:cstheme="majorHAnsi"/>
                <w:color w:val="000000"/>
                <w:sz w:val="20"/>
                <w:szCs w:val="20"/>
                <w:lang w:eastAsia="en-AU"/>
              </w:rPr>
              <w:t xml:space="preserve">The </w:t>
            </w:r>
            <w:r w:rsidR="00B61461" w:rsidRPr="009C0129">
              <w:rPr>
                <w:rFonts w:asciiTheme="majorHAnsi" w:hAnsiTheme="majorHAnsi" w:cstheme="majorHAnsi"/>
                <w:color w:val="000000"/>
                <w:sz w:val="20"/>
                <w:szCs w:val="20"/>
                <w:lang w:eastAsia="en-AU"/>
              </w:rPr>
              <w:t>Town of Victoria Park will hold 'Valuing and Inspiring Vic Park Women project'. The Town will offer a rich and engaging experience for women, showcasing women from all walks of life. The town will collaborate with the Vic Park Community Centre to present a breakfast and expo that will create a more inclusive and empowered community with a focus on gender equality and women’s well-being.</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52EA7E"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$8,000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FAAF39"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East</w:t>
            </w:r>
            <w:proofErr w:type="gramEnd"/>
            <w:r w:rsidRPr="009C0129">
              <w:rPr>
                <w:rFonts w:asciiTheme="majorHAnsi" w:hAnsiTheme="majorHAnsi" w:cstheme="majorHAnsi"/>
                <w:color w:val="000000"/>
                <w:sz w:val="20"/>
                <w:szCs w:val="20"/>
                <w:lang w:eastAsia="en-AU"/>
              </w:rPr>
              <w:t xml:space="preserve"> Metropolitan</w:t>
            </w:r>
          </w:p>
        </w:tc>
      </w:tr>
      <w:tr w:rsidR="00B61461" w14:paraId="359002DD"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3EB49"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Inclusion Solutions Limited</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66307A"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Career Skill Building Program for LGBTQIA+ Identifying Women and Non-Binary Folk</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5E93CF"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Inclusion Solutions Limited will hold the 'Career Skill Building Program for LGBTQIA+ Identifying Women and Non-Binary Folk Project'. This project aims to support female or non-binary LGBTQIA+ young adults who identify as having a disability. It will provide intensive mentoring support and career development through workshops with lived experience speakers, career skill building opportunities, and leadership training.</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593DB9"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t>
            </w:r>
            <w:r w:rsidRPr="009C0129">
              <w:rPr>
                <w:rFonts w:asciiTheme="majorHAnsi" w:hAnsiTheme="majorHAnsi" w:cstheme="majorHAnsi"/>
                <w:sz w:val="20"/>
                <w:szCs w:val="20"/>
              </w:rPr>
              <w:t xml:space="preserve"> </w:t>
            </w:r>
            <w:r w:rsidRPr="009C0129">
              <w:rPr>
                <w:rFonts w:asciiTheme="majorHAnsi" w:hAnsiTheme="majorHAnsi" w:cstheme="majorHAnsi"/>
                <w:color w:val="000000"/>
                <w:sz w:val="20"/>
                <w:szCs w:val="20"/>
                <w:lang w:eastAsia="en-AU"/>
              </w:rPr>
              <w:t>9,991</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A1ADA8"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tc>
      </w:tr>
      <w:tr w:rsidR="00B61461" w14:paraId="4968EB42"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CAA349"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Coorow Community </w:t>
            </w:r>
            <w:r w:rsidRPr="009C0129">
              <w:rPr>
                <w:rFonts w:asciiTheme="majorHAnsi" w:hAnsiTheme="majorHAnsi" w:cstheme="majorHAnsi"/>
                <w:color w:val="000000"/>
                <w:sz w:val="20"/>
                <w:szCs w:val="20"/>
                <w:lang w:eastAsia="en-AU"/>
              </w:rPr>
              <w:lastRenderedPageBreak/>
              <w:t>Resource Centre Incorporated</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720E8"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 xml:space="preserve">Midwest Women, Life &amp; Business - Enhancing Growth, </w:t>
            </w:r>
            <w:r w:rsidRPr="009C0129">
              <w:rPr>
                <w:rFonts w:asciiTheme="majorHAnsi" w:hAnsiTheme="majorHAnsi" w:cstheme="majorHAnsi"/>
                <w:color w:val="000000"/>
                <w:sz w:val="20"/>
                <w:szCs w:val="20"/>
                <w:lang w:eastAsia="en-AU"/>
              </w:rPr>
              <w:lastRenderedPageBreak/>
              <w:t>Education, Health, and Well-being</w:t>
            </w:r>
          </w:p>
          <w:p w14:paraId="45E621A6" w14:textId="77777777" w:rsidR="00B61461" w:rsidRPr="009C0129" w:rsidRDefault="00B61461" w:rsidP="00B61461">
            <w:pPr>
              <w:jc w:val="center"/>
              <w:rPr>
                <w:rFonts w:asciiTheme="majorHAnsi" w:hAnsiTheme="majorHAnsi" w:cstheme="majorHAnsi"/>
                <w:sz w:val="20"/>
                <w:szCs w:val="20"/>
                <w:lang w:eastAsia="en-AU"/>
              </w:rPr>
            </w:pP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1407C2" w14:textId="618E41D5"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 xml:space="preserve">Coorow Community Resource Centre Incorporated will hold the 'Midwest Women, life &amp; Business - Enhancing growth, Education, Health, and Well-being project'. The event will aim to inspire, empower, and educate the </w:t>
            </w:r>
            <w:r w:rsidRPr="009C0129">
              <w:rPr>
                <w:rFonts w:asciiTheme="majorHAnsi" w:hAnsiTheme="majorHAnsi" w:cstheme="majorHAnsi"/>
                <w:color w:val="000000"/>
                <w:sz w:val="20"/>
                <w:szCs w:val="20"/>
                <w:lang w:eastAsia="en-AU"/>
              </w:rPr>
              <w:lastRenderedPageBreak/>
              <w:t xml:space="preserve">women of </w:t>
            </w:r>
            <w:r w:rsidR="007F1A53">
              <w:rPr>
                <w:rFonts w:asciiTheme="majorHAnsi" w:hAnsiTheme="majorHAnsi" w:cstheme="majorHAnsi"/>
                <w:color w:val="000000"/>
                <w:sz w:val="20"/>
                <w:szCs w:val="20"/>
                <w:lang w:eastAsia="en-AU"/>
              </w:rPr>
              <w:t>the surrounding</w:t>
            </w:r>
            <w:r w:rsidRPr="009C0129">
              <w:rPr>
                <w:rFonts w:asciiTheme="majorHAnsi" w:hAnsiTheme="majorHAnsi" w:cstheme="majorHAnsi"/>
                <w:color w:val="000000"/>
                <w:sz w:val="20"/>
                <w:szCs w:val="20"/>
                <w:lang w:eastAsia="en-AU"/>
              </w:rPr>
              <w:t xml:space="preserve"> </w:t>
            </w:r>
            <w:r w:rsidR="007F1A53">
              <w:rPr>
                <w:rFonts w:asciiTheme="majorHAnsi" w:hAnsiTheme="majorHAnsi" w:cstheme="majorHAnsi"/>
                <w:color w:val="000000"/>
                <w:sz w:val="20"/>
                <w:szCs w:val="20"/>
                <w:lang w:eastAsia="en-AU"/>
              </w:rPr>
              <w:t>Midwest</w:t>
            </w:r>
            <w:r w:rsidRPr="009C0129">
              <w:rPr>
                <w:rFonts w:asciiTheme="majorHAnsi" w:hAnsiTheme="majorHAnsi" w:cstheme="majorHAnsi"/>
                <w:color w:val="000000"/>
                <w:sz w:val="20"/>
                <w:szCs w:val="20"/>
                <w:lang w:eastAsia="en-AU"/>
              </w:rPr>
              <w:t xml:space="preserve"> communit</w:t>
            </w:r>
            <w:r w:rsidR="007F1A53">
              <w:rPr>
                <w:rFonts w:asciiTheme="majorHAnsi" w:hAnsiTheme="majorHAnsi" w:cstheme="majorHAnsi"/>
                <w:color w:val="000000"/>
                <w:sz w:val="20"/>
                <w:szCs w:val="20"/>
                <w:lang w:eastAsia="en-AU"/>
              </w:rPr>
              <w:t>ies</w:t>
            </w:r>
            <w:r w:rsidRPr="009C0129">
              <w:rPr>
                <w:rFonts w:asciiTheme="majorHAnsi" w:hAnsiTheme="majorHAnsi" w:cstheme="majorHAnsi"/>
                <w:color w:val="000000"/>
                <w:sz w:val="20"/>
                <w:szCs w:val="20"/>
                <w:lang w:eastAsia="en-AU"/>
              </w:rPr>
              <w:t xml:space="preserve"> to harness their inner talents and ambitions without limiting themselves</w:t>
            </w:r>
            <w:r w:rsidR="007F1A53">
              <w:rPr>
                <w:rFonts w:asciiTheme="majorHAnsi" w:hAnsiTheme="majorHAnsi" w:cstheme="majorHAnsi"/>
                <w:color w:val="000000"/>
                <w:sz w:val="20"/>
                <w:szCs w:val="20"/>
                <w:lang w:eastAsia="en-AU"/>
              </w:rPr>
              <w:t>, p</w:t>
            </w:r>
            <w:r w:rsidRPr="009C0129">
              <w:rPr>
                <w:rFonts w:asciiTheme="majorHAnsi" w:hAnsiTheme="majorHAnsi" w:cstheme="majorHAnsi"/>
                <w:color w:val="000000"/>
                <w:sz w:val="20"/>
                <w:szCs w:val="20"/>
                <w:lang w:eastAsia="en-AU"/>
              </w:rPr>
              <w:t>roviding avenues and broadening women's networks</w:t>
            </w:r>
            <w:r w:rsidR="007F1A53">
              <w:rPr>
                <w:rFonts w:asciiTheme="majorHAnsi" w:hAnsiTheme="majorHAnsi" w:cstheme="majorHAnsi"/>
                <w:color w:val="000000"/>
                <w:sz w:val="20"/>
                <w:szCs w:val="20"/>
                <w:lang w:eastAsia="en-AU"/>
              </w:rPr>
              <w:t>.</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7A9D27"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$9,200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BCECA"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Mid West</w:t>
            </w:r>
            <w:proofErr w:type="spellEnd"/>
          </w:p>
        </w:tc>
      </w:tr>
      <w:tr w:rsidR="00B61461" w14:paraId="0196EB42"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160E94"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Fremantle Women's Health Centre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A282C"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Grow and Nurture</w:t>
            </w:r>
          </w:p>
          <w:p w14:paraId="5823E2BF" w14:textId="77777777" w:rsidR="00B61461" w:rsidRPr="009C0129" w:rsidRDefault="00B61461" w:rsidP="00B61461">
            <w:pPr>
              <w:jc w:val="center"/>
              <w:rPr>
                <w:rFonts w:asciiTheme="majorHAnsi" w:hAnsiTheme="majorHAnsi" w:cstheme="majorHAnsi"/>
                <w:sz w:val="20"/>
                <w:szCs w:val="20"/>
                <w:lang w:eastAsia="en-AU"/>
              </w:rPr>
            </w:pP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BE8D27" w14:textId="5F6664BF"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Fremantle Women's Health Centre Inc will hold</w:t>
            </w:r>
            <w:r w:rsidR="007F1A53">
              <w:rPr>
                <w:rFonts w:asciiTheme="majorHAnsi" w:hAnsiTheme="majorHAnsi" w:cstheme="majorHAnsi"/>
                <w:color w:val="000000"/>
                <w:sz w:val="20"/>
                <w:szCs w:val="20"/>
                <w:lang w:eastAsia="en-AU"/>
              </w:rPr>
              <w:t xml:space="preserve"> the</w:t>
            </w:r>
            <w:r w:rsidRPr="009C0129">
              <w:rPr>
                <w:rFonts w:asciiTheme="majorHAnsi" w:hAnsiTheme="majorHAnsi" w:cstheme="majorHAnsi"/>
                <w:color w:val="000000"/>
                <w:sz w:val="20"/>
                <w:szCs w:val="20"/>
                <w:lang w:eastAsia="en-AU"/>
              </w:rPr>
              <w:t xml:space="preserve"> 'Grow and Nurture project' which is being offered to </w:t>
            </w:r>
            <w:proofErr w:type="spellStart"/>
            <w:r w:rsidRPr="009C0129">
              <w:rPr>
                <w:rFonts w:asciiTheme="majorHAnsi" w:hAnsiTheme="majorHAnsi" w:cstheme="majorHAnsi"/>
                <w:color w:val="000000"/>
                <w:sz w:val="20"/>
                <w:szCs w:val="20"/>
                <w:lang w:eastAsia="en-AU"/>
              </w:rPr>
              <w:t>CaLD</w:t>
            </w:r>
            <w:proofErr w:type="spellEnd"/>
            <w:r w:rsidRPr="009C0129">
              <w:rPr>
                <w:rFonts w:asciiTheme="majorHAnsi" w:hAnsiTheme="majorHAnsi" w:cstheme="majorHAnsi"/>
                <w:color w:val="000000"/>
                <w:sz w:val="20"/>
                <w:szCs w:val="20"/>
                <w:lang w:eastAsia="en-AU"/>
              </w:rPr>
              <w:t xml:space="preserve"> women from 2 community groups, designed to deepen and strengthen social connections and relationships, develop skills and knowledge about mental health and improve connections to health care providers.</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3A1437"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267657"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r w:rsidRPr="009C0129">
              <w:rPr>
                <w:rFonts w:asciiTheme="majorHAnsi" w:hAnsiTheme="majorHAnsi" w:cstheme="majorHAnsi"/>
                <w:color w:val="000000"/>
                <w:sz w:val="20"/>
                <w:szCs w:val="20"/>
                <w:lang w:eastAsia="en-AU"/>
              </w:rPr>
              <w:t xml:space="preserve"> Metropolitan</w:t>
            </w:r>
          </w:p>
        </w:tc>
      </w:tr>
      <w:tr w:rsidR="00B61461" w14:paraId="29F8F18B"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CBFC00"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Health Justice Australia Ltd</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8F483E"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Work in Partnership to Better Support the Health, Wellbeing and Safety of WA Women</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3595E" w14:textId="349F09B9"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Health Justice Australia Ltd. </w:t>
            </w:r>
            <w:r w:rsidR="007F1A53">
              <w:rPr>
                <w:rFonts w:asciiTheme="majorHAnsi" w:hAnsiTheme="majorHAnsi" w:cstheme="majorHAnsi"/>
                <w:color w:val="000000"/>
                <w:sz w:val="20"/>
                <w:szCs w:val="20"/>
                <w:lang w:eastAsia="en-AU"/>
              </w:rPr>
              <w:t>w</w:t>
            </w:r>
            <w:r w:rsidRPr="009C0129">
              <w:rPr>
                <w:rFonts w:asciiTheme="majorHAnsi" w:hAnsiTheme="majorHAnsi" w:cstheme="majorHAnsi"/>
                <w:color w:val="000000"/>
                <w:sz w:val="20"/>
                <w:szCs w:val="20"/>
                <w:lang w:eastAsia="en-AU"/>
              </w:rPr>
              <w:t>ill hold</w:t>
            </w:r>
            <w:r w:rsidR="007F1A53">
              <w:rPr>
                <w:rFonts w:asciiTheme="majorHAnsi" w:hAnsiTheme="majorHAnsi" w:cstheme="majorHAnsi"/>
                <w:color w:val="000000"/>
                <w:sz w:val="20"/>
                <w:szCs w:val="20"/>
                <w:lang w:eastAsia="en-AU"/>
              </w:rPr>
              <w:t xml:space="preserve"> the</w:t>
            </w:r>
            <w:r w:rsidRPr="009C0129">
              <w:rPr>
                <w:rFonts w:asciiTheme="majorHAnsi" w:hAnsiTheme="majorHAnsi" w:cstheme="majorHAnsi"/>
                <w:color w:val="000000"/>
                <w:sz w:val="20"/>
                <w:szCs w:val="20"/>
                <w:lang w:eastAsia="en-AU"/>
              </w:rPr>
              <w:t xml:space="preserve"> 'Building practitioner capability to work in partnership to better support the health, wellbeing and safety of WA women project', which will design and deliver a workshop for health, social </w:t>
            </w:r>
            <w:proofErr w:type="gramStart"/>
            <w:r w:rsidRPr="009C0129">
              <w:rPr>
                <w:rFonts w:asciiTheme="majorHAnsi" w:hAnsiTheme="majorHAnsi" w:cstheme="majorHAnsi"/>
                <w:color w:val="000000"/>
                <w:sz w:val="20"/>
                <w:szCs w:val="20"/>
                <w:lang w:eastAsia="en-AU"/>
              </w:rPr>
              <w:t>service</w:t>
            </w:r>
            <w:proofErr w:type="gramEnd"/>
            <w:r w:rsidRPr="009C0129">
              <w:rPr>
                <w:rFonts w:asciiTheme="majorHAnsi" w:hAnsiTheme="majorHAnsi" w:cstheme="majorHAnsi"/>
                <w:color w:val="000000"/>
                <w:sz w:val="20"/>
                <w:szCs w:val="20"/>
                <w:lang w:eastAsia="en-AU"/>
              </w:rPr>
              <w:t xml:space="preserve"> and legal practitioners to build their capability, confidence and shared commitment to work in health justice partnership to improve health, wellbeing and justice outcomes for women.</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18170F"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$9,950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395EDB"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tc>
      </w:tr>
      <w:tr w:rsidR="00B61461" w14:paraId="467BB5A3"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57303F"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Southern Communities Advocacy Legal and Education Service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E2B70F"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Family and Domestic Violence Education and Training</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56994" w14:textId="1B31E10C"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Southern Communities Advocacy Legal and Education Service Inc. will hold 'Family and Domestic Violence Education and Training project'. SCALES seeks to train Kwinana and Rockingham people with: "MATE Bystander Training" teaching </w:t>
            </w:r>
            <w:r w:rsidR="007F1A53">
              <w:rPr>
                <w:rFonts w:asciiTheme="majorHAnsi" w:hAnsiTheme="majorHAnsi" w:cstheme="majorHAnsi"/>
                <w:color w:val="000000"/>
                <w:sz w:val="20"/>
                <w:szCs w:val="20"/>
                <w:lang w:eastAsia="en-AU"/>
              </w:rPr>
              <w:t>participants</w:t>
            </w:r>
            <w:r w:rsidRPr="009C0129">
              <w:rPr>
                <w:rFonts w:asciiTheme="majorHAnsi" w:hAnsiTheme="majorHAnsi" w:cstheme="majorHAnsi"/>
                <w:color w:val="000000"/>
                <w:sz w:val="20"/>
                <w:szCs w:val="20"/>
                <w:lang w:eastAsia="en-AU"/>
              </w:rPr>
              <w:t xml:space="preserve"> to be leaders in the prevention of violence; and "Safe &amp; Together" Training workers to better understand perpetrator patterns and victim, </w:t>
            </w:r>
            <w:proofErr w:type="gramStart"/>
            <w:r w:rsidRPr="009C0129">
              <w:rPr>
                <w:rFonts w:asciiTheme="majorHAnsi" w:hAnsiTheme="majorHAnsi" w:cstheme="majorHAnsi"/>
                <w:color w:val="000000"/>
                <w:sz w:val="20"/>
                <w:szCs w:val="20"/>
                <w:lang w:eastAsia="en-AU"/>
              </w:rPr>
              <w:t>adult</w:t>
            </w:r>
            <w:proofErr w:type="gramEnd"/>
            <w:r w:rsidRPr="009C0129">
              <w:rPr>
                <w:rFonts w:asciiTheme="majorHAnsi" w:hAnsiTheme="majorHAnsi" w:cstheme="majorHAnsi"/>
                <w:color w:val="000000"/>
                <w:sz w:val="20"/>
                <w:szCs w:val="20"/>
                <w:lang w:eastAsia="en-AU"/>
              </w:rPr>
              <w:t xml:space="preserve"> and child survivor strengths and how to best hold abusers accountable as parents for the harm they cause to child and family well-being.</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03647" w14:textId="69B9D72B" w:rsidR="00B61461" w:rsidRPr="009C0129" w:rsidRDefault="00232B13" w:rsidP="00B61461">
            <w:pPr>
              <w:pStyle w:val="TableContent"/>
              <w:jc w:val="right"/>
              <w:rPr>
                <w:rFonts w:asciiTheme="majorHAnsi" w:hAnsiTheme="majorHAnsi" w:cstheme="majorHAnsi"/>
                <w:color w:val="000000"/>
                <w:sz w:val="20"/>
                <w:szCs w:val="20"/>
                <w:lang w:eastAsia="en-AU"/>
              </w:rPr>
            </w:pPr>
            <w:r>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2EEE5F"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r w:rsidRPr="009C0129">
              <w:rPr>
                <w:rFonts w:asciiTheme="majorHAnsi" w:hAnsiTheme="majorHAnsi" w:cstheme="majorHAnsi"/>
                <w:color w:val="000000"/>
                <w:sz w:val="20"/>
                <w:szCs w:val="20"/>
                <w:lang w:eastAsia="en-AU"/>
              </w:rPr>
              <w:t xml:space="preserve"> Metropolitan</w:t>
            </w:r>
          </w:p>
        </w:tc>
      </w:tr>
      <w:tr w:rsidR="00B61461" w14:paraId="0D24F7F5"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F40343"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Spacecubed</w:t>
            </w:r>
            <w:proofErr w:type="spellEnd"/>
            <w:r w:rsidRPr="009C0129">
              <w:rPr>
                <w:rFonts w:asciiTheme="majorHAnsi" w:hAnsiTheme="majorHAnsi" w:cstheme="majorHAnsi"/>
                <w:color w:val="000000"/>
                <w:sz w:val="20"/>
                <w:szCs w:val="20"/>
                <w:lang w:eastAsia="en-AU"/>
              </w:rPr>
              <w:t xml:space="preserve"> Foundation Ltd</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2DDB09"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Boosted: Women in Leadership Series</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38BCDE"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Spacecubed</w:t>
            </w:r>
            <w:proofErr w:type="spellEnd"/>
            <w:r w:rsidRPr="009C0129">
              <w:rPr>
                <w:rFonts w:asciiTheme="majorHAnsi" w:hAnsiTheme="majorHAnsi" w:cstheme="majorHAnsi"/>
                <w:color w:val="000000"/>
                <w:sz w:val="20"/>
                <w:szCs w:val="20"/>
                <w:lang w:eastAsia="en-AU"/>
              </w:rPr>
              <w:t xml:space="preserve"> Foundation Ltd will run the 'Boosted, Women </w:t>
            </w:r>
            <w:proofErr w:type="gramStart"/>
            <w:r w:rsidRPr="009C0129">
              <w:rPr>
                <w:rFonts w:asciiTheme="majorHAnsi" w:hAnsiTheme="majorHAnsi" w:cstheme="majorHAnsi"/>
                <w:color w:val="000000"/>
                <w:sz w:val="20"/>
                <w:szCs w:val="20"/>
                <w:lang w:eastAsia="en-AU"/>
              </w:rPr>
              <w:t>In</w:t>
            </w:r>
            <w:proofErr w:type="gramEnd"/>
            <w:r w:rsidRPr="009C0129">
              <w:rPr>
                <w:rFonts w:asciiTheme="majorHAnsi" w:hAnsiTheme="majorHAnsi" w:cstheme="majorHAnsi"/>
                <w:color w:val="000000"/>
                <w:sz w:val="20"/>
                <w:szCs w:val="20"/>
                <w:lang w:eastAsia="en-AU"/>
              </w:rPr>
              <w:t xml:space="preserve"> Leadership Series Project', which provides an exclusive opportunity to get a knowledge boost directly from thriving business leaders. In a series of events, participants can hear their stories and take away valuable insights.</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B246E5"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56AC82"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Mid-West, </w:t>
            </w:r>
            <w:proofErr w:type="gramStart"/>
            <w:r w:rsidRPr="009C0129">
              <w:rPr>
                <w:rFonts w:asciiTheme="majorHAnsi" w:hAnsiTheme="majorHAnsi" w:cstheme="majorHAnsi"/>
                <w:color w:val="000000"/>
                <w:sz w:val="20"/>
                <w:szCs w:val="20"/>
                <w:lang w:eastAsia="en-AU"/>
              </w:rPr>
              <w:t>North West</w:t>
            </w:r>
            <w:proofErr w:type="gramEnd"/>
            <w:r w:rsidRPr="009C0129">
              <w:rPr>
                <w:rFonts w:asciiTheme="majorHAnsi" w:hAnsiTheme="majorHAnsi" w:cstheme="majorHAnsi"/>
                <w:color w:val="000000"/>
                <w:sz w:val="20"/>
                <w:szCs w:val="20"/>
                <w:lang w:eastAsia="en-AU"/>
              </w:rPr>
              <w:t xml:space="preserve"> Metropolitan, Pilbara, Metropolitan</w:t>
            </w:r>
          </w:p>
        </w:tc>
      </w:tr>
      <w:tr w:rsidR="00B61461" w14:paraId="1FFC58E2"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4927E0"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City of Bayswater</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BAD38"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Women’s Impact Week</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8105F4" w14:textId="12B0A3D1"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The City of Bayswater will hold</w:t>
            </w:r>
            <w:r w:rsidR="007F1A53">
              <w:rPr>
                <w:rFonts w:asciiTheme="majorHAnsi" w:hAnsiTheme="majorHAnsi" w:cstheme="majorHAnsi"/>
                <w:color w:val="000000"/>
                <w:sz w:val="20"/>
                <w:szCs w:val="20"/>
                <w:lang w:eastAsia="en-AU"/>
              </w:rPr>
              <w:t xml:space="preserve"> the</w:t>
            </w:r>
            <w:r w:rsidRPr="009C0129">
              <w:rPr>
                <w:rFonts w:asciiTheme="majorHAnsi" w:hAnsiTheme="majorHAnsi" w:cstheme="majorHAnsi"/>
                <w:color w:val="000000"/>
                <w:sz w:val="20"/>
                <w:szCs w:val="20"/>
                <w:lang w:eastAsia="en-AU"/>
              </w:rPr>
              <w:t xml:space="preserve"> 'Women’s Impact Week project', the aim of which is to foster more inclusion, collaborations, partnerships, belonging and empowerment to women and girls in the community through free workshops, inspirational speakers, song, a showcase of local community groups/service available to support women and girls</w:t>
            </w:r>
            <w:r w:rsidR="007F1A53">
              <w:rPr>
                <w:rFonts w:asciiTheme="majorHAnsi" w:hAnsiTheme="majorHAnsi" w:cstheme="majorHAnsi"/>
                <w:color w:val="000000"/>
                <w:sz w:val="20"/>
                <w:szCs w:val="20"/>
                <w:lang w:eastAsia="en-AU"/>
              </w:rPr>
              <w:t xml:space="preserve">. </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CE157D"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$9,000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1B50EC"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Metropolitan</w:t>
            </w:r>
          </w:p>
        </w:tc>
      </w:tr>
      <w:tr w:rsidR="00B61461" w14:paraId="48969F09"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17D7D5" w14:textId="795802A9"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Women in Mining &amp; Engineering WA</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BFF4D3" w14:textId="406AF94B"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Rocks, Minerals &amp; Gems Workshop</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201299" w14:textId="1E69F601"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Women in Mining &amp; Engineering WA will hold</w:t>
            </w:r>
            <w:r w:rsidR="007F1A53">
              <w:rPr>
                <w:rFonts w:asciiTheme="majorHAnsi" w:hAnsiTheme="majorHAnsi" w:cstheme="majorHAnsi"/>
                <w:color w:val="000000"/>
                <w:sz w:val="20"/>
                <w:szCs w:val="20"/>
                <w:lang w:eastAsia="en-AU"/>
              </w:rPr>
              <w:t xml:space="preserve"> the</w:t>
            </w:r>
            <w:r w:rsidRPr="009C0129">
              <w:rPr>
                <w:rFonts w:asciiTheme="majorHAnsi" w:hAnsiTheme="majorHAnsi" w:cstheme="majorHAnsi"/>
                <w:color w:val="000000"/>
                <w:sz w:val="20"/>
                <w:szCs w:val="20"/>
                <w:lang w:eastAsia="en-AU"/>
              </w:rPr>
              <w:t xml:space="preserve"> "Rocks, Minerals &amp; Gems Workshop” which aims to provide a holistic learning experience in mineralogy and petrology for girls aged 7 to 12 nurturing and inspiring the next generation of industry leaders through engaging theory and hands-on activities.</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767084" w14:textId="588916A2"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C75863" w14:textId="1E3620A4"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North West</w:t>
            </w:r>
            <w:proofErr w:type="gramEnd"/>
            <w:r w:rsidRPr="009C0129">
              <w:rPr>
                <w:rFonts w:asciiTheme="majorHAnsi" w:hAnsiTheme="majorHAnsi" w:cstheme="majorHAnsi"/>
                <w:color w:val="000000"/>
                <w:sz w:val="20"/>
                <w:szCs w:val="20"/>
                <w:lang w:eastAsia="en-AU"/>
              </w:rPr>
              <w:t xml:space="preserve"> Metropolitan, North East Metropolitan, Peel, Metropolitan, South West Metropolitan, South East Metropolitan</w:t>
            </w:r>
          </w:p>
        </w:tc>
      </w:tr>
      <w:tr w:rsidR="00B61461" w14:paraId="16FC432D"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EAA634" w14:textId="035BED8F"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Midland Women</w:t>
            </w:r>
            <w:r w:rsidR="007F1A53">
              <w:rPr>
                <w:rFonts w:asciiTheme="majorHAnsi" w:hAnsiTheme="majorHAnsi" w:cstheme="majorHAnsi"/>
                <w:color w:val="000000"/>
                <w:sz w:val="20"/>
                <w:szCs w:val="20"/>
                <w:lang w:eastAsia="en-AU"/>
              </w:rPr>
              <w:t>’</w:t>
            </w:r>
            <w:r w:rsidRPr="009C0129">
              <w:rPr>
                <w:rFonts w:asciiTheme="majorHAnsi" w:hAnsiTheme="majorHAnsi" w:cstheme="majorHAnsi"/>
                <w:color w:val="000000"/>
                <w:sz w:val="20"/>
                <w:szCs w:val="20"/>
                <w:lang w:eastAsia="en-AU"/>
              </w:rPr>
              <w:t>s Health Care Place Incorporated</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F6D308"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Empowerment Safe Space for </w:t>
            </w:r>
            <w:proofErr w:type="spellStart"/>
            <w:r w:rsidRPr="009C0129">
              <w:rPr>
                <w:rFonts w:asciiTheme="majorHAnsi" w:hAnsiTheme="majorHAnsi" w:cstheme="majorHAnsi"/>
                <w:color w:val="000000"/>
                <w:sz w:val="20"/>
                <w:szCs w:val="20"/>
                <w:lang w:eastAsia="en-AU"/>
              </w:rPr>
              <w:t>CaLD</w:t>
            </w:r>
            <w:proofErr w:type="spellEnd"/>
            <w:r w:rsidRPr="009C0129">
              <w:rPr>
                <w:rFonts w:asciiTheme="majorHAnsi" w:hAnsiTheme="majorHAnsi" w:cstheme="majorHAnsi"/>
                <w:color w:val="000000"/>
                <w:sz w:val="20"/>
                <w:szCs w:val="20"/>
                <w:lang w:eastAsia="en-AU"/>
              </w:rPr>
              <w:t xml:space="preserve"> Women in Midland</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0AD84F" w14:textId="7E75A27B"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Midland </w:t>
            </w:r>
            <w:proofErr w:type="spellStart"/>
            <w:r w:rsidRPr="009C0129">
              <w:rPr>
                <w:rFonts w:asciiTheme="majorHAnsi" w:hAnsiTheme="majorHAnsi" w:cstheme="majorHAnsi"/>
                <w:color w:val="000000"/>
                <w:sz w:val="20"/>
                <w:szCs w:val="20"/>
                <w:lang w:eastAsia="en-AU"/>
              </w:rPr>
              <w:t>Womens</w:t>
            </w:r>
            <w:proofErr w:type="spellEnd"/>
            <w:r w:rsidRPr="009C0129">
              <w:rPr>
                <w:rFonts w:asciiTheme="majorHAnsi" w:hAnsiTheme="majorHAnsi" w:cstheme="majorHAnsi"/>
                <w:color w:val="000000"/>
                <w:sz w:val="20"/>
                <w:szCs w:val="20"/>
                <w:lang w:eastAsia="en-AU"/>
              </w:rPr>
              <w:t xml:space="preserve"> Health Care Place Incorporated will hold</w:t>
            </w:r>
            <w:r w:rsidR="007F1A53">
              <w:rPr>
                <w:rFonts w:asciiTheme="majorHAnsi" w:hAnsiTheme="majorHAnsi" w:cstheme="majorHAnsi"/>
                <w:color w:val="000000"/>
                <w:sz w:val="20"/>
                <w:szCs w:val="20"/>
                <w:lang w:eastAsia="en-AU"/>
              </w:rPr>
              <w:t xml:space="preserve"> the</w:t>
            </w:r>
            <w:r w:rsidRPr="009C0129">
              <w:rPr>
                <w:rFonts w:asciiTheme="majorHAnsi" w:hAnsiTheme="majorHAnsi" w:cstheme="majorHAnsi"/>
                <w:color w:val="000000"/>
                <w:sz w:val="20"/>
                <w:szCs w:val="20"/>
                <w:lang w:eastAsia="en-AU"/>
              </w:rPr>
              <w:t xml:space="preserve"> 'Empowerment Safe Space for </w:t>
            </w:r>
            <w:proofErr w:type="spellStart"/>
            <w:r w:rsidRPr="009C0129">
              <w:rPr>
                <w:rFonts w:asciiTheme="majorHAnsi" w:hAnsiTheme="majorHAnsi" w:cstheme="majorHAnsi"/>
                <w:color w:val="000000"/>
                <w:sz w:val="20"/>
                <w:szCs w:val="20"/>
                <w:lang w:eastAsia="en-AU"/>
              </w:rPr>
              <w:t>CaLD</w:t>
            </w:r>
            <w:proofErr w:type="spellEnd"/>
            <w:r w:rsidRPr="009C0129">
              <w:rPr>
                <w:rFonts w:asciiTheme="majorHAnsi" w:hAnsiTheme="majorHAnsi" w:cstheme="majorHAnsi"/>
                <w:color w:val="000000"/>
                <w:sz w:val="20"/>
                <w:szCs w:val="20"/>
                <w:lang w:eastAsia="en-AU"/>
              </w:rPr>
              <w:t xml:space="preserve"> Women in Midland project'. The proposed project aims to transform a spare room into a safe and supportive space for </w:t>
            </w:r>
            <w:proofErr w:type="spellStart"/>
            <w:r w:rsidRPr="009C0129">
              <w:rPr>
                <w:rFonts w:asciiTheme="majorHAnsi" w:hAnsiTheme="majorHAnsi" w:cstheme="majorHAnsi"/>
                <w:color w:val="000000"/>
                <w:sz w:val="20"/>
                <w:szCs w:val="20"/>
                <w:lang w:eastAsia="en-AU"/>
              </w:rPr>
              <w:t>CaLD</w:t>
            </w:r>
            <w:proofErr w:type="spellEnd"/>
            <w:r w:rsidRPr="009C0129">
              <w:rPr>
                <w:rFonts w:asciiTheme="majorHAnsi" w:hAnsiTheme="majorHAnsi" w:cstheme="majorHAnsi"/>
                <w:color w:val="000000"/>
                <w:sz w:val="20"/>
                <w:szCs w:val="20"/>
                <w:lang w:eastAsia="en-AU"/>
              </w:rPr>
              <w:t xml:space="preserve"> women and young women to access advocacy, support, and resources, promoting their well-being and empowerment.</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193906"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AD6B5B"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East</w:t>
            </w:r>
            <w:proofErr w:type="gramEnd"/>
            <w:r w:rsidRPr="009C0129">
              <w:rPr>
                <w:rFonts w:asciiTheme="majorHAnsi" w:hAnsiTheme="majorHAnsi" w:cstheme="majorHAnsi"/>
                <w:color w:val="000000"/>
                <w:sz w:val="20"/>
                <w:szCs w:val="20"/>
                <w:lang w:eastAsia="en-AU"/>
              </w:rPr>
              <w:t xml:space="preserve"> Metropolitan</w:t>
            </w:r>
          </w:p>
        </w:tc>
      </w:tr>
      <w:tr w:rsidR="00B61461" w14:paraId="52E12EBC"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9C2E7"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The Radiance Network </w:t>
            </w:r>
            <w:proofErr w:type="gramStart"/>
            <w:r w:rsidRPr="009C0129">
              <w:rPr>
                <w:rFonts w:asciiTheme="majorHAnsi" w:hAnsiTheme="majorHAnsi" w:cstheme="majorHAnsi"/>
                <w:color w:val="000000"/>
                <w:sz w:val="20"/>
                <w:szCs w:val="20"/>
                <w:lang w:eastAsia="en-AU"/>
              </w:rPr>
              <w:t>South West</w:t>
            </w:r>
            <w:proofErr w:type="gramEnd"/>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A7028B"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Radiance Network - Perinatal Mental Health and Well-being 1:1 Community Outreach</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19542E" w14:textId="226577A3"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The Radiance Network </w:t>
            </w:r>
            <w:proofErr w:type="gramStart"/>
            <w:r w:rsidRPr="009C0129">
              <w:rPr>
                <w:rFonts w:asciiTheme="majorHAnsi" w:hAnsiTheme="majorHAnsi" w:cstheme="majorHAnsi"/>
                <w:color w:val="000000"/>
                <w:sz w:val="20"/>
                <w:szCs w:val="20"/>
                <w:lang w:eastAsia="en-AU"/>
              </w:rPr>
              <w:t>South West</w:t>
            </w:r>
            <w:proofErr w:type="gramEnd"/>
            <w:r w:rsidRPr="009C0129">
              <w:rPr>
                <w:rFonts w:asciiTheme="majorHAnsi" w:hAnsiTheme="majorHAnsi" w:cstheme="majorHAnsi"/>
                <w:color w:val="000000"/>
                <w:sz w:val="20"/>
                <w:szCs w:val="20"/>
                <w:lang w:eastAsia="en-AU"/>
              </w:rPr>
              <w:t xml:space="preserve"> will hold</w:t>
            </w:r>
            <w:r w:rsidR="007F1A53">
              <w:rPr>
                <w:rFonts w:asciiTheme="majorHAnsi" w:hAnsiTheme="majorHAnsi" w:cstheme="majorHAnsi"/>
                <w:color w:val="000000"/>
                <w:sz w:val="20"/>
                <w:szCs w:val="20"/>
                <w:lang w:eastAsia="en-AU"/>
              </w:rPr>
              <w:t xml:space="preserve"> the</w:t>
            </w:r>
            <w:r w:rsidRPr="009C0129">
              <w:rPr>
                <w:rFonts w:asciiTheme="majorHAnsi" w:hAnsiTheme="majorHAnsi" w:cstheme="majorHAnsi"/>
                <w:color w:val="000000"/>
                <w:sz w:val="20"/>
                <w:szCs w:val="20"/>
                <w:lang w:eastAsia="en-AU"/>
              </w:rPr>
              <w:t xml:space="preserve"> 'Radiance Network - Perinatal Mental Health and Well-being 1:1 Community Outreach project'. </w:t>
            </w:r>
            <w:proofErr w:type="gramStart"/>
            <w:r w:rsidR="007F1A53">
              <w:rPr>
                <w:rFonts w:asciiTheme="majorHAnsi" w:hAnsiTheme="majorHAnsi" w:cstheme="majorHAnsi"/>
                <w:color w:val="000000"/>
                <w:sz w:val="20"/>
                <w:szCs w:val="20"/>
                <w:lang w:eastAsia="en-AU"/>
              </w:rPr>
              <w:t xml:space="preserve">The </w:t>
            </w:r>
            <w:r w:rsidRPr="009C0129">
              <w:rPr>
                <w:rFonts w:asciiTheme="majorHAnsi" w:hAnsiTheme="majorHAnsi" w:cstheme="majorHAnsi"/>
                <w:color w:val="000000"/>
                <w:sz w:val="20"/>
                <w:szCs w:val="20"/>
                <w:lang w:eastAsia="en-AU"/>
              </w:rPr>
              <w:t xml:space="preserve"> pilot</w:t>
            </w:r>
            <w:proofErr w:type="gramEnd"/>
            <w:r w:rsidRPr="009C0129">
              <w:rPr>
                <w:rFonts w:asciiTheme="majorHAnsi" w:hAnsiTheme="majorHAnsi" w:cstheme="majorHAnsi"/>
                <w:color w:val="000000"/>
                <w:sz w:val="20"/>
                <w:szCs w:val="20"/>
                <w:lang w:eastAsia="en-AU"/>
              </w:rPr>
              <w:t xml:space="preserve"> project, will provide non-clinical 1:1 in-home support for mothers experiencing perinatal mental health vulnerabilities in regional southwest WA. With aims to support her recovery, mother/baby bonding and re-engagement with familial and community networks.</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BF3FB3"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FBB1D0"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gramStart"/>
            <w:r w:rsidRPr="009C0129">
              <w:rPr>
                <w:rFonts w:asciiTheme="majorHAnsi" w:hAnsiTheme="majorHAnsi" w:cstheme="majorHAnsi"/>
                <w:color w:val="000000"/>
                <w:sz w:val="20"/>
                <w:szCs w:val="20"/>
                <w:lang w:eastAsia="en-AU"/>
              </w:rPr>
              <w:t>South West</w:t>
            </w:r>
            <w:proofErr w:type="gramEnd"/>
          </w:p>
        </w:tc>
      </w:tr>
      <w:tr w:rsidR="00B61461" w14:paraId="55D6323D"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CAC8A7"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Gosnells Women's Health Service Inc</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807241"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Empowering Marginalised </w:t>
            </w:r>
            <w:r w:rsidRPr="009C0129">
              <w:rPr>
                <w:rFonts w:asciiTheme="majorHAnsi" w:hAnsiTheme="majorHAnsi" w:cstheme="majorHAnsi"/>
                <w:color w:val="000000"/>
                <w:sz w:val="20"/>
                <w:szCs w:val="20"/>
                <w:lang w:eastAsia="en-AU"/>
              </w:rPr>
              <w:lastRenderedPageBreak/>
              <w:t>Women's Wellness Fund</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ABFB50" w14:textId="7B6F2590"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 xml:space="preserve">Gosnells Women's Health Service Inc will hold 'Empowering Marginalised Women's Wellness Fund project'. This project will address a critical issue </w:t>
            </w:r>
            <w:r w:rsidRPr="009C0129">
              <w:rPr>
                <w:rFonts w:asciiTheme="majorHAnsi" w:hAnsiTheme="majorHAnsi" w:cstheme="majorHAnsi"/>
                <w:color w:val="000000"/>
                <w:sz w:val="20"/>
                <w:szCs w:val="20"/>
                <w:lang w:eastAsia="en-AU"/>
              </w:rPr>
              <w:lastRenderedPageBreak/>
              <w:t xml:space="preserve">facing women in WA - the need for affordable and accessible mental health therapy services (via telehealth). </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D4DB6B"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lastRenderedPageBreak/>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F269EC"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Statewide</w:t>
            </w:r>
            <w:proofErr w:type="spellEnd"/>
          </w:p>
        </w:tc>
      </w:tr>
      <w:tr w:rsidR="00B61461" w14:paraId="36015CC8"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22E25"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Kuku Community of Western Australia (KKCWA) Incorporated</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C10F12"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Kuku Women Health and Wellbeing</w:t>
            </w:r>
          </w:p>
          <w:p w14:paraId="656BDFE8" w14:textId="77777777" w:rsidR="00B61461" w:rsidRPr="009C0129" w:rsidRDefault="00B61461" w:rsidP="00B61461">
            <w:pPr>
              <w:tabs>
                <w:tab w:val="left" w:pos="1275"/>
              </w:tabs>
              <w:rPr>
                <w:rFonts w:asciiTheme="majorHAnsi" w:hAnsiTheme="majorHAnsi" w:cstheme="majorHAnsi"/>
                <w:sz w:val="20"/>
                <w:szCs w:val="20"/>
                <w:lang w:eastAsia="en-AU"/>
              </w:rPr>
            </w:pPr>
            <w:r w:rsidRPr="009C0129">
              <w:rPr>
                <w:rFonts w:asciiTheme="majorHAnsi" w:hAnsiTheme="majorHAnsi" w:cstheme="majorHAnsi"/>
                <w:sz w:val="20"/>
                <w:szCs w:val="20"/>
                <w:lang w:eastAsia="en-AU"/>
              </w:rPr>
              <w:tab/>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9B439" w14:textId="37D5BB5D"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Kuku Community of Western Australia (KKCWA) Incorporated will hold 'Kuku Women Health and Wellbeing Project', to develop a program/activity based on Kuku tradition from traditional materials sourced locally. The materials have cultural significance to health and wellbeing. These materials will be compiled into a story book to be published and exhibited for others to learn from. The materials book will also pass this knowledge to younger generations who will learn and preserve this knowledge acquired from the consultations, workshops, and seminars. Not only the knowledge, but they will also learn culture attached to these specific materials to promote health and wellbeing.</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03F2F5"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8C6B68" w14:textId="77777777" w:rsidR="00B61461" w:rsidRPr="009C0129" w:rsidRDefault="00B61461" w:rsidP="00B61461">
            <w:pPr>
              <w:pStyle w:val="TableContent"/>
              <w:rPr>
                <w:rFonts w:asciiTheme="majorHAnsi" w:hAnsiTheme="majorHAnsi" w:cstheme="majorHAnsi"/>
                <w:color w:val="000000"/>
                <w:sz w:val="20"/>
                <w:szCs w:val="20"/>
                <w:lang w:eastAsia="en-AU"/>
              </w:rPr>
            </w:pPr>
            <w:proofErr w:type="spellStart"/>
            <w:r w:rsidRPr="009C0129">
              <w:rPr>
                <w:rFonts w:asciiTheme="majorHAnsi" w:hAnsiTheme="majorHAnsi" w:cstheme="majorHAnsi"/>
                <w:color w:val="000000"/>
                <w:sz w:val="20"/>
                <w:szCs w:val="20"/>
                <w:lang w:eastAsia="en-AU"/>
              </w:rPr>
              <w:t>Mid West</w:t>
            </w:r>
            <w:proofErr w:type="spellEnd"/>
            <w:r w:rsidRPr="009C0129">
              <w:rPr>
                <w:rFonts w:asciiTheme="majorHAnsi" w:hAnsiTheme="majorHAnsi" w:cstheme="majorHAnsi"/>
                <w:color w:val="000000"/>
                <w:sz w:val="20"/>
                <w:szCs w:val="20"/>
                <w:lang w:eastAsia="en-AU"/>
              </w:rPr>
              <w:t xml:space="preserve">, </w:t>
            </w:r>
            <w:proofErr w:type="gramStart"/>
            <w:r w:rsidRPr="009C0129">
              <w:rPr>
                <w:rFonts w:asciiTheme="majorHAnsi" w:hAnsiTheme="majorHAnsi" w:cstheme="majorHAnsi"/>
                <w:color w:val="000000"/>
                <w:sz w:val="20"/>
                <w:szCs w:val="20"/>
                <w:lang w:eastAsia="en-AU"/>
              </w:rPr>
              <w:t>North West</w:t>
            </w:r>
            <w:proofErr w:type="gramEnd"/>
            <w:r w:rsidRPr="009C0129">
              <w:rPr>
                <w:rFonts w:asciiTheme="majorHAnsi" w:hAnsiTheme="majorHAnsi" w:cstheme="majorHAnsi"/>
                <w:color w:val="000000"/>
                <w:sz w:val="20"/>
                <w:szCs w:val="20"/>
                <w:lang w:eastAsia="en-AU"/>
              </w:rPr>
              <w:t xml:space="preserve"> Metropolitan, North East Metropolitan, South West, South West Metropolitan</w:t>
            </w:r>
          </w:p>
        </w:tc>
      </w:tr>
      <w:tr w:rsidR="00B61461" w14:paraId="735A635E" w14:textId="77777777" w:rsidTr="00B61461">
        <w:trPr>
          <w:trHeight w:val="503"/>
        </w:trPr>
        <w:tc>
          <w:tcPr>
            <w:tcW w:w="19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142FD"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 xml:space="preserve">Exmouth Chamber of Commerce </w:t>
            </w:r>
            <w:proofErr w:type="gramStart"/>
            <w:r w:rsidRPr="009C0129">
              <w:rPr>
                <w:rFonts w:asciiTheme="majorHAnsi" w:hAnsiTheme="majorHAnsi" w:cstheme="majorHAnsi"/>
                <w:color w:val="000000"/>
                <w:sz w:val="20"/>
                <w:szCs w:val="20"/>
                <w:lang w:eastAsia="en-AU"/>
              </w:rPr>
              <w:t>And</w:t>
            </w:r>
            <w:proofErr w:type="gramEnd"/>
            <w:r w:rsidRPr="009C0129">
              <w:rPr>
                <w:rFonts w:asciiTheme="majorHAnsi" w:hAnsiTheme="majorHAnsi" w:cstheme="majorHAnsi"/>
                <w:color w:val="000000"/>
                <w:sz w:val="20"/>
                <w:szCs w:val="20"/>
                <w:lang w:eastAsia="en-AU"/>
              </w:rPr>
              <w:t xml:space="preserve"> Industry</w:t>
            </w:r>
          </w:p>
        </w:tc>
        <w:tc>
          <w:tcPr>
            <w:tcW w:w="2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83D80C"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Empower - Women’s Leadership Conference</w:t>
            </w:r>
          </w:p>
        </w:tc>
        <w:tc>
          <w:tcPr>
            <w:tcW w:w="7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04332E" w14:textId="61E205BA" w:rsidR="00B61461" w:rsidRPr="009C0129" w:rsidRDefault="00A4734C" w:rsidP="00B61461">
            <w:pPr>
              <w:pStyle w:val="TableContent"/>
              <w:rPr>
                <w:rFonts w:asciiTheme="majorHAnsi" w:hAnsiTheme="majorHAnsi" w:cstheme="majorHAnsi"/>
                <w:color w:val="000000"/>
                <w:sz w:val="20"/>
                <w:szCs w:val="20"/>
                <w:lang w:eastAsia="en-AU"/>
              </w:rPr>
            </w:pPr>
            <w:r>
              <w:rPr>
                <w:rFonts w:asciiTheme="majorHAnsi" w:hAnsiTheme="majorHAnsi" w:cstheme="majorHAnsi"/>
                <w:color w:val="000000"/>
                <w:sz w:val="20"/>
                <w:szCs w:val="20"/>
                <w:lang w:eastAsia="en-AU"/>
              </w:rPr>
              <w:t xml:space="preserve">The </w:t>
            </w:r>
            <w:r w:rsidR="00B61461" w:rsidRPr="009C0129">
              <w:rPr>
                <w:rFonts w:asciiTheme="majorHAnsi" w:hAnsiTheme="majorHAnsi" w:cstheme="majorHAnsi"/>
                <w:color w:val="000000"/>
                <w:sz w:val="20"/>
                <w:szCs w:val="20"/>
                <w:lang w:eastAsia="en-AU"/>
              </w:rPr>
              <w:t xml:space="preserve">Exmouth Chamber of Commerce </w:t>
            </w:r>
            <w:proofErr w:type="gramStart"/>
            <w:r w:rsidR="00B61461" w:rsidRPr="009C0129">
              <w:rPr>
                <w:rFonts w:asciiTheme="majorHAnsi" w:hAnsiTheme="majorHAnsi" w:cstheme="majorHAnsi"/>
                <w:color w:val="000000"/>
                <w:sz w:val="20"/>
                <w:szCs w:val="20"/>
                <w:lang w:eastAsia="en-AU"/>
              </w:rPr>
              <w:t>And</w:t>
            </w:r>
            <w:proofErr w:type="gramEnd"/>
            <w:r w:rsidR="00B61461" w:rsidRPr="009C0129">
              <w:rPr>
                <w:rFonts w:asciiTheme="majorHAnsi" w:hAnsiTheme="majorHAnsi" w:cstheme="majorHAnsi"/>
                <w:color w:val="000000"/>
                <w:sz w:val="20"/>
                <w:szCs w:val="20"/>
                <w:lang w:eastAsia="en-AU"/>
              </w:rPr>
              <w:t xml:space="preserve"> Industry will hold 'Empower - Women’s Leadership Conference project'. A Women's leadership conference, inspiring women to navigate life with confidence, emphasising the strength of connections, female leadership, and sharing inspiring stories and valuable business and life lessons. Providing professional growth for individuals and business owners.</w:t>
            </w:r>
          </w:p>
        </w:tc>
        <w:tc>
          <w:tcPr>
            <w:tcW w:w="13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2C37FD" w14:textId="77777777" w:rsidR="00B61461" w:rsidRPr="009C0129" w:rsidRDefault="00B61461" w:rsidP="00B61461">
            <w:pPr>
              <w:pStyle w:val="TableContent"/>
              <w:jc w:val="righ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$10,000</w:t>
            </w:r>
          </w:p>
        </w:tc>
        <w:tc>
          <w:tcPr>
            <w:tcW w:w="2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CBB4D" w14:textId="77777777" w:rsidR="00B61461" w:rsidRPr="009C0129" w:rsidRDefault="00B61461" w:rsidP="00B61461">
            <w:pPr>
              <w:pStyle w:val="TableContent"/>
              <w:rPr>
                <w:rFonts w:asciiTheme="majorHAnsi" w:hAnsiTheme="majorHAnsi" w:cstheme="majorHAnsi"/>
                <w:color w:val="000000"/>
                <w:sz w:val="20"/>
                <w:szCs w:val="20"/>
                <w:lang w:eastAsia="en-AU"/>
              </w:rPr>
            </w:pPr>
            <w:r w:rsidRPr="009C0129">
              <w:rPr>
                <w:rFonts w:asciiTheme="majorHAnsi" w:hAnsiTheme="majorHAnsi" w:cstheme="majorHAnsi"/>
                <w:color w:val="000000"/>
                <w:sz w:val="20"/>
                <w:szCs w:val="20"/>
                <w:lang w:eastAsia="en-AU"/>
              </w:rPr>
              <w:t>Gascoyne</w:t>
            </w:r>
          </w:p>
        </w:tc>
      </w:tr>
    </w:tbl>
    <w:p w14:paraId="32DE760B" w14:textId="77777777" w:rsidR="00D9791A" w:rsidRDefault="00D9791A" w:rsidP="003934F8"/>
    <w:sectPr w:rsidR="00D9791A" w:rsidSect="00C44B3E">
      <w:headerReference w:type="default" r:id="rId13"/>
      <w:footerReference w:type="default" r:id="rId14"/>
      <w:headerReference w:type="first" r:id="rId15"/>
      <w:footerReference w:type="first" r:id="rId16"/>
      <w:pgSz w:w="16840" w:h="11900" w:orient="landscape"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B418" w14:textId="77777777" w:rsidR="00581475" w:rsidRDefault="00581475" w:rsidP="00D41211">
      <w:r>
        <w:separator/>
      </w:r>
    </w:p>
  </w:endnote>
  <w:endnote w:type="continuationSeparator" w:id="0">
    <w:p w14:paraId="5FB2DB89" w14:textId="77777777" w:rsidR="00581475" w:rsidRDefault="00581475"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ACFF" w14:textId="77777777" w:rsidR="00581475" w:rsidRDefault="00581475" w:rsidP="00D41211">
      <w:r>
        <w:separator/>
      </w:r>
    </w:p>
  </w:footnote>
  <w:footnote w:type="continuationSeparator" w:id="0">
    <w:p w14:paraId="6F4D4D33" w14:textId="77777777" w:rsidR="00581475" w:rsidRDefault="00581475"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7C4C30A7" w:rsidR="000F085D" w:rsidRPr="008C68A9" w:rsidRDefault="009C0129" w:rsidP="00FB72FA">
    <w:pPr>
      <w:pStyle w:val="Header"/>
      <w:spacing w:before="568"/>
      <w:rPr>
        <w:rStyle w:val="Bold"/>
        <w:rFonts w:ascii="Arial" w:hAnsi="Arial" w:cs="Arial"/>
        <w:b w:val="0"/>
        <w:bCs w:val="0"/>
      </w:rPr>
    </w:pPr>
    <w:r>
      <w:rPr>
        <w:rStyle w:val="Bold"/>
        <w:rFonts w:ascii="Arial" w:hAnsi="Arial" w:cs="Arial"/>
        <w:b w:val="0"/>
        <w:bCs w:val="0"/>
      </w:rPr>
      <w:t>Women’s Grants for a Stronger Future 2023-24</w:t>
    </w:r>
  </w:p>
  <w:p w14:paraId="31774F3F" w14:textId="77777777" w:rsidR="000F085D" w:rsidRPr="00455F4B" w:rsidRDefault="00D52743"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2624C7D1">
          <wp:extent cx="10692000" cy="1438604"/>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1438604"/>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2016223164">
    <w:abstractNumId w:val="20"/>
  </w:num>
  <w:num w:numId="2" w16cid:durableId="1218008228">
    <w:abstractNumId w:val="16"/>
  </w:num>
  <w:num w:numId="3" w16cid:durableId="1138375334">
    <w:abstractNumId w:val="0"/>
  </w:num>
  <w:num w:numId="4" w16cid:durableId="168451504">
    <w:abstractNumId w:val="27"/>
  </w:num>
  <w:num w:numId="5" w16cid:durableId="1142770103">
    <w:abstractNumId w:val="31"/>
  </w:num>
  <w:num w:numId="6" w16cid:durableId="717900621">
    <w:abstractNumId w:val="11"/>
  </w:num>
  <w:num w:numId="7" w16cid:durableId="607934756">
    <w:abstractNumId w:val="34"/>
  </w:num>
  <w:num w:numId="8" w16cid:durableId="1442917702">
    <w:abstractNumId w:val="25"/>
  </w:num>
  <w:num w:numId="9" w16cid:durableId="154343126">
    <w:abstractNumId w:val="14"/>
  </w:num>
  <w:num w:numId="10" w16cid:durableId="644236728">
    <w:abstractNumId w:val="21"/>
  </w:num>
  <w:num w:numId="11" w16cid:durableId="436104261">
    <w:abstractNumId w:val="35"/>
  </w:num>
  <w:num w:numId="12" w16cid:durableId="61801641">
    <w:abstractNumId w:val="15"/>
  </w:num>
  <w:num w:numId="13" w16cid:durableId="1884245271">
    <w:abstractNumId w:val="29"/>
  </w:num>
  <w:num w:numId="14" w16cid:durableId="1687753580">
    <w:abstractNumId w:val="10"/>
  </w:num>
  <w:num w:numId="15" w16cid:durableId="695546744">
    <w:abstractNumId w:val="8"/>
  </w:num>
  <w:num w:numId="16" w16cid:durableId="617101859">
    <w:abstractNumId w:val="7"/>
  </w:num>
  <w:num w:numId="17" w16cid:durableId="987784405">
    <w:abstractNumId w:val="6"/>
  </w:num>
  <w:num w:numId="18" w16cid:durableId="28992082">
    <w:abstractNumId w:val="5"/>
  </w:num>
  <w:num w:numId="19" w16cid:durableId="898904740">
    <w:abstractNumId w:val="9"/>
  </w:num>
  <w:num w:numId="20" w16cid:durableId="100347186">
    <w:abstractNumId w:val="4"/>
  </w:num>
  <w:num w:numId="21" w16cid:durableId="133914949">
    <w:abstractNumId w:val="3"/>
  </w:num>
  <w:num w:numId="22" w16cid:durableId="446241635">
    <w:abstractNumId w:val="2"/>
  </w:num>
  <w:num w:numId="23" w16cid:durableId="1382704986">
    <w:abstractNumId w:val="1"/>
  </w:num>
  <w:num w:numId="24" w16cid:durableId="1728186027">
    <w:abstractNumId w:val="17"/>
  </w:num>
  <w:num w:numId="25" w16cid:durableId="324940548">
    <w:abstractNumId w:val="19"/>
  </w:num>
  <w:num w:numId="26" w16cid:durableId="1533105356">
    <w:abstractNumId w:val="12"/>
  </w:num>
  <w:num w:numId="27" w16cid:durableId="544100210">
    <w:abstractNumId w:val="28"/>
  </w:num>
  <w:num w:numId="28" w16cid:durableId="1198734580">
    <w:abstractNumId w:val="26"/>
  </w:num>
  <w:num w:numId="29" w16cid:durableId="1025521456">
    <w:abstractNumId w:val="13"/>
  </w:num>
  <w:num w:numId="30" w16cid:durableId="656811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7693362">
    <w:abstractNumId w:val="18"/>
  </w:num>
  <w:num w:numId="32" w16cid:durableId="1413165691">
    <w:abstractNumId w:val="32"/>
  </w:num>
  <w:num w:numId="33" w16cid:durableId="1151482324">
    <w:abstractNumId w:val="36"/>
  </w:num>
  <w:num w:numId="34" w16cid:durableId="605306163">
    <w:abstractNumId w:val="19"/>
  </w:num>
  <w:num w:numId="35" w16cid:durableId="1124353242">
    <w:abstractNumId w:val="33"/>
  </w:num>
  <w:num w:numId="36" w16cid:durableId="1749308870">
    <w:abstractNumId w:val="22"/>
  </w:num>
  <w:num w:numId="37" w16cid:durableId="3753383">
    <w:abstractNumId w:val="30"/>
  </w:num>
  <w:num w:numId="38" w16cid:durableId="1851333268">
    <w:abstractNumId w:val="23"/>
  </w:num>
  <w:num w:numId="39" w16cid:durableId="642391818">
    <w:abstractNumId w:val="23"/>
  </w:num>
  <w:num w:numId="40" w16cid:durableId="178542567">
    <w:abstractNumId w:val="23"/>
  </w:num>
  <w:num w:numId="41" w16cid:durableId="1902934347">
    <w:abstractNumId w:val="23"/>
  </w:num>
  <w:num w:numId="42" w16cid:durableId="317615797">
    <w:abstractNumId w:val="23"/>
  </w:num>
  <w:num w:numId="43" w16cid:durableId="557403824">
    <w:abstractNumId w:val="23"/>
  </w:num>
  <w:num w:numId="44" w16cid:durableId="435055367">
    <w:abstractNumId w:val="23"/>
  </w:num>
  <w:num w:numId="45" w16cid:durableId="1381635121">
    <w:abstractNumId w:val="23"/>
  </w:num>
  <w:num w:numId="46" w16cid:durableId="758064479">
    <w:abstractNumId w:val="23"/>
  </w:num>
  <w:num w:numId="47" w16cid:durableId="11290131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7864"/>
    <w:rsid w:val="00015EC0"/>
    <w:rsid w:val="000214AD"/>
    <w:rsid w:val="00022D02"/>
    <w:rsid w:val="00025F3F"/>
    <w:rsid w:val="000338B3"/>
    <w:rsid w:val="00034CE5"/>
    <w:rsid w:val="00044DBF"/>
    <w:rsid w:val="00047DD6"/>
    <w:rsid w:val="0005696C"/>
    <w:rsid w:val="00060292"/>
    <w:rsid w:val="00060CF0"/>
    <w:rsid w:val="00063F98"/>
    <w:rsid w:val="00064337"/>
    <w:rsid w:val="0006459B"/>
    <w:rsid w:val="00065542"/>
    <w:rsid w:val="00066CCF"/>
    <w:rsid w:val="00067CFC"/>
    <w:rsid w:val="00075D15"/>
    <w:rsid w:val="00075F81"/>
    <w:rsid w:val="00077A72"/>
    <w:rsid w:val="00083942"/>
    <w:rsid w:val="000A2B15"/>
    <w:rsid w:val="000B1741"/>
    <w:rsid w:val="000B3BDE"/>
    <w:rsid w:val="000B5EC4"/>
    <w:rsid w:val="000C45FC"/>
    <w:rsid w:val="000D74ED"/>
    <w:rsid w:val="000F085D"/>
    <w:rsid w:val="0010445F"/>
    <w:rsid w:val="00111D6C"/>
    <w:rsid w:val="00116BBF"/>
    <w:rsid w:val="001221FC"/>
    <w:rsid w:val="00123E91"/>
    <w:rsid w:val="00127199"/>
    <w:rsid w:val="00130FE2"/>
    <w:rsid w:val="001334A5"/>
    <w:rsid w:val="00144C2C"/>
    <w:rsid w:val="0015261A"/>
    <w:rsid w:val="001644FE"/>
    <w:rsid w:val="00167608"/>
    <w:rsid w:val="00170CC9"/>
    <w:rsid w:val="00171BE1"/>
    <w:rsid w:val="00182E8A"/>
    <w:rsid w:val="001960EE"/>
    <w:rsid w:val="001A0AF6"/>
    <w:rsid w:val="001A26B1"/>
    <w:rsid w:val="001A3B37"/>
    <w:rsid w:val="001A5FFE"/>
    <w:rsid w:val="001A7E88"/>
    <w:rsid w:val="001B4C4E"/>
    <w:rsid w:val="001E0EF3"/>
    <w:rsid w:val="001E7BE4"/>
    <w:rsid w:val="00200967"/>
    <w:rsid w:val="0020481B"/>
    <w:rsid w:val="00205FE3"/>
    <w:rsid w:val="002063F4"/>
    <w:rsid w:val="002239F5"/>
    <w:rsid w:val="00231A11"/>
    <w:rsid w:val="00232B13"/>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92F53"/>
    <w:rsid w:val="00297DAD"/>
    <w:rsid w:val="002B1DC0"/>
    <w:rsid w:val="002B64A6"/>
    <w:rsid w:val="002C6CB1"/>
    <w:rsid w:val="002D50F7"/>
    <w:rsid w:val="002D57C3"/>
    <w:rsid w:val="002E2C1E"/>
    <w:rsid w:val="003033A1"/>
    <w:rsid w:val="00306AFD"/>
    <w:rsid w:val="00314A45"/>
    <w:rsid w:val="00320C12"/>
    <w:rsid w:val="00353B45"/>
    <w:rsid w:val="00367FD9"/>
    <w:rsid w:val="00374E81"/>
    <w:rsid w:val="003775E4"/>
    <w:rsid w:val="00383CAD"/>
    <w:rsid w:val="003934F8"/>
    <w:rsid w:val="00395A21"/>
    <w:rsid w:val="003A77CE"/>
    <w:rsid w:val="003B3D56"/>
    <w:rsid w:val="003B7929"/>
    <w:rsid w:val="003D5381"/>
    <w:rsid w:val="003F3CB0"/>
    <w:rsid w:val="003F3D65"/>
    <w:rsid w:val="00401D09"/>
    <w:rsid w:val="0041092E"/>
    <w:rsid w:val="00410A26"/>
    <w:rsid w:val="004255F7"/>
    <w:rsid w:val="00450400"/>
    <w:rsid w:val="00451D26"/>
    <w:rsid w:val="00455F4B"/>
    <w:rsid w:val="00465381"/>
    <w:rsid w:val="00473FC0"/>
    <w:rsid w:val="00476D68"/>
    <w:rsid w:val="00486F21"/>
    <w:rsid w:val="00490701"/>
    <w:rsid w:val="00490918"/>
    <w:rsid w:val="00490E41"/>
    <w:rsid w:val="004935A2"/>
    <w:rsid w:val="00495671"/>
    <w:rsid w:val="00496F6B"/>
    <w:rsid w:val="004A3317"/>
    <w:rsid w:val="004A4094"/>
    <w:rsid w:val="004A7973"/>
    <w:rsid w:val="004C2016"/>
    <w:rsid w:val="004D0771"/>
    <w:rsid w:val="004D546B"/>
    <w:rsid w:val="004F27B9"/>
    <w:rsid w:val="004F2E01"/>
    <w:rsid w:val="004F606E"/>
    <w:rsid w:val="0051165B"/>
    <w:rsid w:val="00512C91"/>
    <w:rsid w:val="00530C64"/>
    <w:rsid w:val="0054188B"/>
    <w:rsid w:val="00542208"/>
    <w:rsid w:val="005463CC"/>
    <w:rsid w:val="00547F32"/>
    <w:rsid w:val="00573FA5"/>
    <w:rsid w:val="00575F62"/>
    <w:rsid w:val="00581475"/>
    <w:rsid w:val="00584A89"/>
    <w:rsid w:val="00586F33"/>
    <w:rsid w:val="005A4BB7"/>
    <w:rsid w:val="005B0C0E"/>
    <w:rsid w:val="005D4D30"/>
    <w:rsid w:val="005D65D3"/>
    <w:rsid w:val="005E6C72"/>
    <w:rsid w:val="005F46C1"/>
    <w:rsid w:val="00612F7B"/>
    <w:rsid w:val="00616857"/>
    <w:rsid w:val="00617DEA"/>
    <w:rsid w:val="00625DC2"/>
    <w:rsid w:val="006340A9"/>
    <w:rsid w:val="00653107"/>
    <w:rsid w:val="00655AE0"/>
    <w:rsid w:val="00664B53"/>
    <w:rsid w:val="006709A3"/>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2AAF"/>
    <w:rsid w:val="006F7711"/>
    <w:rsid w:val="00707CDD"/>
    <w:rsid w:val="0072647A"/>
    <w:rsid w:val="00732863"/>
    <w:rsid w:val="00752239"/>
    <w:rsid w:val="00756C54"/>
    <w:rsid w:val="00760C36"/>
    <w:rsid w:val="00782F85"/>
    <w:rsid w:val="00787518"/>
    <w:rsid w:val="00793086"/>
    <w:rsid w:val="007A593D"/>
    <w:rsid w:val="007B3C79"/>
    <w:rsid w:val="007B6CBD"/>
    <w:rsid w:val="007D3AD2"/>
    <w:rsid w:val="007E13D8"/>
    <w:rsid w:val="007E76EB"/>
    <w:rsid w:val="007F1A53"/>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52E36"/>
    <w:rsid w:val="00856A5C"/>
    <w:rsid w:val="00860638"/>
    <w:rsid w:val="0086551B"/>
    <w:rsid w:val="00867A3D"/>
    <w:rsid w:val="00873183"/>
    <w:rsid w:val="008876B7"/>
    <w:rsid w:val="00887D9C"/>
    <w:rsid w:val="0089264E"/>
    <w:rsid w:val="008A1A8A"/>
    <w:rsid w:val="008A32F0"/>
    <w:rsid w:val="008A67F3"/>
    <w:rsid w:val="008B0E97"/>
    <w:rsid w:val="008B18AC"/>
    <w:rsid w:val="008C7165"/>
    <w:rsid w:val="008D2060"/>
    <w:rsid w:val="008D3278"/>
    <w:rsid w:val="008E0253"/>
    <w:rsid w:val="008E04FB"/>
    <w:rsid w:val="008E4A63"/>
    <w:rsid w:val="008E713B"/>
    <w:rsid w:val="008F26E4"/>
    <w:rsid w:val="00911CCA"/>
    <w:rsid w:val="00914E68"/>
    <w:rsid w:val="009240E3"/>
    <w:rsid w:val="00930B0F"/>
    <w:rsid w:val="009449A3"/>
    <w:rsid w:val="0094672B"/>
    <w:rsid w:val="00946B25"/>
    <w:rsid w:val="0095026E"/>
    <w:rsid w:val="00957898"/>
    <w:rsid w:val="009675BB"/>
    <w:rsid w:val="00981199"/>
    <w:rsid w:val="00982C9B"/>
    <w:rsid w:val="00984EC9"/>
    <w:rsid w:val="009978E0"/>
    <w:rsid w:val="009A2C54"/>
    <w:rsid w:val="009A321C"/>
    <w:rsid w:val="009A4898"/>
    <w:rsid w:val="009C0129"/>
    <w:rsid w:val="009C5FC8"/>
    <w:rsid w:val="009C72E3"/>
    <w:rsid w:val="009C77C4"/>
    <w:rsid w:val="009E29AD"/>
    <w:rsid w:val="009E581D"/>
    <w:rsid w:val="009F06B7"/>
    <w:rsid w:val="00A05BEE"/>
    <w:rsid w:val="00A12E5C"/>
    <w:rsid w:val="00A160B7"/>
    <w:rsid w:val="00A16919"/>
    <w:rsid w:val="00A2202B"/>
    <w:rsid w:val="00A307F8"/>
    <w:rsid w:val="00A458CE"/>
    <w:rsid w:val="00A4734C"/>
    <w:rsid w:val="00A47B37"/>
    <w:rsid w:val="00A533CE"/>
    <w:rsid w:val="00A920E2"/>
    <w:rsid w:val="00A92374"/>
    <w:rsid w:val="00A93CB8"/>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34F55"/>
    <w:rsid w:val="00B61461"/>
    <w:rsid w:val="00B62068"/>
    <w:rsid w:val="00B847D0"/>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21FDC"/>
    <w:rsid w:val="00C36BA5"/>
    <w:rsid w:val="00C44B3E"/>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52743"/>
    <w:rsid w:val="00D64FD2"/>
    <w:rsid w:val="00D65185"/>
    <w:rsid w:val="00D7481D"/>
    <w:rsid w:val="00D82252"/>
    <w:rsid w:val="00D82E5F"/>
    <w:rsid w:val="00D83976"/>
    <w:rsid w:val="00D84F90"/>
    <w:rsid w:val="00D9791A"/>
    <w:rsid w:val="00DC171A"/>
    <w:rsid w:val="00DC1884"/>
    <w:rsid w:val="00DD1E91"/>
    <w:rsid w:val="00DD5D65"/>
    <w:rsid w:val="00DD715A"/>
    <w:rsid w:val="00DE0529"/>
    <w:rsid w:val="00DE118E"/>
    <w:rsid w:val="00DF3E9D"/>
    <w:rsid w:val="00E03756"/>
    <w:rsid w:val="00E043D0"/>
    <w:rsid w:val="00E07EA7"/>
    <w:rsid w:val="00E13630"/>
    <w:rsid w:val="00E1725A"/>
    <w:rsid w:val="00E30F5C"/>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04790"/>
    <w:rsid w:val="00F129D2"/>
    <w:rsid w:val="00F132B9"/>
    <w:rsid w:val="00F13490"/>
    <w:rsid w:val="00F17041"/>
    <w:rsid w:val="00F23285"/>
    <w:rsid w:val="00F27366"/>
    <w:rsid w:val="00F27496"/>
    <w:rsid w:val="00F35327"/>
    <w:rsid w:val="00F4073F"/>
    <w:rsid w:val="00F41E11"/>
    <w:rsid w:val="00F612A9"/>
    <w:rsid w:val="00F61EFA"/>
    <w:rsid w:val="00F84799"/>
    <w:rsid w:val="00F90599"/>
    <w:rsid w:val="00FB6871"/>
    <w:rsid w:val="00FB72FA"/>
    <w:rsid w:val="00FC0260"/>
    <w:rsid w:val="00FC0BBA"/>
    <w:rsid w:val="00FC2072"/>
    <w:rsid w:val="00FC26E0"/>
    <w:rsid w:val="00FC5966"/>
    <w:rsid w:val="00FD0D5A"/>
    <w:rsid w:val="00FD136F"/>
    <w:rsid w:val="00FD29CC"/>
    <w:rsid w:val="00FE08BA"/>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19927d-a993-4410-b48d-734d4bcf1f5b" xsi:nil="true"/>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3.xml><?xml version="1.0" encoding="utf-8"?>
<metadata xmlns="http://www.objective.com/ecm/document/metadata/E33714F3EF854325AA8BBAA0BA2C5425" version="1.0.0">
  <systemFields>
    <field name="Objective-Id">
      <value order="0">A59599669</value>
    </field>
    <field name="Objective-Title">
      <value order="0">Weblist of successful applicants.   Copy of A59595789</value>
    </field>
    <field name="Objective-Description">
      <value order="0"/>
    </field>
    <field name="Objective-CreationStamp">
      <value order="0">2024-02-27T05:58:38Z</value>
    </field>
    <field name="Objective-IsApproved">
      <value order="0">false</value>
    </field>
    <field name="Objective-IsPublished">
      <value order="0">false</value>
    </field>
    <field name="Objective-DatePublished">
      <value order="0"/>
    </field>
    <field name="Objective-ModificationStamp">
      <value order="0">2024-02-28T02:12:47Z</value>
    </field>
    <field name="Objective-Owner">
      <value order="0">Donna Fuller</value>
    </field>
    <field name="Objective-Path">
      <value order="0">Objective Global Folder:Department of Communities:Womens Interests:Stakeholder Engagement:GRANTS FOR WOMEN:GRANTS FOR WOMEN - 2023/2024:TIER 1 - $10,000 AND UNDER</value>
    </field>
    <field name="Objective-Parent">
      <value order="0">TIER 1 - $10,000 AND UNDER</value>
    </field>
    <field name="Objective-State">
      <value order="0">Being Edited</value>
    </field>
    <field name="Objective-VersionId">
      <value order="0">vA64429412</value>
    </field>
    <field name="Objective-Version">
      <value order="0">1.1</value>
    </field>
    <field name="Objective-VersionNumber">
      <value order="0">2</value>
    </field>
    <field name="Objective-VersionComment">
      <value order="0"/>
    </field>
    <field name="Objective-FileNumber">
      <value order="0">2020/27113</value>
    </field>
    <field name="Objective-Classification">
      <value order="0"/>
    </field>
    <field name="Objective-Caveats">
      <value order="0"/>
    </field>
  </systemFields>
  <catalogues>
    <catalogue name="Document Type Catalogue" type="type" ori="id:cA130">
      <field name="Objective-Document Type">
        <value order="0">List</value>
      </field>
      <field name="Objective-Document Sub Type">
        <value order="0"/>
      </field>
      <field name="Objective-Document Date">
        <value order="0">2024-02-26T16:00:00Z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6.xml><?xml version="1.0" encoding="utf-8"?>
<ct:contentTypeSchema xmlns:ct="http://schemas.microsoft.com/office/2006/metadata/contentType" xmlns:ma="http://schemas.microsoft.com/office/2006/metadata/properties/metaAttributes" ct:_="" ma:_="" ma:contentTypeName="DOC Document" ma:contentTypeID="0x01010000739C5F412E4FFF9422A5756B897F2D007DBFDB8B19423F4B9B23CEB715D3E292" ma:contentTypeVersion="2" ma:contentTypeDescription="Department of Communities document" ma:contentTypeScope="" ma:versionID="db381e48c2409fd31f39bd7531e68f29">
  <xsd:schema xmlns:xsd="http://www.w3.org/2001/XMLSchema" xmlns:xs="http://www.w3.org/2001/XMLSchema" xmlns:p="http://schemas.microsoft.com/office/2006/metadata/properties" xmlns:ns2="e219927d-a993-4410-b48d-734d4bcf1f5b" targetNamespace="http://schemas.microsoft.com/office/2006/metadata/properties" ma:root="true" ma:fieldsID="10e57c4b00e6a9cd8e020db274d455cf"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9822b-6410-490c-9715-c425e4d98990}" ma:internalName="TaxCatchAll" ma:showField="CatchAllData"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9822b-6410-490c-9715-c425e4d98990}" ma:internalName="TaxCatchAllLabel" ma:readOnly="true" ma:showField="CatchAllDataLabel"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07EDA-D952-4822-815B-C3893F773C92}">
  <ds:schemaRefs>
    <ds:schemaRef ds:uri="http://schemas.microsoft.com/sharepoint/v3/contenttype/forms"/>
  </ds:schemaRefs>
</ds:datastoreItem>
</file>

<file path=customXml/itemProps2.xml><?xml version="1.0" encoding="utf-8"?>
<ds:datastoreItem xmlns:ds="http://schemas.openxmlformats.org/officeDocument/2006/customXml" ds:itemID="{D64AFC36-C047-4B13-B91C-74CABE22D5EC}">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A7416EDE-6EB3-4E77-95C5-E7AFE637A4CF}">
  <ds:schemaRefs>
    <ds:schemaRef ds:uri="Microsoft.SharePoint.Taxonomy.ContentTypeSync"/>
  </ds:schemaRefs>
</ds:datastoreItem>
</file>

<file path=customXml/itemProps6.xml><?xml version="1.0" encoding="utf-8"?>
<ds:datastoreItem xmlns:ds="http://schemas.openxmlformats.org/officeDocument/2006/customXml" ds:itemID="{C195139F-0DFF-4BA6-BD82-A99F77B13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26922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2024-03-22T00:17:00Z</dcterms:created>
  <dcterms:modified xsi:type="dcterms:W3CDTF">2024-03-22T00:17:00Z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0x01010000739C5F412E4FFF9422A5756B897F2D007DBFDB8B19423F4B9B23CEB715D3E292</vt:lpwstr>
  </property>
  <property fmtid="{D5CDD505-2E9C-101B-9397-08002B2CF9AE}" pid="3" name="MediaServiceImageTags">
    <vt:lpwstr/>
  </property>
  <property fmtid="{D5CDD505-2E9C-101B-9397-08002B2CF9AE}" pid="4" name="lcf76f155ced4ddcb4097134ff3c332f">
    <vt:lpwstr/>
  </property>
  <property fmtid="{D5CDD505-2E9C-101B-9397-08002B2CF9AE}" pid="5" name="DOH_Service2">
    <vt:lpwstr/>
  </property>
  <property fmtid="{D5CDD505-2E9C-101B-9397-08002B2CF9AE}" pid="6" name="Order">
    <vt:r8>7200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DOH_PublishToServicesPage">
    <vt:bool>false</vt:bool>
  </property>
  <property fmtid="{D5CDD505-2E9C-101B-9397-08002B2CF9AE}" pid="12" name="_ExtendedDescription">
    <vt:lpwstr/>
  </property>
  <property fmtid="{D5CDD505-2E9C-101B-9397-08002B2CF9AE}" pid="13" name="TriggerFlowInfo">
    <vt:lpwstr/>
  </property>
  <property fmtid="{D5CDD505-2E9C-101B-9397-08002B2CF9AE}" pid="14" name="Objective-Id">
    <vt:lpwstr>A59599669</vt:lpwstr>
  </property>
  <property fmtid="{D5CDD505-2E9C-101B-9397-08002B2CF9AE}" pid="15" name="Objective-Title">
    <vt:lpwstr>Weblist of successful applicants.   Copy of A59595789</vt:lpwstr>
  </property>
  <property fmtid="{D5CDD505-2E9C-101B-9397-08002B2CF9AE}" pid="16" name="Objective-Description">
    <vt:lpwstr/>
  </property>
  <property fmtid="{D5CDD505-2E9C-101B-9397-08002B2CF9AE}" pid="17" name="Objective-CreationStamp">
    <vt:filetime>2024-02-27T05:59:55Z</vt:filetime>
  </property>
  <property fmtid="{D5CDD505-2E9C-101B-9397-08002B2CF9AE}" pid="18" name="Objective-IsApproved">
    <vt:bool>false</vt:bool>
  </property>
  <property fmtid="{D5CDD505-2E9C-101B-9397-08002B2CF9AE}" pid="19" name="Objective-IsPublished">
    <vt:bool>false</vt:bool>
  </property>
  <property fmtid="{D5CDD505-2E9C-101B-9397-08002B2CF9AE}" pid="20" name="Objective-DatePublished">
    <vt:lpwstr/>
  </property>
  <property fmtid="{D5CDD505-2E9C-101B-9397-08002B2CF9AE}" pid="21" name="Objective-ModificationStamp">
    <vt:filetime>2024-02-28T02:12:47Z</vt:filetime>
  </property>
  <property fmtid="{D5CDD505-2E9C-101B-9397-08002B2CF9AE}" pid="22" name="Objective-Owner">
    <vt:lpwstr>Donna Fuller</vt:lpwstr>
  </property>
  <property fmtid="{D5CDD505-2E9C-101B-9397-08002B2CF9AE}" pid="23" name="Objective-Path">
    <vt:lpwstr>Objective Global Folder:Department of Communities:Womens Interests:Stakeholder Engagement:GRANTS FOR WOMEN:GRANTS FOR WOMEN - 2023/2024:TIER 1 - $10,000 AND UNDER:</vt:lpwstr>
  </property>
  <property fmtid="{D5CDD505-2E9C-101B-9397-08002B2CF9AE}" pid="24" name="Objective-Parent">
    <vt:lpwstr>TIER 1 - $10,000 AND UNDER</vt:lpwstr>
  </property>
  <property fmtid="{D5CDD505-2E9C-101B-9397-08002B2CF9AE}" pid="25" name="Objective-State">
    <vt:lpwstr>Being Edited</vt:lpwstr>
  </property>
  <property fmtid="{D5CDD505-2E9C-101B-9397-08002B2CF9AE}" pid="26" name="Objective-VersionId">
    <vt:lpwstr>vA64429412</vt:lpwstr>
  </property>
  <property fmtid="{D5CDD505-2E9C-101B-9397-08002B2CF9AE}" pid="27" name="Objective-Version">
    <vt:lpwstr>1.1</vt:lpwstr>
  </property>
  <property fmtid="{D5CDD505-2E9C-101B-9397-08002B2CF9AE}" pid="28" name="Objective-VersionNumber">
    <vt:r8>2</vt:r8>
  </property>
  <property fmtid="{D5CDD505-2E9C-101B-9397-08002B2CF9AE}" pid="29" name="Objective-VersionComment">
    <vt:lpwstr/>
  </property>
  <property fmtid="{D5CDD505-2E9C-101B-9397-08002B2CF9AE}" pid="30" name="Objective-FileNumber">
    <vt:lpwstr>2020/27113</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Document Type">
    <vt:lpwstr>List</vt:lpwstr>
  </property>
  <property fmtid="{D5CDD505-2E9C-101B-9397-08002B2CF9AE}" pid="34" name="Objective-Document Sub Type">
    <vt:lpwstr/>
  </property>
  <property fmtid="{D5CDD505-2E9C-101B-9397-08002B2CF9AE}" pid="35" name="Objective-Document Date">
    <vt:filetime>2024-02-26T16:00:00Z</vt:filetime>
  </property>
  <property fmtid="{D5CDD505-2E9C-101B-9397-08002B2CF9AE}" pid="36" name="Objective-Security Classification">
    <vt:lpwstr/>
  </property>
  <property fmtid="{D5CDD505-2E9C-101B-9397-08002B2CF9AE}" pid="37" name="Objective-Addressee">
    <vt:lpwstr/>
  </property>
  <property fmtid="{D5CDD505-2E9C-101B-9397-08002B2CF9AE}" pid="38" name="Objective-Signatory">
    <vt:lpwstr/>
  </property>
  <property fmtid="{D5CDD505-2E9C-101B-9397-08002B2CF9AE}" pid="39" name="Objective-Document Description">
    <vt:lpwstr/>
  </property>
  <property fmtid="{D5CDD505-2E9C-101B-9397-08002B2CF9AE}" pid="40" name="Objective-Publish Exemption">
    <vt:lpwstr>No</vt:lpwstr>
  </property>
  <property fmtid="{D5CDD505-2E9C-101B-9397-08002B2CF9AE}" pid="41" name="Objective-Approval Status">
    <vt:lpwstr/>
  </property>
  <property fmtid="{D5CDD505-2E9C-101B-9397-08002B2CF9AE}" pid="42" name="Objective-Connect Creator">
    <vt:lpwstr/>
  </property>
  <property fmtid="{D5CDD505-2E9C-101B-9397-08002B2CF9AE}" pid="43" name="Objective-Mail Returned">
    <vt:lpwstr/>
  </property>
  <property fmtid="{D5CDD505-2E9C-101B-9397-08002B2CF9AE}" pid="44" name="Objective-Comment">
    <vt:lpwstr/>
  </property>
</Properties>
</file>