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AEBE4" w14:textId="2EE0BFE9" w:rsidR="003455FB" w:rsidRPr="003455FB" w:rsidRDefault="003455FB" w:rsidP="003455FB">
      <w:pPr>
        <w:pStyle w:val="Heading1"/>
      </w:pPr>
      <w:r w:rsidRPr="003455FB">
        <w:t xml:space="preserve">Sample LEMC Terms of Reference </w:t>
      </w:r>
      <w:r w:rsidR="002E174C">
        <w:t>T</w:t>
      </w:r>
      <w:r w:rsidRPr="003455FB">
        <w:t>emplate</w:t>
      </w:r>
    </w:p>
    <w:p w14:paraId="44AEAF40" w14:textId="0DD1DDCB" w:rsidR="00CD205B" w:rsidRPr="00CD205B" w:rsidRDefault="00CD205B" w:rsidP="00CD205B">
      <w:pPr>
        <w:pStyle w:val="LayoutBox"/>
      </w:pPr>
      <w:r w:rsidRPr="00CD205B">
        <w:t>Adopted</w:t>
      </w:r>
      <w:r>
        <w:t>:</w:t>
      </w:r>
      <w:r w:rsidRPr="00CD205B">
        <w:tab/>
      </w:r>
      <w:r>
        <w:tab/>
      </w:r>
      <w:r>
        <w:tab/>
      </w:r>
      <w:r w:rsidRPr="00CD205B">
        <w:t>Insert Date</w:t>
      </w:r>
    </w:p>
    <w:p w14:paraId="7C85F52D" w14:textId="47366958" w:rsidR="00CD205B" w:rsidRPr="00CD205B" w:rsidRDefault="00CD205B" w:rsidP="00CD205B">
      <w:pPr>
        <w:pStyle w:val="LayoutBox"/>
      </w:pPr>
      <w:r w:rsidRPr="00CD205B">
        <w:t>Last Reviewed</w:t>
      </w:r>
      <w:r>
        <w:t>:</w:t>
      </w:r>
      <w:r w:rsidRPr="00CD205B">
        <w:tab/>
      </w:r>
      <w:r>
        <w:tab/>
      </w:r>
      <w:r w:rsidRPr="00CD205B">
        <w:t>Insert Date</w:t>
      </w:r>
    </w:p>
    <w:p w14:paraId="3A1BB1C4" w14:textId="6B6ED024" w:rsidR="00CD205B" w:rsidRPr="00CD205B" w:rsidRDefault="00CD205B" w:rsidP="00CD205B">
      <w:pPr>
        <w:pStyle w:val="LayoutBox"/>
      </w:pPr>
      <w:r w:rsidRPr="00CD205B">
        <w:t>Review Date</w:t>
      </w:r>
      <w:r>
        <w:t>:</w:t>
      </w:r>
      <w:r>
        <w:tab/>
      </w:r>
      <w:r w:rsidRPr="00CD205B">
        <w:tab/>
      </w:r>
      <w:r>
        <w:tab/>
      </w:r>
      <w:r w:rsidRPr="00CD205B">
        <w:t xml:space="preserve">Every 5 years or as </w:t>
      </w:r>
      <w:proofErr w:type="gramStart"/>
      <w:r w:rsidRPr="00CD205B">
        <w:t>required</w:t>
      </w:r>
      <w:proofErr w:type="gramEnd"/>
    </w:p>
    <w:p w14:paraId="537F6DC4" w14:textId="06BAF2C6" w:rsidR="00CD205B" w:rsidRPr="00CD205B" w:rsidRDefault="00CD205B" w:rsidP="00CD205B">
      <w:pPr>
        <w:pStyle w:val="LayoutBox"/>
      </w:pPr>
      <w:r w:rsidRPr="00CD205B">
        <w:t>Associated Legislation</w:t>
      </w:r>
      <w:r>
        <w:t>:</w:t>
      </w:r>
      <w:r w:rsidRPr="00CD205B">
        <w:tab/>
      </w:r>
      <w:r w:rsidRPr="00CD205B">
        <w:rPr>
          <w:i/>
          <w:iCs w:val="0"/>
        </w:rPr>
        <w:t>Emergency Management Act 2005</w:t>
      </w:r>
    </w:p>
    <w:p w14:paraId="11309C99" w14:textId="001D7FC2" w:rsidR="00CD205B" w:rsidRPr="003455FB" w:rsidRDefault="00CD205B" w:rsidP="00CD205B">
      <w:pPr>
        <w:pStyle w:val="LayoutBox"/>
      </w:pPr>
      <w:r w:rsidRPr="00CD205B">
        <w:t>Associated Documents</w:t>
      </w:r>
      <w:r>
        <w:t>:</w:t>
      </w:r>
      <w:r w:rsidRPr="00CD205B">
        <w:tab/>
        <w:t>State Emergency Management Policy and Procedure</w:t>
      </w:r>
    </w:p>
    <w:p w14:paraId="5D03AA33" w14:textId="5C01EFD7" w:rsidR="003455FB" w:rsidRPr="003455FB" w:rsidRDefault="003455FB" w:rsidP="003455FB">
      <w:pPr>
        <w:pStyle w:val="Heading2"/>
        <w:rPr>
          <w:szCs w:val="28"/>
        </w:rPr>
      </w:pPr>
      <w:r w:rsidRPr="003455FB">
        <w:rPr>
          <w:szCs w:val="28"/>
        </w:rPr>
        <w:t>Name</w:t>
      </w:r>
    </w:p>
    <w:p w14:paraId="70A54037" w14:textId="77777777" w:rsidR="003455FB" w:rsidRPr="003455FB" w:rsidRDefault="003455FB" w:rsidP="003455FB">
      <w:pPr>
        <w:tabs>
          <w:tab w:val="left" w:pos="2415"/>
        </w:tabs>
      </w:pPr>
      <w:r w:rsidRPr="003455FB">
        <w:t>[INSERT NAME] Local Emergency Management Committee (LEMC)</w:t>
      </w:r>
    </w:p>
    <w:p w14:paraId="0E9D6815" w14:textId="68013AD1" w:rsidR="003455FB" w:rsidRPr="003455FB" w:rsidRDefault="003455FB" w:rsidP="003455FB">
      <w:pPr>
        <w:pStyle w:val="Heading2"/>
      </w:pPr>
      <w:r w:rsidRPr="003455FB">
        <w:t>Aim</w:t>
      </w:r>
    </w:p>
    <w:p w14:paraId="47AEA8E6" w14:textId="77777777" w:rsidR="003455FB" w:rsidRPr="003455FB" w:rsidRDefault="003455FB" w:rsidP="003455FB">
      <w:pPr>
        <w:tabs>
          <w:tab w:val="left" w:pos="2415"/>
        </w:tabs>
      </w:pPr>
      <w:r w:rsidRPr="003455FB">
        <w:t>The aim of the LEMC is to collaborate with local support organisations, hazard management agencies, and industry representatives, to collectively build a resilient community that is prepared to respond and recover from an emergency.</w:t>
      </w:r>
    </w:p>
    <w:p w14:paraId="12924D09" w14:textId="123A5E70" w:rsidR="003455FB" w:rsidRPr="003455FB" w:rsidRDefault="003455FB" w:rsidP="003455FB">
      <w:pPr>
        <w:pStyle w:val="Heading2"/>
      </w:pPr>
      <w:r w:rsidRPr="003455FB">
        <w:t>Objectives</w:t>
      </w:r>
    </w:p>
    <w:p w14:paraId="11A1FEB5" w14:textId="77777777" w:rsidR="003455FB" w:rsidRPr="003455FB" w:rsidRDefault="003455FB" w:rsidP="003455FB">
      <w:pPr>
        <w:numPr>
          <w:ilvl w:val="0"/>
          <w:numId w:val="6"/>
        </w:numPr>
        <w:tabs>
          <w:tab w:val="left" w:pos="2415"/>
        </w:tabs>
      </w:pPr>
      <w:r w:rsidRPr="003455FB">
        <w:t>Develop local emergency management arrangements (LEMA) that are practical to all stakeholders and service agencies.</w:t>
      </w:r>
    </w:p>
    <w:p w14:paraId="0EB50E38" w14:textId="77777777" w:rsidR="003455FB" w:rsidRPr="003455FB" w:rsidRDefault="003455FB" w:rsidP="003455FB">
      <w:pPr>
        <w:numPr>
          <w:ilvl w:val="0"/>
          <w:numId w:val="6"/>
        </w:numPr>
        <w:tabs>
          <w:tab w:val="left" w:pos="2415"/>
        </w:tabs>
      </w:pPr>
      <w:r w:rsidRPr="003455FB">
        <w:t>Ensure that LEMA are contemporary and relevant to the community and addresses all possible risks and scenarios.</w:t>
      </w:r>
    </w:p>
    <w:p w14:paraId="52EF311E" w14:textId="77777777" w:rsidR="003455FB" w:rsidRPr="003455FB" w:rsidRDefault="003455FB" w:rsidP="003455FB">
      <w:pPr>
        <w:numPr>
          <w:ilvl w:val="0"/>
          <w:numId w:val="6"/>
        </w:numPr>
        <w:tabs>
          <w:tab w:val="left" w:pos="2415"/>
        </w:tabs>
      </w:pPr>
      <w:r w:rsidRPr="003455FB">
        <w:t>Participate in inter-local government relations to further emergency management cooperation within the emergency management district.</w:t>
      </w:r>
    </w:p>
    <w:p w14:paraId="3D3C1D45" w14:textId="77777777" w:rsidR="003455FB" w:rsidRPr="003455FB" w:rsidRDefault="003455FB" w:rsidP="003455FB">
      <w:pPr>
        <w:numPr>
          <w:ilvl w:val="0"/>
          <w:numId w:val="6"/>
        </w:numPr>
        <w:tabs>
          <w:tab w:val="left" w:pos="2415"/>
        </w:tabs>
      </w:pPr>
      <w:r w:rsidRPr="003455FB">
        <w:t>Build resilience and engage with the community through safety and awareness campaigns, and by disseminating information through social media, media outlets, and public events.</w:t>
      </w:r>
    </w:p>
    <w:p w14:paraId="463BC3F2" w14:textId="77777777" w:rsidR="003455FB" w:rsidRPr="003455FB" w:rsidRDefault="003455FB" w:rsidP="003455FB">
      <w:pPr>
        <w:numPr>
          <w:ilvl w:val="0"/>
          <w:numId w:val="6"/>
        </w:numPr>
        <w:tabs>
          <w:tab w:val="left" w:pos="2415"/>
        </w:tabs>
      </w:pPr>
      <w:r w:rsidRPr="003455FB">
        <w:t>Participate in interagency training exercises that improve the capabilities and knowledge of the LEMC, local stakeholders, and hazard management agencies.</w:t>
      </w:r>
    </w:p>
    <w:p w14:paraId="7DD8F99F" w14:textId="77777777" w:rsidR="003455FB" w:rsidRPr="003455FB" w:rsidRDefault="003455FB" w:rsidP="003455FB">
      <w:pPr>
        <w:numPr>
          <w:ilvl w:val="0"/>
          <w:numId w:val="6"/>
        </w:numPr>
        <w:tabs>
          <w:tab w:val="left" w:pos="2415"/>
        </w:tabs>
      </w:pPr>
      <w:r w:rsidRPr="003455FB">
        <w:t>Exercise the LEMA to test their effectiveness in practical applications, and actively strive for continuous improvement.</w:t>
      </w:r>
    </w:p>
    <w:p w14:paraId="07ED3962" w14:textId="77777777" w:rsidR="003455FB" w:rsidRPr="003455FB" w:rsidRDefault="003455FB" w:rsidP="003455FB">
      <w:pPr>
        <w:numPr>
          <w:ilvl w:val="0"/>
          <w:numId w:val="6"/>
        </w:numPr>
        <w:tabs>
          <w:tab w:val="left" w:pos="2415"/>
        </w:tabs>
      </w:pPr>
      <w:r w:rsidRPr="003455FB">
        <w:t>Share meeting minutes, committee member experiences and proposed actions with local government elected members, State agencies and the local community.</w:t>
      </w:r>
    </w:p>
    <w:p w14:paraId="32BF1861" w14:textId="77777777" w:rsidR="003455FB" w:rsidRPr="003455FB" w:rsidRDefault="003455FB" w:rsidP="003455FB">
      <w:pPr>
        <w:numPr>
          <w:ilvl w:val="0"/>
          <w:numId w:val="6"/>
        </w:numPr>
        <w:tabs>
          <w:tab w:val="left" w:pos="2415"/>
        </w:tabs>
      </w:pPr>
      <w:proofErr w:type="spellStart"/>
      <w:r w:rsidRPr="003455FB">
        <w:t>Strategise</w:t>
      </w:r>
      <w:proofErr w:type="spellEnd"/>
      <w:r w:rsidRPr="003455FB">
        <w:t xml:space="preserve"> ways to mitigate potential emergencies and to improve recovery arrangements.</w:t>
      </w:r>
    </w:p>
    <w:p w14:paraId="6817086B" w14:textId="1A36F505" w:rsidR="003455FB" w:rsidRPr="003455FB" w:rsidRDefault="003455FB" w:rsidP="000F05C9">
      <w:pPr>
        <w:pStyle w:val="Heading2"/>
      </w:pPr>
      <w:bookmarkStart w:id="0" w:name="_Toc135917760"/>
      <w:bookmarkStart w:id="1" w:name="_Toc138242705"/>
      <w:bookmarkStart w:id="2" w:name="_Toc138254542"/>
      <w:r w:rsidRPr="003455FB">
        <w:t>Duties and Responsibilities</w:t>
      </w:r>
      <w:bookmarkEnd w:id="0"/>
      <w:bookmarkEnd w:id="1"/>
      <w:bookmarkEnd w:id="2"/>
    </w:p>
    <w:p w14:paraId="56AAE023" w14:textId="77777777" w:rsidR="003455FB" w:rsidRPr="003455FB" w:rsidRDefault="003455FB" w:rsidP="003455FB">
      <w:pPr>
        <w:tabs>
          <w:tab w:val="left" w:pos="2415"/>
        </w:tabs>
      </w:pPr>
      <w:bookmarkStart w:id="3" w:name="_Toc135917761"/>
      <w:bookmarkStart w:id="4" w:name="_Toc138242706"/>
      <w:bookmarkStart w:id="5" w:name="_Toc138254543"/>
      <w:r w:rsidRPr="003455FB">
        <w:t>Advise and assist the &lt;&lt; name of LG/s&gt;&gt; in ensuring that local emergency management arrangements are established for its district.</w:t>
      </w:r>
      <w:bookmarkEnd w:id="3"/>
      <w:bookmarkEnd w:id="4"/>
      <w:bookmarkEnd w:id="5"/>
    </w:p>
    <w:p w14:paraId="746594CD" w14:textId="77777777" w:rsidR="003455FB" w:rsidRPr="003455FB" w:rsidRDefault="003455FB" w:rsidP="003455FB">
      <w:pPr>
        <w:numPr>
          <w:ilvl w:val="0"/>
          <w:numId w:val="7"/>
        </w:numPr>
        <w:tabs>
          <w:tab w:val="left" w:pos="2415"/>
        </w:tabs>
      </w:pPr>
      <w:bookmarkStart w:id="6" w:name="_Toc135917762"/>
      <w:bookmarkStart w:id="7" w:name="_Toc138242707"/>
      <w:bookmarkStart w:id="8" w:name="_Toc138254544"/>
      <w:r w:rsidRPr="003455FB">
        <w:t>Liaise with public authorities and other persons in the development, review and testing of local emergency management arrangements.</w:t>
      </w:r>
      <w:bookmarkEnd w:id="6"/>
      <w:bookmarkEnd w:id="7"/>
      <w:bookmarkEnd w:id="8"/>
    </w:p>
    <w:p w14:paraId="780A6080" w14:textId="77777777" w:rsidR="003455FB" w:rsidRPr="003455FB" w:rsidRDefault="003455FB" w:rsidP="003455FB">
      <w:pPr>
        <w:numPr>
          <w:ilvl w:val="0"/>
          <w:numId w:val="7"/>
        </w:numPr>
        <w:tabs>
          <w:tab w:val="left" w:pos="2415"/>
        </w:tabs>
      </w:pPr>
      <w:bookmarkStart w:id="9" w:name="_Toc135917763"/>
      <w:bookmarkStart w:id="10" w:name="_Toc138242708"/>
      <w:bookmarkStart w:id="11" w:name="_Toc138254545"/>
      <w:r w:rsidRPr="003455FB">
        <w:t>Carry out other emergency management activities as directed by the State Emergency Management Committee or prescribed by the regulations.</w:t>
      </w:r>
      <w:bookmarkEnd w:id="9"/>
      <w:bookmarkEnd w:id="10"/>
      <w:bookmarkEnd w:id="11"/>
    </w:p>
    <w:p w14:paraId="4124FB39" w14:textId="77777777" w:rsidR="003455FB" w:rsidRPr="003455FB" w:rsidRDefault="003455FB" w:rsidP="003455FB">
      <w:pPr>
        <w:numPr>
          <w:ilvl w:val="0"/>
          <w:numId w:val="7"/>
        </w:numPr>
        <w:tabs>
          <w:tab w:val="left" w:pos="2415"/>
        </w:tabs>
      </w:pPr>
      <w:bookmarkStart w:id="12" w:name="_Toc135917764"/>
      <w:bookmarkStart w:id="13" w:name="_Toc138242709"/>
      <w:bookmarkStart w:id="14" w:name="_Toc138254546"/>
      <w:r w:rsidRPr="003455FB">
        <w:t>Perform at least one emergency training exercise a year to assist improve the capabilities of their community to prepare for, respond to and recover from emergencies.</w:t>
      </w:r>
      <w:bookmarkEnd w:id="12"/>
      <w:bookmarkEnd w:id="13"/>
      <w:bookmarkEnd w:id="14"/>
    </w:p>
    <w:p w14:paraId="42C682C3" w14:textId="5D7EB81E" w:rsidR="003455FB" w:rsidRPr="003455FB" w:rsidRDefault="003455FB" w:rsidP="003455FB">
      <w:pPr>
        <w:numPr>
          <w:ilvl w:val="0"/>
          <w:numId w:val="7"/>
        </w:numPr>
        <w:tabs>
          <w:tab w:val="left" w:pos="2415"/>
        </w:tabs>
      </w:pPr>
      <w:bookmarkStart w:id="15" w:name="_Toc135917765"/>
      <w:bookmarkStart w:id="16" w:name="_Toc138242710"/>
      <w:bookmarkStart w:id="17" w:name="_Toc138254547"/>
      <w:r w:rsidRPr="003455FB">
        <w:lastRenderedPageBreak/>
        <w:t>Prepare and submit an annual report on activities undertaken by the LEMC during the financial year to the District Emergency Management Committee for the district</w:t>
      </w:r>
      <w:bookmarkEnd w:id="15"/>
      <w:bookmarkEnd w:id="16"/>
      <w:bookmarkEnd w:id="17"/>
      <w:r w:rsidR="003274E6">
        <w:t>.</w:t>
      </w:r>
    </w:p>
    <w:p w14:paraId="54935080" w14:textId="2DF4CA86" w:rsidR="003455FB" w:rsidRPr="003455FB" w:rsidRDefault="003455FB" w:rsidP="000F05C9">
      <w:pPr>
        <w:pStyle w:val="Heading2"/>
      </w:pPr>
      <w:bookmarkStart w:id="18" w:name="_Toc135917766"/>
      <w:bookmarkStart w:id="19" w:name="_Toc138242711"/>
      <w:bookmarkStart w:id="20" w:name="_Toc138254548"/>
      <w:r w:rsidRPr="003455FB">
        <w:t>Membership</w:t>
      </w:r>
      <w:bookmarkEnd w:id="18"/>
      <w:bookmarkEnd w:id="19"/>
      <w:bookmarkEnd w:id="20"/>
    </w:p>
    <w:p w14:paraId="32841A4A" w14:textId="77777777" w:rsidR="003455FB" w:rsidRPr="003455FB" w:rsidRDefault="003455FB" w:rsidP="003455FB">
      <w:pPr>
        <w:tabs>
          <w:tab w:val="left" w:pos="2415"/>
        </w:tabs>
      </w:pPr>
      <w:bookmarkStart w:id="21" w:name="_Toc135917767"/>
      <w:bookmarkStart w:id="22" w:name="_Toc138242712"/>
      <w:bookmarkStart w:id="23" w:name="_Toc138254549"/>
      <w:r w:rsidRPr="003455FB">
        <w:t>Membership notes:</w:t>
      </w:r>
      <w:bookmarkEnd w:id="21"/>
      <w:bookmarkEnd w:id="22"/>
      <w:bookmarkEnd w:id="23"/>
    </w:p>
    <w:p w14:paraId="10F14FEB" w14:textId="77777777" w:rsidR="003455FB" w:rsidRPr="003455FB" w:rsidRDefault="003455FB" w:rsidP="003455FB">
      <w:pPr>
        <w:numPr>
          <w:ilvl w:val="0"/>
          <w:numId w:val="8"/>
        </w:numPr>
        <w:tabs>
          <w:tab w:val="left" w:pos="2415"/>
        </w:tabs>
      </w:pPr>
      <w:r w:rsidRPr="003455FB">
        <w:t>Special guests may be invited to attend committee meetings as determined by the LEMC Executive Officer, in consultation with the LEMC Chair.</w:t>
      </w:r>
    </w:p>
    <w:p w14:paraId="1493A558" w14:textId="77777777" w:rsidR="003455FB" w:rsidRPr="003455FB" w:rsidRDefault="003455FB" w:rsidP="003455FB">
      <w:pPr>
        <w:numPr>
          <w:ilvl w:val="0"/>
          <w:numId w:val="8"/>
        </w:numPr>
        <w:tabs>
          <w:tab w:val="left" w:pos="2415"/>
        </w:tabs>
      </w:pPr>
      <w:r w:rsidRPr="003455FB">
        <w:t>Each voting member should nominate a proxy to the Executive Officer within their agency or organisation to attend if the appointed member is absent.</w:t>
      </w:r>
    </w:p>
    <w:p w14:paraId="7F3AD291" w14:textId="77777777" w:rsidR="003455FB" w:rsidRPr="003455FB" w:rsidRDefault="003455FB" w:rsidP="003455FB">
      <w:pPr>
        <w:numPr>
          <w:ilvl w:val="0"/>
          <w:numId w:val="8"/>
        </w:numPr>
        <w:tabs>
          <w:tab w:val="left" w:pos="2415"/>
        </w:tabs>
      </w:pPr>
      <w:r w:rsidRPr="003455FB">
        <w:t>Non-attendance at meetings of voting members without a justifiable apology, or that have not been represented by their proxy will be asked to provide an explanation to the Chairperson. Repeated non-attendance may result in the Chairperson notifying the District Emergency Management Committee.</w:t>
      </w:r>
    </w:p>
    <w:p w14:paraId="0EAD0E53" w14:textId="77777777" w:rsidR="003455FB" w:rsidRPr="003455FB" w:rsidRDefault="003455FB" w:rsidP="003455FB">
      <w:pPr>
        <w:numPr>
          <w:ilvl w:val="0"/>
          <w:numId w:val="8"/>
        </w:numPr>
        <w:tabs>
          <w:tab w:val="left" w:pos="2415"/>
        </w:tabs>
      </w:pPr>
      <w:r w:rsidRPr="003455FB">
        <w:t>Members representing agencies and organisations that can no longer participate in the committee should advise the Executive Officer of their resignation and nominate an alternative representative for membership.</w:t>
      </w:r>
    </w:p>
    <w:p w14:paraId="200B2D31" w14:textId="77777777" w:rsidR="003455FB" w:rsidRPr="003455FB" w:rsidRDefault="003455FB" w:rsidP="003455FB">
      <w:pPr>
        <w:numPr>
          <w:ilvl w:val="0"/>
          <w:numId w:val="8"/>
        </w:numPr>
        <w:tabs>
          <w:tab w:val="left" w:pos="2415"/>
        </w:tabs>
      </w:pPr>
      <w:r w:rsidRPr="003455FB">
        <w:t>Committee membership will be reviewed at each meeting by the LEMC Executive to ensure that it is representative of the community and the potential risks and scenarios.</w:t>
      </w:r>
    </w:p>
    <w:p w14:paraId="67D17CA0" w14:textId="77777777" w:rsidR="003455FB" w:rsidRPr="003455FB" w:rsidRDefault="003455FB" w:rsidP="003455FB">
      <w:pPr>
        <w:numPr>
          <w:ilvl w:val="0"/>
          <w:numId w:val="8"/>
        </w:numPr>
        <w:tabs>
          <w:tab w:val="left" w:pos="2415"/>
        </w:tabs>
      </w:pPr>
      <w:r w:rsidRPr="003455FB">
        <w:t>New members may join the LEMC via resolution of the committee.</w:t>
      </w:r>
    </w:p>
    <w:p w14:paraId="6AA6FF6E" w14:textId="41415D43" w:rsidR="003455FB" w:rsidRPr="003455FB" w:rsidRDefault="003455FB" w:rsidP="000F05C9">
      <w:pPr>
        <w:pStyle w:val="Heading2"/>
      </w:pPr>
      <w:bookmarkStart w:id="24" w:name="_Toc135917768"/>
      <w:bookmarkStart w:id="25" w:name="_Toc138242713"/>
      <w:bookmarkStart w:id="26" w:name="_Toc138254550"/>
      <w:r w:rsidRPr="003455FB">
        <w:t>Meeting Management</w:t>
      </w:r>
      <w:bookmarkEnd w:id="24"/>
      <w:bookmarkEnd w:id="25"/>
      <w:bookmarkEnd w:id="26"/>
    </w:p>
    <w:p w14:paraId="23A22216" w14:textId="35898EF1" w:rsidR="003455FB" w:rsidRPr="003455FB" w:rsidRDefault="003455FB" w:rsidP="000F05C9">
      <w:pPr>
        <w:pStyle w:val="Heading3"/>
      </w:pPr>
      <w:bookmarkStart w:id="27" w:name="_Toc135917769"/>
      <w:bookmarkStart w:id="28" w:name="_Toc138242714"/>
      <w:bookmarkStart w:id="29" w:name="_Toc138254551"/>
      <w:r w:rsidRPr="000F05C9">
        <w:t>Chairperson</w:t>
      </w:r>
      <w:bookmarkEnd w:id="27"/>
      <w:bookmarkEnd w:id="28"/>
      <w:bookmarkEnd w:id="29"/>
    </w:p>
    <w:p w14:paraId="1E027AE3" w14:textId="77777777" w:rsidR="003455FB" w:rsidRPr="003455FB" w:rsidRDefault="003455FB" w:rsidP="00CC4D0B">
      <w:pPr>
        <w:pStyle w:val="ListParagraph"/>
        <w:numPr>
          <w:ilvl w:val="0"/>
          <w:numId w:val="15"/>
        </w:numPr>
        <w:tabs>
          <w:tab w:val="left" w:pos="2415"/>
        </w:tabs>
      </w:pPr>
      <w:bookmarkStart w:id="30" w:name="_Toc135917770"/>
      <w:bookmarkStart w:id="31" w:name="_Toc138242715"/>
      <w:bookmarkStart w:id="32" w:name="_Toc138254552"/>
      <w:r w:rsidRPr="003455FB">
        <w:t>The Chairperson should be an elected member of Council. Council is to appoint the Chairperson and an elected member as the Chairpersons proxy. In the absence of the Chair, the appointed proxy will act as the Chairperson.</w:t>
      </w:r>
      <w:bookmarkEnd w:id="30"/>
      <w:bookmarkEnd w:id="31"/>
      <w:bookmarkEnd w:id="32"/>
    </w:p>
    <w:p w14:paraId="60312896" w14:textId="65306AD5" w:rsidR="003455FB" w:rsidRPr="003455FB" w:rsidRDefault="003455FB" w:rsidP="000F05C9">
      <w:pPr>
        <w:pStyle w:val="Heading3"/>
      </w:pPr>
      <w:bookmarkStart w:id="33" w:name="_Toc135917771"/>
      <w:bookmarkStart w:id="34" w:name="_Toc138242716"/>
      <w:bookmarkStart w:id="35" w:name="_Toc138254553"/>
      <w:r w:rsidRPr="003455FB">
        <w:t>Deputy Chair</w:t>
      </w:r>
      <w:bookmarkEnd w:id="33"/>
      <w:bookmarkEnd w:id="34"/>
      <w:bookmarkEnd w:id="35"/>
    </w:p>
    <w:p w14:paraId="58EEDF54" w14:textId="77777777" w:rsidR="003455FB" w:rsidRPr="003455FB" w:rsidRDefault="003455FB" w:rsidP="00CC4D0B">
      <w:pPr>
        <w:pStyle w:val="ListParagraph"/>
        <w:numPr>
          <w:ilvl w:val="0"/>
          <w:numId w:val="14"/>
        </w:numPr>
        <w:tabs>
          <w:tab w:val="left" w:pos="2415"/>
        </w:tabs>
      </w:pPr>
      <w:bookmarkStart w:id="36" w:name="_Toc135917772"/>
      <w:bookmarkStart w:id="37" w:name="_Toc138242717"/>
      <w:bookmarkStart w:id="38" w:name="_Toc138254554"/>
      <w:r w:rsidRPr="003455FB">
        <w:t>The Local Emergency Coordinator should be appointed as Deputy Chair.</w:t>
      </w:r>
      <w:bookmarkEnd w:id="36"/>
      <w:bookmarkEnd w:id="37"/>
      <w:bookmarkEnd w:id="38"/>
    </w:p>
    <w:p w14:paraId="5EFA7560" w14:textId="0FAB3A61" w:rsidR="003455FB" w:rsidRPr="003455FB" w:rsidRDefault="003455FB" w:rsidP="000F05C9">
      <w:pPr>
        <w:pStyle w:val="Heading3"/>
      </w:pPr>
      <w:bookmarkStart w:id="39" w:name="_Toc135917773"/>
      <w:bookmarkStart w:id="40" w:name="_Toc138242718"/>
      <w:bookmarkStart w:id="41" w:name="_Toc138254555"/>
      <w:r w:rsidRPr="003455FB">
        <w:t>Executive Officer</w:t>
      </w:r>
      <w:bookmarkEnd w:id="39"/>
      <w:bookmarkEnd w:id="40"/>
      <w:bookmarkEnd w:id="41"/>
    </w:p>
    <w:p w14:paraId="4975D83D" w14:textId="77777777" w:rsidR="003455FB" w:rsidRPr="003455FB" w:rsidRDefault="003455FB" w:rsidP="00CC4D0B">
      <w:pPr>
        <w:pStyle w:val="ListParagraph"/>
        <w:numPr>
          <w:ilvl w:val="0"/>
          <w:numId w:val="13"/>
        </w:numPr>
        <w:tabs>
          <w:tab w:val="left" w:pos="2415"/>
        </w:tabs>
      </w:pPr>
      <w:bookmarkStart w:id="42" w:name="_Toc135917774"/>
      <w:bookmarkStart w:id="43" w:name="_Toc138242719"/>
      <w:bookmarkStart w:id="44" w:name="_Toc138254556"/>
      <w:r w:rsidRPr="003455FB">
        <w:t>The LEMC Executive Officer is the &lt;&lt; position within the local government&gt;&gt;</w:t>
      </w:r>
      <w:bookmarkEnd w:id="42"/>
      <w:bookmarkEnd w:id="43"/>
      <w:bookmarkEnd w:id="44"/>
    </w:p>
    <w:p w14:paraId="48F5795F" w14:textId="12C9BC07" w:rsidR="003455FB" w:rsidRPr="003455FB" w:rsidRDefault="003455FB" w:rsidP="000F05C9">
      <w:pPr>
        <w:pStyle w:val="Heading3"/>
      </w:pPr>
      <w:bookmarkStart w:id="45" w:name="_Toc135917775"/>
      <w:bookmarkStart w:id="46" w:name="_Toc138242720"/>
      <w:bookmarkStart w:id="47" w:name="_Toc138254557"/>
      <w:r w:rsidRPr="003455FB">
        <w:t>Quorum</w:t>
      </w:r>
      <w:bookmarkEnd w:id="45"/>
      <w:bookmarkEnd w:id="46"/>
      <w:bookmarkEnd w:id="47"/>
    </w:p>
    <w:p w14:paraId="0C3E09DB" w14:textId="77777777" w:rsidR="003455FB" w:rsidRPr="003455FB" w:rsidRDefault="003455FB" w:rsidP="00CC4D0B">
      <w:pPr>
        <w:pStyle w:val="ListParagraph"/>
        <w:numPr>
          <w:ilvl w:val="0"/>
          <w:numId w:val="12"/>
        </w:numPr>
        <w:tabs>
          <w:tab w:val="left" w:pos="2415"/>
        </w:tabs>
      </w:pPr>
      <w:bookmarkStart w:id="48" w:name="_Toc135917776"/>
      <w:bookmarkStart w:id="49" w:name="_Toc138242721"/>
      <w:bookmarkStart w:id="50" w:name="_Toc138254558"/>
      <w:r w:rsidRPr="003455FB">
        <w:t>A quorum for the committee will be at least 50% of its voting membership.</w:t>
      </w:r>
      <w:bookmarkEnd w:id="48"/>
      <w:bookmarkEnd w:id="49"/>
      <w:bookmarkEnd w:id="50"/>
    </w:p>
    <w:p w14:paraId="430CCFF4" w14:textId="01ECA598" w:rsidR="003455FB" w:rsidRPr="003455FB" w:rsidRDefault="003455FB" w:rsidP="000F05C9">
      <w:pPr>
        <w:pStyle w:val="Heading3"/>
      </w:pPr>
      <w:bookmarkStart w:id="51" w:name="_Toc135917777"/>
      <w:bookmarkStart w:id="52" w:name="_Toc138242722"/>
      <w:bookmarkStart w:id="53" w:name="_Toc138254559"/>
      <w:r w:rsidRPr="003455FB">
        <w:t>Minutes/Agendas</w:t>
      </w:r>
      <w:bookmarkEnd w:id="51"/>
      <w:bookmarkEnd w:id="52"/>
      <w:bookmarkEnd w:id="53"/>
    </w:p>
    <w:p w14:paraId="5D92A2B9" w14:textId="77777777" w:rsidR="003455FB" w:rsidRPr="003455FB" w:rsidRDefault="003455FB" w:rsidP="003455FB">
      <w:pPr>
        <w:numPr>
          <w:ilvl w:val="0"/>
          <w:numId w:val="9"/>
        </w:numPr>
        <w:tabs>
          <w:tab w:val="left" w:pos="2415"/>
        </w:tabs>
      </w:pPr>
      <w:bookmarkStart w:id="54" w:name="_Toc135917778"/>
      <w:bookmarkStart w:id="55" w:name="_Toc138242723"/>
      <w:bookmarkStart w:id="56" w:name="_Toc138254560"/>
      <w:r w:rsidRPr="003455FB">
        <w:t xml:space="preserve">The Executive Officer is responsible for preparing agendas and minutes of all business transacted at each meeting. </w:t>
      </w:r>
      <w:bookmarkEnd w:id="54"/>
      <w:bookmarkEnd w:id="55"/>
      <w:bookmarkEnd w:id="56"/>
    </w:p>
    <w:p w14:paraId="5D79804D" w14:textId="77777777" w:rsidR="003455FB" w:rsidRPr="003455FB" w:rsidRDefault="003455FB" w:rsidP="003455FB">
      <w:pPr>
        <w:numPr>
          <w:ilvl w:val="0"/>
          <w:numId w:val="9"/>
        </w:numPr>
        <w:tabs>
          <w:tab w:val="left" w:pos="2415"/>
        </w:tabs>
      </w:pPr>
      <w:bookmarkStart w:id="57" w:name="_Toc135917779"/>
      <w:bookmarkStart w:id="58" w:name="_Toc138242724"/>
      <w:bookmarkStart w:id="59" w:name="_Toc138254561"/>
      <w:r w:rsidRPr="003455FB">
        <w:t>A draft agenda will be emailed to members three (3) weeks prior to the meeting. Members have two weeks to include agenda items and/or comments. The final agenda will be issued to members one week prior to the scheduled meeting.</w:t>
      </w:r>
      <w:bookmarkEnd w:id="57"/>
      <w:bookmarkEnd w:id="58"/>
      <w:bookmarkEnd w:id="59"/>
    </w:p>
    <w:p w14:paraId="193BF5CC" w14:textId="77777777" w:rsidR="003455FB" w:rsidRPr="003455FB" w:rsidRDefault="003455FB" w:rsidP="003455FB">
      <w:pPr>
        <w:numPr>
          <w:ilvl w:val="0"/>
          <w:numId w:val="9"/>
        </w:numPr>
        <w:tabs>
          <w:tab w:val="left" w:pos="2415"/>
        </w:tabs>
      </w:pPr>
      <w:bookmarkStart w:id="60" w:name="_Toc135917780"/>
      <w:bookmarkStart w:id="61" w:name="_Toc138242725"/>
      <w:bookmarkStart w:id="62" w:name="_Toc138254562"/>
      <w:r w:rsidRPr="003455FB">
        <w:t>Copies of the meeting minutes will be made available to Council by way of information at least one month after the committee meeting. Meeting minutes will be forwarded to Committee members two (2) weeks post the meeting.</w:t>
      </w:r>
      <w:bookmarkEnd w:id="60"/>
      <w:bookmarkEnd w:id="61"/>
      <w:bookmarkEnd w:id="62"/>
    </w:p>
    <w:p w14:paraId="2C515533" w14:textId="68295335" w:rsidR="003455FB" w:rsidRPr="003455FB" w:rsidRDefault="003455FB" w:rsidP="000F05C9">
      <w:pPr>
        <w:pStyle w:val="Heading3"/>
      </w:pPr>
      <w:bookmarkStart w:id="63" w:name="_Toc135917781"/>
      <w:bookmarkStart w:id="64" w:name="_Toc138242726"/>
      <w:bookmarkStart w:id="65" w:name="_Toc138254563"/>
      <w:r w:rsidRPr="003455FB">
        <w:t>Schedule</w:t>
      </w:r>
      <w:bookmarkEnd w:id="63"/>
      <w:bookmarkEnd w:id="64"/>
      <w:bookmarkEnd w:id="65"/>
    </w:p>
    <w:p w14:paraId="473E40F2" w14:textId="39A3D23D" w:rsidR="003455FB" w:rsidRPr="003455FB" w:rsidRDefault="003455FB" w:rsidP="003455FB">
      <w:pPr>
        <w:numPr>
          <w:ilvl w:val="0"/>
          <w:numId w:val="10"/>
        </w:numPr>
        <w:tabs>
          <w:tab w:val="left" w:pos="2415"/>
        </w:tabs>
      </w:pPr>
      <w:bookmarkStart w:id="66" w:name="_Toc135917782"/>
      <w:bookmarkStart w:id="67" w:name="_Toc138242727"/>
      <w:bookmarkStart w:id="68" w:name="_Toc138254564"/>
      <w:r w:rsidRPr="003455FB">
        <w:t>Meetings will be held quarterly throughout the financial year and scheduled by the Chairperson. The schedule will be advised by the Executive Officer. (List of dates, for example, 3rd Thursday of each quarter March, June, September, December)</w:t>
      </w:r>
      <w:bookmarkEnd w:id="66"/>
      <w:bookmarkEnd w:id="67"/>
      <w:bookmarkEnd w:id="68"/>
      <w:r w:rsidR="00CC4D0B">
        <w:t>.</w:t>
      </w:r>
    </w:p>
    <w:p w14:paraId="3A4E5F54" w14:textId="77777777" w:rsidR="003455FB" w:rsidRPr="003455FB" w:rsidRDefault="003455FB" w:rsidP="003455FB">
      <w:pPr>
        <w:numPr>
          <w:ilvl w:val="0"/>
          <w:numId w:val="10"/>
        </w:numPr>
        <w:tabs>
          <w:tab w:val="left" w:pos="2415"/>
        </w:tabs>
      </w:pPr>
      <w:bookmarkStart w:id="69" w:name="_Toc135917783"/>
      <w:bookmarkStart w:id="70" w:name="_Toc138242728"/>
      <w:bookmarkStart w:id="71" w:name="_Toc138254565"/>
      <w:r w:rsidRPr="003455FB">
        <w:t>Additional meetings will be convened if and as required at the discretion of the Chairperson.</w:t>
      </w:r>
      <w:bookmarkEnd w:id="69"/>
      <w:bookmarkEnd w:id="70"/>
      <w:bookmarkEnd w:id="71"/>
    </w:p>
    <w:p w14:paraId="6BABE411" w14:textId="6103F077" w:rsidR="003455FB" w:rsidRPr="003455FB" w:rsidRDefault="003455FB" w:rsidP="000F05C9">
      <w:pPr>
        <w:pStyle w:val="Heading3"/>
      </w:pPr>
      <w:bookmarkStart w:id="72" w:name="_Toc135917784"/>
      <w:bookmarkStart w:id="73" w:name="_Toc138242729"/>
      <w:bookmarkStart w:id="74" w:name="_Toc138254566"/>
      <w:r w:rsidRPr="003455FB">
        <w:lastRenderedPageBreak/>
        <w:t>Authority</w:t>
      </w:r>
      <w:bookmarkEnd w:id="72"/>
      <w:bookmarkEnd w:id="73"/>
      <w:bookmarkEnd w:id="74"/>
    </w:p>
    <w:p w14:paraId="3C59561D" w14:textId="77777777" w:rsidR="003455FB" w:rsidRPr="003455FB" w:rsidRDefault="003455FB" w:rsidP="003455FB">
      <w:pPr>
        <w:numPr>
          <w:ilvl w:val="0"/>
          <w:numId w:val="11"/>
        </w:numPr>
        <w:tabs>
          <w:tab w:val="left" w:pos="2415"/>
        </w:tabs>
      </w:pPr>
      <w:bookmarkStart w:id="75" w:name="_Toc135917785"/>
      <w:bookmarkStart w:id="76" w:name="_Toc138242730"/>
      <w:bookmarkStart w:id="77" w:name="_Toc138254567"/>
      <w:r w:rsidRPr="003455FB">
        <w:t>The LEMC does not have the authority or power to commit the Council or &lt;&lt;Local Government&gt;&gt; or any association, organisation, group or individual to expenditure without the City’s/Shires endorsement.</w:t>
      </w:r>
      <w:bookmarkEnd w:id="75"/>
      <w:bookmarkEnd w:id="76"/>
      <w:bookmarkEnd w:id="77"/>
    </w:p>
    <w:p w14:paraId="5719574D" w14:textId="5043B79C" w:rsidR="000F05C9" w:rsidRDefault="003455FB" w:rsidP="000F05C9">
      <w:pPr>
        <w:numPr>
          <w:ilvl w:val="0"/>
          <w:numId w:val="11"/>
        </w:numPr>
        <w:tabs>
          <w:tab w:val="left" w:pos="2415"/>
        </w:tabs>
      </w:pPr>
      <w:bookmarkStart w:id="78" w:name="_Toc135917786"/>
      <w:bookmarkStart w:id="79" w:name="_Toc138242731"/>
      <w:bookmarkStart w:id="80" w:name="_Toc138254568"/>
      <w:r w:rsidRPr="003455FB">
        <w:t>The LEMC is required to gain Council approval if the Committee wishes to alter these Terms of Reference.</w:t>
      </w:r>
      <w:bookmarkEnd w:id="78"/>
      <w:bookmarkEnd w:id="79"/>
      <w:bookmarkEnd w:id="80"/>
    </w:p>
    <w:p w14:paraId="7DDEEAC0" w14:textId="150D63E4" w:rsidR="003455FB" w:rsidRDefault="003455FB" w:rsidP="000F05C9">
      <w:pPr>
        <w:pStyle w:val="Heading2"/>
      </w:pPr>
      <w:r w:rsidRPr="003455FB">
        <w:t>Schedule 01 – Membership</w:t>
      </w:r>
    </w:p>
    <w:p w14:paraId="6A4E3ED3" w14:textId="56CD2048" w:rsidR="000F05C9" w:rsidRPr="000F05C9" w:rsidRDefault="000F05C9" w:rsidP="00120C0A">
      <w:pPr>
        <w:pStyle w:val="Heading3"/>
      </w:pPr>
      <w:r w:rsidRPr="000F05C9">
        <w:t>Community/Agency LEMC Members (Voting):</w:t>
      </w:r>
    </w:p>
    <w:p w14:paraId="7742C1FB" w14:textId="292FB0A3" w:rsidR="000F05C9" w:rsidRPr="000F05C9" w:rsidRDefault="000F05C9" w:rsidP="00120C0A">
      <w:pPr>
        <w:spacing w:after="0"/>
      </w:pPr>
      <w:r w:rsidRPr="000F05C9">
        <w:t>Member 1</w:t>
      </w:r>
    </w:p>
    <w:p w14:paraId="5A00D737" w14:textId="0FB8F53E" w:rsidR="000F05C9" w:rsidRPr="000F05C9" w:rsidRDefault="000F05C9" w:rsidP="00120C0A">
      <w:pPr>
        <w:spacing w:after="0"/>
      </w:pPr>
      <w:r w:rsidRPr="000F05C9">
        <w:t>Member 2</w:t>
      </w:r>
    </w:p>
    <w:p w14:paraId="6513FD77" w14:textId="33429A97" w:rsidR="000F05C9" w:rsidRPr="000F05C9" w:rsidRDefault="000F05C9" w:rsidP="00120C0A">
      <w:pPr>
        <w:spacing w:after="0"/>
      </w:pPr>
      <w:r w:rsidRPr="000F05C9">
        <w:t>Member 3</w:t>
      </w:r>
    </w:p>
    <w:p w14:paraId="47D6D654" w14:textId="6833E443" w:rsidR="000F05C9" w:rsidRPr="000F05C9" w:rsidRDefault="000F05C9" w:rsidP="00120C0A">
      <w:pPr>
        <w:pStyle w:val="Heading3"/>
      </w:pPr>
      <w:r w:rsidRPr="000F05C9">
        <w:t>Local Government LEMC Member (Voting):</w:t>
      </w:r>
    </w:p>
    <w:p w14:paraId="3113FBBC" w14:textId="125E9C81" w:rsidR="000F05C9" w:rsidRDefault="000F05C9" w:rsidP="00120C0A">
      <w:pPr>
        <w:spacing w:after="0"/>
      </w:pPr>
      <w:r>
        <w:t>Member 1</w:t>
      </w:r>
    </w:p>
    <w:p w14:paraId="62A02569" w14:textId="6EEDA19B" w:rsidR="000F05C9" w:rsidRDefault="000F05C9" w:rsidP="00120C0A">
      <w:pPr>
        <w:spacing w:after="0"/>
      </w:pPr>
      <w:r>
        <w:t>Member 2</w:t>
      </w:r>
    </w:p>
    <w:p w14:paraId="7C5C30AE" w14:textId="0DF9E606" w:rsidR="000F05C9" w:rsidRPr="000F05C9" w:rsidRDefault="000F05C9" w:rsidP="00120C0A">
      <w:pPr>
        <w:spacing w:after="0"/>
      </w:pPr>
      <w:r>
        <w:t>Member 3</w:t>
      </w:r>
    </w:p>
    <w:p w14:paraId="17DAE585" w14:textId="1B98756B" w:rsidR="000F05C9" w:rsidRDefault="000F05C9" w:rsidP="00120C0A">
      <w:pPr>
        <w:pStyle w:val="Heading3"/>
      </w:pPr>
      <w:r w:rsidRPr="003455FB">
        <w:t>Invited Guests (Non-voting)</w:t>
      </w:r>
      <w:r>
        <w:t>:</w:t>
      </w:r>
    </w:p>
    <w:p w14:paraId="2C3D5312" w14:textId="442B588B" w:rsidR="000F05C9" w:rsidRPr="000F05C9" w:rsidRDefault="000F05C9" w:rsidP="00120C0A">
      <w:pPr>
        <w:spacing w:after="0"/>
      </w:pPr>
      <w:r w:rsidRPr="000F05C9">
        <w:t>Guest 1</w:t>
      </w:r>
    </w:p>
    <w:p w14:paraId="249A1DDF" w14:textId="79619308" w:rsidR="000F05C9" w:rsidRPr="000F05C9" w:rsidRDefault="000F05C9" w:rsidP="00120C0A">
      <w:pPr>
        <w:spacing w:after="0"/>
      </w:pPr>
      <w:r w:rsidRPr="000F05C9">
        <w:t>Guest 2</w:t>
      </w:r>
    </w:p>
    <w:p w14:paraId="036B4F6A" w14:textId="0EC832F4" w:rsidR="00820532" w:rsidRDefault="000F05C9" w:rsidP="00120C0A">
      <w:pPr>
        <w:spacing w:after="0"/>
      </w:pPr>
      <w:r w:rsidRPr="000F05C9">
        <w:t>Guest 3</w:t>
      </w:r>
    </w:p>
    <w:p w14:paraId="178ECF6C" w14:textId="77777777" w:rsidR="005F6710" w:rsidRPr="005F6710" w:rsidRDefault="005F6710" w:rsidP="005F6710"/>
    <w:p w14:paraId="1D427780" w14:textId="77777777" w:rsidR="005F6710" w:rsidRPr="005F6710" w:rsidRDefault="005F6710" w:rsidP="005F6710"/>
    <w:p w14:paraId="04B8FA30" w14:textId="77777777" w:rsidR="005F6710" w:rsidRPr="005F6710" w:rsidRDefault="005F6710" w:rsidP="005F6710"/>
    <w:p w14:paraId="2F6C5390" w14:textId="77777777" w:rsidR="005F6710" w:rsidRPr="005F6710" w:rsidRDefault="005F6710" w:rsidP="005F6710"/>
    <w:p w14:paraId="3359E091" w14:textId="77777777" w:rsidR="005F6710" w:rsidRPr="005F6710" w:rsidRDefault="005F6710" w:rsidP="005F6710"/>
    <w:p w14:paraId="64CCFB4C" w14:textId="77777777" w:rsidR="005F6710" w:rsidRPr="005F6710" w:rsidRDefault="005F6710" w:rsidP="005F6710"/>
    <w:p w14:paraId="4B8AC5D4" w14:textId="77777777" w:rsidR="005F6710" w:rsidRPr="005F6710" w:rsidRDefault="005F6710" w:rsidP="005F6710"/>
    <w:p w14:paraId="581FF786" w14:textId="77777777" w:rsidR="005F6710" w:rsidRPr="005F6710" w:rsidRDefault="005F6710" w:rsidP="005F6710"/>
    <w:p w14:paraId="6D3B20D9" w14:textId="77777777" w:rsidR="005F6710" w:rsidRPr="005F6710" w:rsidRDefault="005F6710" w:rsidP="005F6710"/>
    <w:p w14:paraId="03CC79C4" w14:textId="77777777" w:rsidR="005F6710" w:rsidRPr="005F6710" w:rsidRDefault="005F6710" w:rsidP="005F6710"/>
    <w:p w14:paraId="6F465807" w14:textId="77777777" w:rsidR="005F6710" w:rsidRPr="005F6710" w:rsidRDefault="005F6710" w:rsidP="005F6710"/>
    <w:p w14:paraId="78D7955F" w14:textId="77777777" w:rsidR="005F6710" w:rsidRPr="005F6710" w:rsidRDefault="005F6710" w:rsidP="005F6710"/>
    <w:p w14:paraId="32F815B6" w14:textId="77777777" w:rsidR="005F6710" w:rsidRPr="005F6710" w:rsidRDefault="005F6710" w:rsidP="005F6710"/>
    <w:p w14:paraId="45D066DB" w14:textId="77777777" w:rsidR="005F6710" w:rsidRPr="005F6710" w:rsidRDefault="005F6710" w:rsidP="005F6710"/>
    <w:p w14:paraId="09C97B4C" w14:textId="77777777" w:rsidR="005F6710" w:rsidRPr="005F6710" w:rsidRDefault="005F6710" w:rsidP="005F6710"/>
    <w:p w14:paraId="3A520AA1" w14:textId="7FECEFFA" w:rsidR="005F6710" w:rsidRPr="005F6710" w:rsidRDefault="005F6710" w:rsidP="005F6710">
      <w:pPr>
        <w:tabs>
          <w:tab w:val="left" w:pos="5835"/>
        </w:tabs>
      </w:pPr>
      <w:r>
        <w:tab/>
      </w:r>
    </w:p>
    <w:p w14:paraId="472DCBA7" w14:textId="77777777" w:rsidR="005F6710" w:rsidRPr="005F6710" w:rsidRDefault="005F6710" w:rsidP="005F6710"/>
    <w:p w14:paraId="3D6096A0" w14:textId="77777777" w:rsidR="005F6710" w:rsidRPr="005F6710" w:rsidRDefault="005F6710" w:rsidP="005F6710"/>
    <w:p w14:paraId="56059E98" w14:textId="77777777" w:rsidR="005F6710" w:rsidRPr="005F6710" w:rsidRDefault="005F6710" w:rsidP="005F6710"/>
    <w:p w14:paraId="554B8138" w14:textId="77777777" w:rsidR="005F6710" w:rsidRPr="005F6710" w:rsidRDefault="005F6710" w:rsidP="005F6710"/>
    <w:p w14:paraId="12394112" w14:textId="398217B2" w:rsidR="005F6710" w:rsidRPr="005F6710" w:rsidRDefault="005F6710" w:rsidP="005F6710">
      <w:pPr>
        <w:tabs>
          <w:tab w:val="left" w:pos="3885"/>
        </w:tabs>
      </w:pPr>
      <w:r>
        <w:tab/>
      </w:r>
    </w:p>
    <w:sectPr w:rsidR="005F6710" w:rsidRPr="005F6710" w:rsidSect="00E323DB">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7743D" w14:textId="77777777" w:rsidR="00AA7D2D" w:rsidRPr="0088434F" w:rsidRDefault="00AA7D2D" w:rsidP="009F295C">
      <w:r w:rsidRPr="0088434F">
        <w:separator/>
      </w:r>
    </w:p>
  </w:endnote>
  <w:endnote w:type="continuationSeparator" w:id="0">
    <w:p w14:paraId="4CC288E6" w14:textId="77777777" w:rsidR="00AA7D2D" w:rsidRPr="0088434F" w:rsidRDefault="00AA7D2D" w:rsidP="009F295C">
      <w:r w:rsidRPr="008843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8DDF4" w14:textId="24E8540B" w:rsidR="00B25F22" w:rsidRPr="0088434F" w:rsidRDefault="00932436" w:rsidP="009F295C">
    <w:pPr>
      <w:pStyle w:val="Footer"/>
    </w:pPr>
    <w:r w:rsidRPr="0088434F">
      <w:t xml:space="preserve">SAMPLE LEMC </w:t>
    </w:r>
    <w:r w:rsidR="005F6710">
      <w:t>Terms of Reference</w:t>
    </w:r>
    <w:r w:rsidRPr="0088434F">
      <w:t xml:space="preserve"> Template – October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9A2D1" w14:textId="77777777" w:rsidR="00AA7D2D" w:rsidRPr="0088434F" w:rsidRDefault="00AA7D2D" w:rsidP="009F295C">
      <w:r w:rsidRPr="0088434F">
        <w:separator/>
      </w:r>
    </w:p>
  </w:footnote>
  <w:footnote w:type="continuationSeparator" w:id="0">
    <w:p w14:paraId="37DB4DB4" w14:textId="77777777" w:rsidR="00AA7D2D" w:rsidRPr="0088434F" w:rsidRDefault="00AA7D2D" w:rsidP="009F295C">
      <w:r w:rsidRPr="0088434F">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867"/>
    <w:multiLevelType w:val="hybridMultilevel"/>
    <w:tmpl w:val="FCE0DA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8664F9"/>
    <w:multiLevelType w:val="multilevel"/>
    <w:tmpl w:val="C5A84C44"/>
    <w:lvl w:ilvl="0">
      <w:start w:val="1"/>
      <w:numFmt w:val="decimal"/>
      <w:pStyle w:val="Heading2"/>
      <w:lvlText w:val="%1.0"/>
      <w:lvlJc w:val="left"/>
      <w:pPr>
        <w:ind w:left="360" w:hanging="360"/>
      </w:pPr>
      <w:rPr>
        <w:rFonts w:ascii="Arial" w:hAnsi="Arial" w:hint="default"/>
        <w:b/>
        <w:i w:val="0"/>
        <w:sz w:val="28"/>
      </w:rPr>
    </w:lvl>
    <w:lvl w:ilvl="1">
      <w:start w:val="1"/>
      <w:numFmt w:val="decimal"/>
      <w:pStyle w:val="Heading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F0508F"/>
    <w:multiLevelType w:val="hybridMultilevel"/>
    <w:tmpl w:val="8BDAAD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7697DB6"/>
    <w:multiLevelType w:val="hybridMultilevel"/>
    <w:tmpl w:val="F5D46FD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536493C"/>
    <w:multiLevelType w:val="hybridMultilevel"/>
    <w:tmpl w:val="A0A2F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A923DDB"/>
    <w:multiLevelType w:val="hybridMultilevel"/>
    <w:tmpl w:val="8D1AC07A"/>
    <w:lvl w:ilvl="0" w:tplc="5DE472F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41C56B23"/>
    <w:multiLevelType w:val="hybridMultilevel"/>
    <w:tmpl w:val="B1D006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9D95563"/>
    <w:multiLevelType w:val="hybridMultilevel"/>
    <w:tmpl w:val="1576AC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EEB4EED"/>
    <w:multiLevelType w:val="hybridMultilevel"/>
    <w:tmpl w:val="BC2ED2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6BD5DB5"/>
    <w:multiLevelType w:val="multilevel"/>
    <w:tmpl w:val="C84CA470"/>
    <w:lvl w:ilvl="0">
      <w:start w:val="1"/>
      <w:numFmt w:val="decimal"/>
      <w:lvlText w:val="%1."/>
      <w:lvlJc w:val="left"/>
      <w:pPr>
        <w:ind w:left="360" w:hanging="360"/>
      </w:pPr>
      <w:rPr>
        <w:b/>
        <w:i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0083F4F"/>
    <w:multiLevelType w:val="hybridMultilevel"/>
    <w:tmpl w:val="15D884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3D92D49"/>
    <w:multiLevelType w:val="hybridMultilevel"/>
    <w:tmpl w:val="0CCA0F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54C3941"/>
    <w:multiLevelType w:val="hybridMultilevel"/>
    <w:tmpl w:val="546E96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5947563"/>
    <w:multiLevelType w:val="hybridMultilevel"/>
    <w:tmpl w:val="693A44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D5924DF"/>
    <w:multiLevelType w:val="hybridMultilevel"/>
    <w:tmpl w:val="5F5A9B54"/>
    <w:lvl w:ilvl="0" w:tplc="4E22BCB8">
      <w:start w:val="1"/>
      <w:numFmt w:val="bullet"/>
      <w:pStyle w:val="Bullets"/>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992298761">
    <w:abstractNumId w:val="9"/>
  </w:num>
  <w:num w:numId="2" w16cid:durableId="1990547311">
    <w:abstractNumId w:val="14"/>
  </w:num>
  <w:num w:numId="3" w16cid:durableId="269360622">
    <w:abstractNumId w:val="5"/>
  </w:num>
  <w:num w:numId="4" w16cid:durableId="1961718111">
    <w:abstractNumId w:val="3"/>
  </w:num>
  <w:num w:numId="5" w16cid:durableId="1426655545">
    <w:abstractNumId w:val="1"/>
  </w:num>
  <w:num w:numId="6" w16cid:durableId="778568967">
    <w:abstractNumId w:val="13"/>
  </w:num>
  <w:num w:numId="7" w16cid:durableId="144198941">
    <w:abstractNumId w:val="6"/>
  </w:num>
  <w:num w:numId="8" w16cid:durableId="355162444">
    <w:abstractNumId w:val="7"/>
  </w:num>
  <w:num w:numId="9" w16cid:durableId="82915488">
    <w:abstractNumId w:val="8"/>
  </w:num>
  <w:num w:numId="10" w16cid:durableId="746414973">
    <w:abstractNumId w:val="12"/>
  </w:num>
  <w:num w:numId="11" w16cid:durableId="1897934327">
    <w:abstractNumId w:val="2"/>
  </w:num>
  <w:num w:numId="12" w16cid:durableId="150147335">
    <w:abstractNumId w:val="11"/>
  </w:num>
  <w:num w:numId="13" w16cid:durableId="111096954">
    <w:abstractNumId w:val="10"/>
  </w:num>
  <w:num w:numId="14" w16cid:durableId="321154335">
    <w:abstractNumId w:val="0"/>
  </w:num>
  <w:num w:numId="15" w16cid:durableId="6225366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9B5"/>
    <w:rsid w:val="000F05C9"/>
    <w:rsid w:val="00120C0A"/>
    <w:rsid w:val="001D2CD9"/>
    <w:rsid w:val="00255E48"/>
    <w:rsid w:val="002E174C"/>
    <w:rsid w:val="003274E6"/>
    <w:rsid w:val="003455FB"/>
    <w:rsid w:val="00442D31"/>
    <w:rsid w:val="00472F77"/>
    <w:rsid w:val="0055338B"/>
    <w:rsid w:val="005E4ECB"/>
    <w:rsid w:val="005F6710"/>
    <w:rsid w:val="0060370B"/>
    <w:rsid w:val="00644776"/>
    <w:rsid w:val="006736A9"/>
    <w:rsid w:val="006F637C"/>
    <w:rsid w:val="00820532"/>
    <w:rsid w:val="00874F69"/>
    <w:rsid w:val="0088434F"/>
    <w:rsid w:val="008E3E5D"/>
    <w:rsid w:val="00917ABB"/>
    <w:rsid w:val="00932436"/>
    <w:rsid w:val="009E0CFD"/>
    <w:rsid w:val="009F295C"/>
    <w:rsid w:val="00A80C15"/>
    <w:rsid w:val="00AA7D2D"/>
    <w:rsid w:val="00B25F22"/>
    <w:rsid w:val="00C62463"/>
    <w:rsid w:val="00C94E95"/>
    <w:rsid w:val="00CC4D0B"/>
    <w:rsid w:val="00CD205B"/>
    <w:rsid w:val="00CE39D4"/>
    <w:rsid w:val="00DA6FB8"/>
    <w:rsid w:val="00DB39B5"/>
    <w:rsid w:val="00E20B96"/>
    <w:rsid w:val="00E323DB"/>
    <w:rsid w:val="00FC7D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BF92E"/>
  <w15:chartTrackingRefBased/>
  <w15:docId w15:val="{E0A2AAF1-0448-4E01-8B5C-BFF6CA37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776"/>
    <w:rPr>
      <w:rFonts w:ascii="Arial" w:hAnsi="Arial"/>
    </w:rPr>
  </w:style>
  <w:style w:type="paragraph" w:styleId="Heading1">
    <w:name w:val="heading 1"/>
    <w:basedOn w:val="Normal"/>
    <w:next w:val="Normal"/>
    <w:link w:val="Heading1Char"/>
    <w:uiPriority w:val="9"/>
    <w:qFormat/>
    <w:rsid w:val="00917ABB"/>
    <w:pPr>
      <w:keepNext/>
      <w:keepLines/>
      <w:spacing w:before="240" w:after="0"/>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CD205B"/>
    <w:pPr>
      <w:keepNext/>
      <w:keepLines/>
      <w:numPr>
        <w:numId w:val="5"/>
      </w:numPr>
      <w:spacing w:before="40" w:after="0"/>
      <w:ind w:left="357" w:hanging="357"/>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55338B"/>
    <w:pPr>
      <w:keepNext/>
      <w:numPr>
        <w:ilvl w:val="1"/>
        <w:numId w:val="5"/>
      </w:numPr>
      <w:spacing w:before="120" w:after="0" w:line="276" w:lineRule="auto"/>
      <w:ind w:left="0" w:firstLine="0"/>
      <w:contextualSpacing/>
      <w:jc w:val="both"/>
      <w:outlineLvl w:val="2"/>
    </w:pPr>
    <w:rPr>
      <w:rFonts w:eastAsia="Arial" w:cs="Times New Roman"/>
      <w:b/>
      <w:bCs/>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39"/>
    <w:rsid w:val="00DB39B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asictable">
    <w:name w:val="Basic table"/>
    <w:basedOn w:val="TableNormal"/>
    <w:next w:val="TableGrid"/>
    <w:uiPriority w:val="39"/>
    <w:rsid w:val="00FC7DC2"/>
    <w:pPr>
      <w:spacing w:after="0" w:line="240" w:lineRule="auto"/>
    </w:pPr>
    <w:rPr>
      <w:rFonts w:eastAsia="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rPr>
      <w:tblPr/>
      <w:tcPr>
        <w:shd w:val="clear" w:color="auto" w:fill="E7E6E6" w:themeFill="background2"/>
      </w:tcPr>
    </w:tblStylePr>
  </w:style>
  <w:style w:type="table" w:styleId="TableGrid">
    <w:name w:val="Table Grid"/>
    <w:basedOn w:val="TableNormal"/>
    <w:uiPriority w:val="39"/>
    <w:rsid w:val="00DB3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17ABB"/>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CD205B"/>
    <w:rPr>
      <w:rFonts w:ascii="Arial" w:eastAsiaTheme="majorEastAsia" w:hAnsi="Arial" w:cstheme="majorBidi"/>
      <w:b/>
      <w:sz w:val="28"/>
      <w:szCs w:val="26"/>
    </w:rPr>
  </w:style>
  <w:style w:type="paragraph" w:styleId="ListParagraph">
    <w:name w:val="List Paragraph"/>
    <w:basedOn w:val="Normal"/>
    <w:uiPriority w:val="34"/>
    <w:qFormat/>
    <w:rsid w:val="00B25F22"/>
    <w:pPr>
      <w:ind w:left="720"/>
      <w:contextualSpacing/>
    </w:pPr>
  </w:style>
  <w:style w:type="paragraph" w:styleId="Header">
    <w:name w:val="header"/>
    <w:basedOn w:val="Normal"/>
    <w:link w:val="HeaderChar"/>
    <w:uiPriority w:val="99"/>
    <w:unhideWhenUsed/>
    <w:rsid w:val="00B25F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5F22"/>
  </w:style>
  <w:style w:type="paragraph" w:styleId="Footer">
    <w:name w:val="footer"/>
    <w:basedOn w:val="Normal"/>
    <w:link w:val="FooterChar"/>
    <w:uiPriority w:val="99"/>
    <w:unhideWhenUsed/>
    <w:rsid w:val="00B25F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5F22"/>
  </w:style>
  <w:style w:type="character" w:customStyle="1" w:styleId="Heading3Char">
    <w:name w:val="Heading 3 Char"/>
    <w:basedOn w:val="DefaultParagraphFont"/>
    <w:link w:val="Heading3"/>
    <w:uiPriority w:val="9"/>
    <w:rsid w:val="0055338B"/>
    <w:rPr>
      <w:rFonts w:ascii="Arial" w:eastAsia="Arial" w:hAnsi="Arial" w:cs="Times New Roman"/>
      <w:b/>
      <w:bCs/>
      <w:kern w:val="0"/>
      <w:sz w:val="24"/>
      <w14:ligatures w14:val="none"/>
    </w:rPr>
  </w:style>
  <w:style w:type="paragraph" w:customStyle="1" w:styleId="Bullets">
    <w:name w:val="Bullets"/>
    <w:basedOn w:val="Normal"/>
    <w:qFormat/>
    <w:rsid w:val="009F295C"/>
    <w:pPr>
      <w:numPr>
        <w:numId w:val="2"/>
      </w:numPr>
      <w:spacing w:before="160" w:after="0" w:line="276" w:lineRule="auto"/>
      <w:contextualSpacing/>
      <w:jc w:val="both"/>
    </w:pPr>
    <w:rPr>
      <w:rFonts w:eastAsia="Times New Roman" w:cs="Times New Roman"/>
      <w:bCs/>
      <w:iCs/>
      <w:kern w:val="0"/>
      <w:lang w:val="en-US"/>
      <w14:ligatures w14:val="none"/>
    </w:rPr>
  </w:style>
  <w:style w:type="paragraph" w:customStyle="1" w:styleId="Tabletext">
    <w:name w:val="Table text"/>
    <w:basedOn w:val="Normal"/>
    <w:link w:val="TabletextChar"/>
    <w:qFormat/>
    <w:rsid w:val="00644776"/>
    <w:pPr>
      <w:spacing w:after="0" w:line="240" w:lineRule="auto"/>
    </w:pPr>
    <w:rPr>
      <w:rFonts w:eastAsia="Times New Roman"/>
      <w:kern w:val="0"/>
      <w14:ligatures w14:val="none"/>
    </w:rPr>
  </w:style>
  <w:style w:type="character" w:customStyle="1" w:styleId="TabletextChar">
    <w:name w:val="Table text Char"/>
    <w:basedOn w:val="DefaultParagraphFont"/>
    <w:link w:val="Tabletext"/>
    <w:rsid w:val="00644776"/>
    <w:rPr>
      <w:rFonts w:ascii="Arial" w:eastAsia="Times New Roman" w:hAnsi="Arial"/>
      <w:kern w:val="0"/>
      <w14:ligatures w14:val="none"/>
    </w:rPr>
  </w:style>
  <w:style w:type="table" w:customStyle="1" w:styleId="Tableheading">
    <w:name w:val="Table heading"/>
    <w:basedOn w:val="TableNormal"/>
    <w:uiPriority w:val="99"/>
    <w:rsid w:val="00644776"/>
    <w:pPr>
      <w:spacing w:after="0" w:line="240" w:lineRule="auto"/>
    </w:pPr>
    <w:rPr>
      <w:sz w:val="24"/>
    </w:rPr>
    <w:tblPr/>
    <w:tblStylePr w:type="firstRow">
      <w:rPr>
        <w:rFonts w:ascii="Arial" w:hAnsi="Arial"/>
        <w:b/>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style>
  <w:style w:type="paragraph" w:customStyle="1" w:styleId="Tableheader">
    <w:name w:val="Table header"/>
    <w:basedOn w:val="Normal"/>
    <w:qFormat/>
    <w:rsid w:val="00FC7DC2"/>
    <w:pPr>
      <w:spacing w:after="0" w:line="240" w:lineRule="auto"/>
    </w:pPr>
    <w:rPr>
      <w:rFonts w:eastAsia="Times New Roman"/>
      <w:b/>
      <w:bCs/>
      <w:kern w:val="0"/>
      <w:sz w:val="24"/>
      <w14:ligatures w14:val="none"/>
    </w:rPr>
  </w:style>
  <w:style w:type="paragraph" w:styleId="IntenseQuote">
    <w:name w:val="Intense Quote"/>
    <w:basedOn w:val="Normal"/>
    <w:next w:val="Normal"/>
    <w:link w:val="IntenseQuoteChar"/>
    <w:uiPriority w:val="30"/>
    <w:qFormat/>
    <w:rsid w:val="00472F7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72F77"/>
    <w:rPr>
      <w:rFonts w:ascii="Arial" w:hAnsi="Arial"/>
      <w:i/>
      <w:iCs/>
      <w:color w:val="4472C4" w:themeColor="accent1"/>
    </w:rPr>
  </w:style>
  <w:style w:type="paragraph" w:customStyle="1" w:styleId="LayoutBox">
    <w:name w:val="Layout Box"/>
    <w:basedOn w:val="IntenseQuote"/>
    <w:qFormat/>
    <w:rsid w:val="000F05C9"/>
    <w:pPr>
      <w:pBdr>
        <w:top w:val="single" w:sz="8" w:space="10" w:color="E7E6E6" w:themeColor="background2"/>
        <w:left w:val="single" w:sz="8" w:space="4" w:color="E7E6E6" w:themeColor="background2"/>
        <w:bottom w:val="single" w:sz="8" w:space="10" w:color="E7E6E6" w:themeColor="background2"/>
        <w:right w:val="single" w:sz="8" w:space="4" w:color="E7E6E6" w:themeColor="background2"/>
      </w:pBdr>
      <w:shd w:val="clear" w:color="auto" w:fill="E7E6E6" w:themeFill="background2"/>
      <w:suppressAutoHyphens/>
      <w:spacing w:before="100" w:beforeAutospacing="1" w:after="0" w:line="240" w:lineRule="auto"/>
      <w:ind w:left="0" w:right="0"/>
      <w:jc w:val="both"/>
    </w:pPr>
    <w:rPr>
      <w:b/>
      <w:bCs/>
      <w:i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2CC87-0E4F-4113-AFD9-0DA13857F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809</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LEMC Terms of Reference</vt:lpstr>
    </vt:vector>
  </TitlesOfParts>
  <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LEMC Terms of Reference</dc:title>
  <dc:subject/>
  <dc:creator>State Emergency Management Policy Branch</dc:creator>
  <cp:keywords/>
  <dc:description/>
  <cp:lastModifiedBy>Abby</cp:lastModifiedBy>
  <cp:revision>9</cp:revision>
  <dcterms:created xsi:type="dcterms:W3CDTF">2023-10-02T03:33:00Z</dcterms:created>
  <dcterms:modified xsi:type="dcterms:W3CDTF">2023-10-04T01:20:00Z</dcterms:modified>
</cp:coreProperties>
</file>