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23A3" w14:textId="77777777" w:rsidR="00C86062" w:rsidRPr="00C5717F" w:rsidRDefault="00C86062" w:rsidP="00702546">
      <w:pPr>
        <w:pStyle w:val="Title"/>
        <w:jc w:val="center"/>
        <w:rPr>
          <w:color w:val="000066"/>
          <w:sz w:val="6"/>
          <w:szCs w:val="6"/>
          <w:lang w:val="en-US"/>
        </w:rPr>
      </w:pPr>
    </w:p>
    <w:p w14:paraId="4149645B" w14:textId="77777777" w:rsidR="00161FC4" w:rsidRPr="00C23C02" w:rsidRDefault="00702546" w:rsidP="00702546">
      <w:pPr>
        <w:pStyle w:val="Title"/>
        <w:jc w:val="center"/>
        <w:rPr>
          <w:color w:val="660066"/>
          <w:sz w:val="36"/>
          <w:szCs w:val="36"/>
          <w:lang w:val="en-US"/>
        </w:rPr>
      </w:pPr>
      <w:r w:rsidRPr="00C23C02">
        <w:rPr>
          <w:color w:val="660066"/>
          <w:sz w:val="36"/>
          <w:szCs w:val="36"/>
          <w:lang w:val="en-US"/>
        </w:rPr>
        <w:t xml:space="preserve">Submitting to the </w:t>
      </w:r>
    </w:p>
    <w:p w14:paraId="2F7F3589" w14:textId="02E90AA1" w:rsidR="00702546" w:rsidRPr="00161FC4" w:rsidRDefault="00702546" w:rsidP="00702546">
      <w:pPr>
        <w:pStyle w:val="Title"/>
        <w:jc w:val="center"/>
        <w:rPr>
          <w:color w:val="000000" w:themeColor="text1"/>
          <w:sz w:val="36"/>
          <w:szCs w:val="36"/>
          <w:lang w:val="en-US"/>
        </w:rPr>
      </w:pPr>
      <w:r w:rsidRPr="00161FC4">
        <w:rPr>
          <w:color w:val="000000" w:themeColor="text1"/>
          <w:sz w:val="36"/>
          <w:szCs w:val="36"/>
          <w:lang w:val="en-US"/>
        </w:rPr>
        <w:t>State Tender Review Committee</w:t>
      </w:r>
    </w:p>
    <w:p w14:paraId="3E358A55" w14:textId="77777777" w:rsidR="00702546" w:rsidRPr="00D4455D" w:rsidRDefault="00702546" w:rsidP="00CA3199">
      <w:pPr>
        <w:pStyle w:val="ListParagraph"/>
        <w:numPr>
          <w:ilvl w:val="0"/>
          <w:numId w:val="19"/>
        </w:numPr>
        <w:ind w:left="1276" w:hanging="283"/>
      </w:pPr>
      <w:r w:rsidRPr="00D4455D">
        <w:t xml:space="preserve">Copy and complete the below </w:t>
      </w:r>
      <w:r w:rsidR="005A5C2C" w:rsidRPr="00D4455D">
        <w:t xml:space="preserve">table, and </w:t>
      </w:r>
      <w:r w:rsidR="005A5C2C" w:rsidRPr="00D4455D">
        <w:rPr>
          <w:b/>
        </w:rPr>
        <w:t>paste into an email</w:t>
      </w:r>
      <w:r w:rsidRPr="00D4455D">
        <w:t>:</w:t>
      </w:r>
    </w:p>
    <w:tbl>
      <w:tblPr>
        <w:tblStyle w:val="PlainTable5"/>
        <w:tblW w:w="0" w:type="auto"/>
        <w:tblInd w:w="12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4252"/>
      </w:tblGrid>
      <w:tr w:rsidR="00702546" w14:paraId="1E41C6F4" w14:textId="77777777" w:rsidTr="00D445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6" w:type="dxa"/>
            <w:tcBorders>
              <w:bottom w:val="none" w:sz="0" w:space="0" w:color="auto"/>
              <w:right w:val="single" w:sz="2" w:space="0" w:color="auto"/>
            </w:tcBorders>
            <w:hideMark/>
          </w:tcPr>
          <w:p w14:paraId="2708B63F" w14:textId="0AF15FE5" w:rsidR="00702546" w:rsidRPr="006032EF" w:rsidRDefault="00702546" w:rsidP="003D1A06">
            <w:pPr>
              <w:rPr>
                <w:i w:val="0"/>
                <w:iCs w:val="0"/>
              </w:rPr>
            </w:pPr>
            <w:r w:rsidRPr="006032EF">
              <w:rPr>
                <w:i w:val="0"/>
                <w:iCs w:val="0"/>
              </w:rPr>
              <w:t>Action Officer</w:t>
            </w:r>
            <w:r w:rsidR="00AD00BA">
              <w:rPr>
                <w:i w:val="0"/>
                <w:iCs w:val="0"/>
              </w:rPr>
              <w:t>: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</w:tcPr>
          <w:p w14:paraId="144460C9" w14:textId="77777777" w:rsidR="00702546" w:rsidRDefault="00702546" w:rsidP="00232D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2546" w14:paraId="57F7776F" w14:textId="77777777" w:rsidTr="00D44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tcBorders>
              <w:right w:val="single" w:sz="2" w:space="0" w:color="auto"/>
            </w:tcBorders>
            <w:hideMark/>
          </w:tcPr>
          <w:p w14:paraId="5C7A4080" w14:textId="23144C85" w:rsidR="00702546" w:rsidRPr="006032EF" w:rsidRDefault="00702546" w:rsidP="003D1A06">
            <w:pPr>
              <w:rPr>
                <w:i w:val="0"/>
                <w:iCs w:val="0"/>
              </w:rPr>
            </w:pPr>
            <w:r w:rsidRPr="006032EF">
              <w:rPr>
                <w:i w:val="0"/>
                <w:iCs w:val="0"/>
              </w:rPr>
              <w:t>Submission type</w:t>
            </w:r>
            <w:r w:rsidR="00AD00BA">
              <w:rPr>
                <w:i w:val="0"/>
                <w:iCs w:val="0"/>
              </w:rPr>
              <w:t>: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hideMark/>
          </w:tcPr>
          <w:p w14:paraId="590961BD" w14:textId="265852D7" w:rsidR="00702546" w:rsidRDefault="006D2B3D" w:rsidP="0023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</w:t>
            </w:r>
            <w:r w:rsidR="00702546">
              <w:t>Procurement Plan / Evaluation Report</w:t>
            </w:r>
            <w:r>
              <w:t>)</w:t>
            </w:r>
            <w:r w:rsidR="00702546">
              <w:t xml:space="preserve"> </w:t>
            </w:r>
          </w:p>
        </w:tc>
      </w:tr>
      <w:tr w:rsidR="00702546" w14:paraId="326090D1" w14:textId="77777777" w:rsidTr="00D445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tcBorders>
              <w:right w:val="single" w:sz="2" w:space="0" w:color="auto"/>
            </w:tcBorders>
            <w:hideMark/>
          </w:tcPr>
          <w:p w14:paraId="4BADCD1E" w14:textId="5CC85C2D" w:rsidR="00702546" w:rsidRPr="006032EF" w:rsidRDefault="00702546" w:rsidP="003D1A06">
            <w:pPr>
              <w:rPr>
                <w:i w:val="0"/>
                <w:iCs w:val="0"/>
              </w:rPr>
            </w:pPr>
            <w:r w:rsidRPr="006032EF">
              <w:rPr>
                <w:i w:val="0"/>
                <w:iCs w:val="0"/>
              </w:rPr>
              <w:t>Submission title</w:t>
            </w:r>
            <w:r w:rsidR="00AD00BA">
              <w:rPr>
                <w:i w:val="0"/>
                <w:iCs w:val="0"/>
              </w:rPr>
              <w:t>: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65A2D209" w14:textId="77777777" w:rsidR="00702546" w:rsidRDefault="00702546" w:rsidP="00232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2C0B" w14:paraId="5DE9649D" w14:textId="77777777" w:rsidTr="00D44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tcBorders>
              <w:right w:val="single" w:sz="2" w:space="0" w:color="auto"/>
            </w:tcBorders>
          </w:tcPr>
          <w:p w14:paraId="09511D8F" w14:textId="0D8501FB" w:rsidR="00572C0B" w:rsidRPr="006032EF" w:rsidRDefault="00572C0B" w:rsidP="003D1A06">
            <w:pPr>
              <w:rPr>
                <w:i w:val="0"/>
                <w:iCs w:val="0"/>
              </w:rPr>
            </w:pPr>
            <w:r w:rsidRPr="006032EF">
              <w:rPr>
                <w:i w:val="0"/>
                <w:iCs w:val="0"/>
              </w:rPr>
              <w:t>Request number</w:t>
            </w:r>
            <w:r w:rsidRPr="006032EF">
              <w:rPr>
                <w:i w:val="0"/>
                <w:iCs w:val="0"/>
              </w:rPr>
              <w:br/>
              <w:t>(if available)</w:t>
            </w:r>
            <w:r w:rsidR="00AD00BA">
              <w:rPr>
                <w:i w:val="0"/>
                <w:iCs w:val="0"/>
              </w:rPr>
              <w:t>: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07E7AD20" w14:textId="77777777" w:rsidR="00572C0B" w:rsidRPr="00055703" w:rsidRDefault="00572C0B" w:rsidP="0023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2D5A" w14:paraId="3B6EA1A7" w14:textId="77777777" w:rsidTr="00D445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tcBorders>
              <w:right w:val="single" w:sz="2" w:space="0" w:color="auto"/>
            </w:tcBorders>
          </w:tcPr>
          <w:p w14:paraId="5F064B8D" w14:textId="40C43CFA" w:rsidR="00592D5A" w:rsidRPr="006032EF" w:rsidRDefault="00592D5A" w:rsidP="003D1A06">
            <w:pPr>
              <w:rPr>
                <w:i w:val="0"/>
                <w:iCs w:val="0"/>
              </w:rPr>
            </w:pPr>
            <w:r w:rsidRPr="006032EF">
              <w:rPr>
                <w:i w:val="0"/>
                <w:iCs w:val="0"/>
              </w:rPr>
              <w:t xml:space="preserve">Estimated Contract Value </w:t>
            </w:r>
            <w:r w:rsidR="00CC19BA" w:rsidRPr="006032EF">
              <w:rPr>
                <w:i w:val="0"/>
                <w:iCs w:val="0"/>
              </w:rPr>
              <w:br/>
            </w:r>
            <w:r w:rsidRPr="006032EF">
              <w:rPr>
                <w:i w:val="0"/>
                <w:iCs w:val="0"/>
              </w:rPr>
              <w:t>(incl. GST)</w:t>
            </w:r>
            <w:r w:rsidR="00D3271A">
              <w:rPr>
                <w:i w:val="0"/>
                <w:iCs w:val="0"/>
              </w:rPr>
              <w:t>: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0F8D5125" w14:textId="6412A65C" w:rsidR="00592D5A" w:rsidRPr="00055703" w:rsidRDefault="00F36BC4" w:rsidP="00232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="00592D5A" w:rsidRPr="00055703">
              <w:t>Pre-tender estimate or estimated contract value at award</w:t>
            </w:r>
            <w:r>
              <w:t>)</w:t>
            </w:r>
          </w:p>
        </w:tc>
      </w:tr>
      <w:tr w:rsidR="00702546" w14:paraId="707527DC" w14:textId="77777777" w:rsidTr="00D44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tcBorders>
              <w:right w:val="single" w:sz="2" w:space="0" w:color="auto"/>
            </w:tcBorders>
            <w:hideMark/>
          </w:tcPr>
          <w:p w14:paraId="4E2F3D1A" w14:textId="241BD8D0" w:rsidR="00702546" w:rsidRPr="006032EF" w:rsidRDefault="00702546" w:rsidP="00D3271A">
            <w:pPr>
              <w:rPr>
                <w:i w:val="0"/>
                <w:iCs w:val="0"/>
              </w:rPr>
            </w:pPr>
            <w:r w:rsidRPr="006032EF">
              <w:rPr>
                <w:i w:val="0"/>
                <w:iCs w:val="0"/>
              </w:rPr>
              <w:t>Accountable Authority or Delegate details</w:t>
            </w:r>
            <w:r w:rsidR="00D3271A">
              <w:rPr>
                <w:i w:val="0"/>
                <w:iCs w:val="0"/>
              </w:rPr>
              <w:t xml:space="preserve"> </w:t>
            </w:r>
            <w:r w:rsidR="005E2EFD">
              <w:rPr>
                <w:i w:val="0"/>
                <w:iCs w:val="0"/>
              </w:rPr>
              <w:br/>
            </w:r>
            <w:r w:rsidRPr="006032EF">
              <w:rPr>
                <w:i w:val="0"/>
                <w:iCs w:val="0"/>
              </w:rPr>
              <w:t>(STRC Decision Letter Recipient)</w:t>
            </w:r>
            <w:r w:rsidR="00E93533">
              <w:rPr>
                <w:i w:val="0"/>
                <w:iCs w:val="0"/>
              </w:rPr>
              <w:t>: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0547F27A" w14:textId="451D2B69" w:rsidR="00702546" w:rsidRDefault="00702546" w:rsidP="0023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</w:t>
            </w:r>
            <w:r w:rsidR="00CC19BA">
              <w:t>:</w:t>
            </w:r>
          </w:p>
          <w:p w14:paraId="342DF89B" w14:textId="0B172DA5" w:rsidR="00702546" w:rsidRDefault="00702546" w:rsidP="0023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Title/Position</w:t>
            </w:r>
            <w:r w:rsidR="00CC19BA">
              <w:t>:</w:t>
            </w:r>
          </w:p>
          <w:p w14:paraId="62A71452" w14:textId="133EC5E5" w:rsidR="00702546" w:rsidRDefault="00702546" w:rsidP="0023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Postal Address</w:t>
            </w:r>
            <w:r w:rsidR="00CC19BA">
              <w:t>:</w:t>
            </w:r>
          </w:p>
          <w:p w14:paraId="50B840C9" w14:textId="52360EF5" w:rsidR="003B2BBC" w:rsidRDefault="003B2BBC" w:rsidP="0023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Email:</w:t>
            </w:r>
          </w:p>
          <w:p w14:paraId="6990BB7A" w14:textId="4C52027D" w:rsidR="00702546" w:rsidRDefault="00D9104C" w:rsidP="0023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(Include g</w:t>
            </w:r>
            <w:r w:rsidR="00702546">
              <w:t>eneric CEO email address</w:t>
            </w:r>
            <w:r w:rsidR="002A16D1">
              <w:t xml:space="preserve">, </w:t>
            </w:r>
            <w:r w:rsidR="0047257C">
              <w:t>e.g.,</w:t>
            </w:r>
            <w:r w:rsidR="00702546">
              <w:t xml:space="preserve"> Director General EA email address)</w:t>
            </w:r>
          </w:p>
        </w:tc>
      </w:tr>
      <w:tr w:rsidR="00702546" w14:paraId="75FF66B5" w14:textId="77777777" w:rsidTr="00D445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tcBorders>
              <w:right w:val="single" w:sz="2" w:space="0" w:color="auto"/>
            </w:tcBorders>
            <w:hideMark/>
          </w:tcPr>
          <w:p w14:paraId="59871C61" w14:textId="4A133631" w:rsidR="00702546" w:rsidRPr="006032EF" w:rsidRDefault="00702546" w:rsidP="00D4455D">
            <w:pPr>
              <w:rPr>
                <w:i w:val="0"/>
                <w:iCs w:val="0"/>
              </w:rPr>
            </w:pPr>
            <w:r w:rsidRPr="006032EF">
              <w:rPr>
                <w:i w:val="0"/>
                <w:iCs w:val="0"/>
              </w:rPr>
              <w:t>STRC Presenter</w:t>
            </w:r>
            <w:r w:rsidR="00884F6B">
              <w:rPr>
                <w:i w:val="0"/>
                <w:iCs w:val="0"/>
              </w:rPr>
              <w:t>:</w:t>
            </w:r>
            <w:r w:rsidR="005E2EFD">
              <w:rPr>
                <w:i w:val="0"/>
                <w:iCs w:val="0"/>
              </w:rPr>
              <w:t xml:space="preserve"> 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7A7DF0F7" w14:textId="77777777" w:rsidR="00702546" w:rsidRDefault="00BB582C" w:rsidP="00232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Name:</w:t>
            </w:r>
          </w:p>
          <w:p w14:paraId="2C2CD3A1" w14:textId="77777777" w:rsidR="00BB582C" w:rsidRDefault="00BB582C" w:rsidP="00BB5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Title/Position:</w:t>
            </w:r>
          </w:p>
          <w:p w14:paraId="2F58A003" w14:textId="35AF3FF5" w:rsidR="00BB582C" w:rsidRDefault="00BB582C" w:rsidP="00232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32EF">
              <w:t>(</w:t>
            </w:r>
            <w:r w:rsidR="00F1202A">
              <w:t>I</w:t>
            </w:r>
            <w:r w:rsidRPr="006032EF">
              <w:t>nclude phone number and email address if external to Finance)</w:t>
            </w:r>
          </w:p>
        </w:tc>
      </w:tr>
      <w:tr w:rsidR="00702546" w14:paraId="0FB32B4B" w14:textId="77777777" w:rsidTr="00D44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tcBorders>
              <w:right w:val="single" w:sz="2" w:space="0" w:color="auto"/>
            </w:tcBorders>
            <w:hideMark/>
          </w:tcPr>
          <w:p w14:paraId="621422DD" w14:textId="11250A3B" w:rsidR="00572C0B" w:rsidRPr="006032EF" w:rsidRDefault="00702546" w:rsidP="00E93533">
            <w:pPr>
              <w:rPr>
                <w:i w:val="0"/>
                <w:iCs w:val="0"/>
              </w:rPr>
            </w:pPr>
            <w:r w:rsidRPr="006032EF">
              <w:rPr>
                <w:i w:val="0"/>
                <w:iCs w:val="0"/>
              </w:rPr>
              <w:t>STRC Observer</w:t>
            </w:r>
            <w:r w:rsidR="000D34AC">
              <w:rPr>
                <w:i w:val="0"/>
                <w:iCs w:val="0"/>
              </w:rPr>
              <w:t>/</w:t>
            </w:r>
            <w:r w:rsidRPr="006032EF">
              <w:rPr>
                <w:i w:val="0"/>
                <w:iCs w:val="0"/>
              </w:rPr>
              <w:t>s</w:t>
            </w:r>
            <w:r w:rsidR="00E93533">
              <w:rPr>
                <w:i w:val="0"/>
                <w:iCs w:val="0"/>
              </w:rPr>
              <w:t>: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61215537" w14:textId="77777777" w:rsidR="00F1202A" w:rsidRDefault="00F1202A" w:rsidP="00F12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Name:</w:t>
            </w:r>
          </w:p>
          <w:p w14:paraId="56CEFD3D" w14:textId="77777777" w:rsidR="00F1202A" w:rsidRDefault="00F1202A" w:rsidP="00F12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Title/Position:</w:t>
            </w:r>
          </w:p>
          <w:p w14:paraId="398A74E4" w14:textId="4982D339" w:rsidR="00702546" w:rsidRDefault="00F1202A" w:rsidP="00F12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032EF">
              <w:t>(</w:t>
            </w:r>
            <w:r>
              <w:t>I</w:t>
            </w:r>
            <w:r w:rsidRPr="006032EF">
              <w:t>nclude phone number and email address if external to Finance)</w:t>
            </w:r>
          </w:p>
        </w:tc>
      </w:tr>
      <w:tr w:rsidR="00702546" w14:paraId="18D2960A" w14:textId="77777777" w:rsidTr="00D445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tcBorders>
              <w:right w:val="single" w:sz="2" w:space="0" w:color="auto"/>
            </w:tcBorders>
            <w:hideMark/>
          </w:tcPr>
          <w:p w14:paraId="67909544" w14:textId="68F899CC" w:rsidR="00702546" w:rsidRPr="006032EF" w:rsidRDefault="008B46D7" w:rsidP="003D1A06">
            <w:pPr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S</w:t>
            </w:r>
            <w:r w:rsidR="00702546" w:rsidRPr="006032EF">
              <w:rPr>
                <w:i w:val="0"/>
                <w:iCs w:val="0"/>
              </w:rPr>
              <w:t>ubmitted by Assistant Director, or A</w:t>
            </w:r>
            <w:r w:rsidR="00F1202A">
              <w:rPr>
                <w:i w:val="0"/>
                <w:iCs w:val="0"/>
              </w:rPr>
              <w:t xml:space="preserve">ssistant </w:t>
            </w:r>
            <w:r w:rsidR="00702546" w:rsidRPr="006032EF">
              <w:rPr>
                <w:i w:val="0"/>
                <w:iCs w:val="0"/>
              </w:rPr>
              <w:t>D</w:t>
            </w:r>
            <w:r w:rsidR="00F1202A">
              <w:rPr>
                <w:i w:val="0"/>
                <w:iCs w:val="0"/>
              </w:rPr>
              <w:t>irector</w:t>
            </w:r>
            <w:r w:rsidR="00702546" w:rsidRPr="006032EF">
              <w:rPr>
                <w:i w:val="0"/>
                <w:iCs w:val="0"/>
              </w:rPr>
              <w:t xml:space="preserve"> email approval with signature block </w:t>
            </w:r>
            <w:proofErr w:type="gramStart"/>
            <w:r w:rsidR="00702546" w:rsidRPr="006032EF">
              <w:rPr>
                <w:i w:val="0"/>
                <w:iCs w:val="0"/>
              </w:rPr>
              <w:t>attached?</w:t>
            </w:r>
            <w:r w:rsidR="000D34AC">
              <w:rPr>
                <w:i w:val="0"/>
                <w:iCs w:val="0"/>
              </w:rPr>
              <w:t>:</w:t>
            </w:r>
            <w:proofErr w:type="gramEnd"/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hideMark/>
          </w:tcPr>
          <w:p w14:paraId="30BB344F" w14:textId="6C77F488" w:rsidR="00702546" w:rsidRDefault="006D2B3D" w:rsidP="00232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="00702546">
              <w:t>Yes / No</w:t>
            </w:r>
            <w:r>
              <w:t>)</w:t>
            </w:r>
          </w:p>
        </w:tc>
      </w:tr>
      <w:tr w:rsidR="00702546" w14:paraId="7E0A3659" w14:textId="77777777" w:rsidTr="00D44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tcBorders>
              <w:right w:val="single" w:sz="2" w:space="0" w:color="auto"/>
            </w:tcBorders>
            <w:hideMark/>
          </w:tcPr>
          <w:p w14:paraId="61D2C137" w14:textId="4AE543DC" w:rsidR="00702546" w:rsidRPr="006032EF" w:rsidRDefault="00702546" w:rsidP="003D1A06">
            <w:pPr>
              <w:rPr>
                <w:i w:val="0"/>
                <w:iCs w:val="0"/>
              </w:rPr>
            </w:pPr>
            <w:r w:rsidRPr="006032EF">
              <w:rPr>
                <w:i w:val="0"/>
                <w:iCs w:val="0"/>
              </w:rPr>
              <w:t>Exceptional points to highlight to STRC</w:t>
            </w:r>
            <w:r w:rsidR="00E93533">
              <w:rPr>
                <w:i w:val="0"/>
                <w:iCs w:val="0"/>
              </w:rPr>
              <w:t>: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  <w:hideMark/>
          </w:tcPr>
          <w:p w14:paraId="6D4B5509" w14:textId="0C65DF4D" w:rsidR="00702546" w:rsidRPr="00514D88" w:rsidRDefault="00F1202A" w:rsidP="0023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</w:t>
            </w:r>
            <w:r w:rsidR="00702546" w:rsidRPr="00514D88">
              <w:t>Only where necessary</w:t>
            </w:r>
            <w:r>
              <w:t>)</w:t>
            </w:r>
          </w:p>
        </w:tc>
      </w:tr>
    </w:tbl>
    <w:p w14:paraId="68D3ECBD" w14:textId="77777777" w:rsidR="00702546" w:rsidRDefault="00702546" w:rsidP="00702546">
      <w:pPr>
        <w:pStyle w:val="ListParagraph"/>
        <w:spacing w:after="0" w:line="240" w:lineRule="auto"/>
      </w:pPr>
    </w:p>
    <w:p w14:paraId="252E0AF8" w14:textId="09F1CD41" w:rsidR="00702546" w:rsidRDefault="00702546" w:rsidP="00031144">
      <w:pPr>
        <w:pStyle w:val="ListParagraph"/>
        <w:numPr>
          <w:ilvl w:val="0"/>
          <w:numId w:val="19"/>
        </w:numPr>
        <w:ind w:left="1276" w:hanging="283"/>
      </w:pPr>
      <w:r w:rsidRPr="00702546">
        <w:t xml:space="preserve">Relevant Assistant Director to email </w:t>
      </w:r>
      <w:hyperlink r:id="rId10" w:history="1">
        <w:r w:rsidRPr="00FF76E4">
          <w:rPr>
            <w:rStyle w:val="Hyperlink"/>
          </w:rPr>
          <w:t>strc@finance.wa.gov.au</w:t>
        </w:r>
      </w:hyperlink>
      <w:r w:rsidRPr="00702546">
        <w:t xml:space="preserve"> with the submission attached </w:t>
      </w:r>
      <w:r w:rsidR="005B422A">
        <w:t>by n</w:t>
      </w:r>
      <w:r w:rsidR="00447C6C">
        <w:t>o</w:t>
      </w:r>
      <w:r w:rsidR="005B422A">
        <w:t xml:space="preserve"> later than </w:t>
      </w:r>
      <w:r w:rsidR="00447C6C">
        <w:t xml:space="preserve">9:00am on the Monday preceding the STRC </w:t>
      </w:r>
      <w:r w:rsidR="00545C24">
        <w:t>m</w:t>
      </w:r>
      <w:r w:rsidR="00447C6C">
        <w:t>eeting</w:t>
      </w:r>
      <w:r w:rsidR="00FE170C">
        <w:t xml:space="preserve"> (or </w:t>
      </w:r>
      <w:r w:rsidR="0059018B">
        <w:t xml:space="preserve">by 9am </w:t>
      </w:r>
      <w:r w:rsidR="00FE170C">
        <w:t>three days prior to the STRC meeting</w:t>
      </w:r>
      <w:r w:rsidR="0059018B">
        <w:t xml:space="preserve"> when </w:t>
      </w:r>
      <w:r w:rsidR="0047257C">
        <w:t>it</w:t>
      </w:r>
      <w:r w:rsidR="0059018B">
        <w:t xml:space="preserve"> fall</w:t>
      </w:r>
      <w:r w:rsidR="0047257C">
        <w:t>s</w:t>
      </w:r>
      <w:r w:rsidR="0059018B">
        <w:t xml:space="preserve"> on </w:t>
      </w:r>
      <w:r w:rsidR="0047257C">
        <w:t xml:space="preserve">a </w:t>
      </w:r>
      <w:r w:rsidR="0059018B">
        <w:t>public holiday)</w:t>
      </w:r>
      <w:r w:rsidRPr="00702546">
        <w:t xml:space="preserve">. </w:t>
      </w:r>
      <w:r w:rsidR="002C1142">
        <w:t>P</w:t>
      </w:r>
      <w:r w:rsidR="004664F7">
        <w:t xml:space="preserve">lease include </w:t>
      </w:r>
      <w:r w:rsidR="00863E19">
        <w:t xml:space="preserve">the submission in </w:t>
      </w:r>
      <w:r w:rsidR="004664F7">
        <w:t>Word</w:t>
      </w:r>
      <w:r w:rsidR="004664F7" w:rsidRPr="00702546">
        <w:t xml:space="preserve"> </w:t>
      </w:r>
      <w:r w:rsidR="004664F7">
        <w:t xml:space="preserve">version </w:t>
      </w:r>
      <w:r w:rsidR="004664F7" w:rsidRPr="00702546">
        <w:t>format</w:t>
      </w:r>
      <w:r w:rsidR="002C1142">
        <w:t>.</w:t>
      </w:r>
      <w:r w:rsidR="004664F7">
        <w:t xml:space="preserve"> </w:t>
      </w:r>
      <w:r w:rsidRPr="00702546">
        <w:t>For additional attachments, PDF is preferred but not mandatory.</w:t>
      </w:r>
    </w:p>
    <w:p w14:paraId="72678CAE" w14:textId="1C5BDB1B" w:rsidR="00702546" w:rsidRDefault="00702546" w:rsidP="00031144">
      <w:pPr>
        <w:pStyle w:val="ListParagraph"/>
        <w:numPr>
          <w:ilvl w:val="0"/>
          <w:numId w:val="19"/>
        </w:numPr>
        <w:ind w:left="1276" w:hanging="283"/>
      </w:pPr>
      <w:r>
        <w:t xml:space="preserve">If the submitting officer is not the Assistant Director responsible for the submission, attach email approval from that </w:t>
      </w:r>
      <w:r w:rsidR="009246A7">
        <w:t xml:space="preserve">Assistant Director </w:t>
      </w:r>
      <w:r>
        <w:t>with their signature block.</w:t>
      </w:r>
    </w:p>
    <w:p w14:paraId="67BBE548" w14:textId="77777777" w:rsidR="00434E9F" w:rsidRPr="0047257C" w:rsidRDefault="00702546" w:rsidP="00D4455D">
      <w:pPr>
        <w:ind w:left="993" w:right="685"/>
        <w:rPr>
          <w:lang w:val="en-US"/>
        </w:rPr>
      </w:pPr>
      <w:r w:rsidRPr="00D4455D">
        <w:rPr>
          <w:b/>
          <w:bCs/>
          <w:u w:val="single"/>
          <w:lang w:val="en-US"/>
        </w:rPr>
        <w:t>Note</w:t>
      </w:r>
      <w:r w:rsidRPr="0047257C">
        <w:rPr>
          <w:lang w:val="en-US"/>
        </w:rPr>
        <w:t xml:space="preserve">: </w:t>
      </w:r>
    </w:p>
    <w:p w14:paraId="7C56E372" w14:textId="163688EE" w:rsidR="00702546" w:rsidRDefault="00702546" w:rsidP="003811CD">
      <w:pPr>
        <w:pStyle w:val="ListParagraph"/>
        <w:numPr>
          <w:ilvl w:val="0"/>
          <w:numId w:val="20"/>
        </w:numPr>
        <w:ind w:left="1276" w:right="685" w:hanging="283"/>
        <w:rPr>
          <w:lang w:val="en-US"/>
        </w:rPr>
      </w:pPr>
      <w:r w:rsidRPr="00430BE4">
        <w:rPr>
          <w:lang w:val="en-US"/>
        </w:rPr>
        <w:t>Submissions to STRC should NOT be approved by the Contract Authority prior</w:t>
      </w:r>
      <w:r w:rsidR="003811CD">
        <w:rPr>
          <w:lang w:val="en-US"/>
        </w:rPr>
        <w:t xml:space="preserve"> </w:t>
      </w:r>
      <w:r w:rsidRPr="00430BE4">
        <w:rPr>
          <w:lang w:val="en-US"/>
        </w:rPr>
        <w:t>to STRC review.</w:t>
      </w:r>
    </w:p>
    <w:p w14:paraId="177F6675" w14:textId="41D9D1A0" w:rsidR="00434E9F" w:rsidRPr="00FB15FA" w:rsidRDefault="0072659C" w:rsidP="003D0F45">
      <w:pPr>
        <w:pStyle w:val="ListParagraph"/>
        <w:numPr>
          <w:ilvl w:val="0"/>
          <w:numId w:val="20"/>
        </w:numPr>
        <w:ind w:left="1276" w:right="685" w:hanging="283"/>
        <w:rPr>
          <w:lang w:val="en-US"/>
        </w:rPr>
      </w:pPr>
      <w:r w:rsidRPr="00FB15FA">
        <w:rPr>
          <w:lang w:val="en-US"/>
        </w:rPr>
        <w:t>By</w:t>
      </w:r>
      <w:r w:rsidR="004826D0" w:rsidRPr="00FB15FA">
        <w:rPr>
          <w:lang w:val="en-US"/>
        </w:rPr>
        <w:t xml:space="preserve"> submitting to STRC, the Assistant Director confirms the </w:t>
      </w:r>
      <w:r w:rsidR="00E022A9" w:rsidRPr="00FB15FA">
        <w:rPr>
          <w:lang w:val="en-US"/>
        </w:rPr>
        <w:t>appropriate</w:t>
      </w:r>
      <w:r w:rsidR="004826D0" w:rsidRPr="00FB15FA">
        <w:rPr>
          <w:lang w:val="en-US"/>
        </w:rPr>
        <w:t xml:space="preserve"> reviews have been undertaken</w:t>
      </w:r>
      <w:r w:rsidR="008B46D7">
        <w:rPr>
          <w:lang w:val="en-US"/>
        </w:rPr>
        <w:t>.</w:t>
      </w:r>
    </w:p>
    <w:p w14:paraId="2C607CCF" w14:textId="02F5405C" w:rsidR="00702546" w:rsidRDefault="00B44EE0" w:rsidP="005D00DD">
      <w:pPr>
        <w:tabs>
          <w:tab w:val="left" w:pos="1710"/>
          <w:tab w:val="left" w:pos="8655"/>
        </w:tabs>
        <w:rPr>
          <w:lang w:val="en-US"/>
        </w:rPr>
      </w:pPr>
      <w:r>
        <w:rPr>
          <w:lang w:val="en-US"/>
        </w:rPr>
        <w:tab/>
      </w:r>
      <w:r w:rsidR="005D00DD">
        <w:rPr>
          <w:lang w:val="en-US"/>
        </w:rPr>
        <w:tab/>
      </w:r>
    </w:p>
    <w:p w14:paraId="15B2BD46" w14:textId="378E157F" w:rsidR="00A06FD0" w:rsidRDefault="00A06FD0" w:rsidP="00A06FD0">
      <w:pPr>
        <w:tabs>
          <w:tab w:val="left" w:pos="9260"/>
        </w:tabs>
        <w:rPr>
          <w:lang w:val="en-US"/>
        </w:rPr>
      </w:pPr>
      <w:r>
        <w:rPr>
          <w:lang w:val="en-US"/>
        </w:rPr>
        <w:tab/>
      </w:r>
    </w:p>
    <w:p w14:paraId="0B456AAE" w14:textId="77777777" w:rsidR="00D4455D" w:rsidRPr="00D4455D" w:rsidRDefault="00D4455D" w:rsidP="00D4455D">
      <w:pPr>
        <w:rPr>
          <w:lang w:val="en-US"/>
        </w:rPr>
      </w:pPr>
    </w:p>
    <w:p w14:paraId="68BC7599" w14:textId="20F861AD" w:rsidR="00D4455D" w:rsidRPr="00D4455D" w:rsidRDefault="00D4455D" w:rsidP="00D4455D">
      <w:pPr>
        <w:tabs>
          <w:tab w:val="left" w:pos="9180"/>
        </w:tabs>
        <w:rPr>
          <w:lang w:val="en-US"/>
        </w:rPr>
      </w:pPr>
      <w:r>
        <w:rPr>
          <w:lang w:val="en-US"/>
        </w:rPr>
        <w:tab/>
      </w:r>
    </w:p>
    <w:sectPr w:rsidR="00D4455D" w:rsidRPr="00D4455D" w:rsidSect="0070254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0951D" w14:textId="77777777" w:rsidR="0040142E" w:rsidRDefault="0040142E" w:rsidP="00224832">
      <w:pPr>
        <w:spacing w:after="0" w:line="240" w:lineRule="auto"/>
      </w:pPr>
      <w:r>
        <w:separator/>
      </w:r>
    </w:p>
  </w:endnote>
  <w:endnote w:type="continuationSeparator" w:id="0">
    <w:p w14:paraId="2F35927F" w14:textId="77777777" w:rsidR="0040142E" w:rsidRDefault="0040142E" w:rsidP="0022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99F6" w14:textId="7942C116" w:rsidR="008942F5" w:rsidRPr="005D00DD" w:rsidRDefault="00B44EE0" w:rsidP="001E3071">
    <w:pPr>
      <w:pStyle w:val="Footer"/>
      <w:pBdr>
        <w:top w:val="wave" w:sz="6" w:space="1" w:color="7030A0"/>
      </w:pBdr>
      <w:ind w:left="993" w:right="401"/>
      <w:rPr>
        <w:i/>
        <w:iCs/>
        <w:color w:val="7F7F7F" w:themeColor="text1" w:themeTint="80"/>
        <w:sz w:val="16"/>
        <w:szCs w:val="16"/>
      </w:rPr>
    </w:pPr>
    <w:r w:rsidRPr="005D00DD">
      <w:rPr>
        <w:i/>
        <w:iCs/>
        <w:color w:val="7F7F7F" w:themeColor="text1" w:themeTint="80"/>
        <w:sz w:val="16"/>
        <w:szCs w:val="16"/>
      </w:rPr>
      <w:t>Executive Officer to the STRC: (08) 6551 1376 or email</w:t>
    </w:r>
    <w:r w:rsidR="00315479" w:rsidRPr="005D00DD">
      <w:rPr>
        <w:i/>
        <w:iCs/>
        <w:color w:val="7F7F7F" w:themeColor="text1" w:themeTint="80"/>
        <w:sz w:val="16"/>
        <w:szCs w:val="16"/>
      </w:rPr>
      <w:t xml:space="preserve">: </w:t>
    </w:r>
    <w:hyperlink r:id="rId1" w:history="1">
      <w:r w:rsidR="005D00DD" w:rsidRPr="005D00DD">
        <w:rPr>
          <w:rStyle w:val="Hyperlink"/>
          <w:i/>
          <w:iCs/>
          <w:color w:val="7F7F7F" w:themeColor="text1" w:themeTint="80"/>
          <w:sz w:val="16"/>
          <w:szCs w:val="16"/>
        </w:rPr>
        <w:t>mbxfinstrc@finance.wa.gov.au</w:t>
      </w:r>
    </w:hyperlink>
    <w:r w:rsidR="005D00DD" w:rsidRPr="005D00DD">
      <w:rPr>
        <w:i/>
        <w:iCs/>
        <w:color w:val="7F7F7F" w:themeColor="text1" w:themeTint="80"/>
        <w:sz w:val="16"/>
        <w:szCs w:val="16"/>
      </w:rPr>
      <w:t xml:space="preserve">             </w:t>
    </w:r>
    <w:r w:rsidR="001E3071" w:rsidRPr="005D00DD">
      <w:rPr>
        <w:i/>
        <w:iCs/>
        <w:color w:val="7F7F7F" w:themeColor="text1" w:themeTint="80"/>
        <w:sz w:val="16"/>
        <w:szCs w:val="16"/>
      </w:rPr>
      <w:t xml:space="preserve">Last updated </w:t>
    </w:r>
    <w:r w:rsidR="00D4455D">
      <w:rPr>
        <w:i/>
        <w:iCs/>
        <w:color w:val="7F7F7F" w:themeColor="text1" w:themeTint="80"/>
        <w:sz w:val="16"/>
        <w:szCs w:val="16"/>
      </w:rPr>
      <w:t>6 September</w:t>
    </w:r>
    <w:r w:rsidR="001E3071" w:rsidRPr="005D00DD">
      <w:rPr>
        <w:i/>
        <w:iCs/>
        <w:color w:val="7F7F7F" w:themeColor="text1" w:themeTint="80"/>
        <w:sz w:val="16"/>
        <w:szCs w:val="16"/>
      </w:rPr>
      <w:t xml:space="preserve"> 202</w:t>
    </w:r>
    <w:r w:rsidR="00D4455D">
      <w:rPr>
        <w:i/>
        <w:iCs/>
        <w:color w:val="7F7F7F" w:themeColor="text1" w:themeTint="80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9104D" w14:textId="77777777" w:rsidR="0040142E" w:rsidRDefault="0040142E" w:rsidP="00224832">
      <w:pPr>
        <w:spacing w:after="0" w:line="240" w:lineRule="auto"/>
      </w:pPr>
      <w:r>
        <w:separator/>
      </w:r>
    </w:p>
  </w:footnote>
  <w:footnote w:type="continuationSeparator" w:id="0">
    <w:p w14:paraId="574975C0" w14:textId="77777777" w:rsidR="0040142E" w:rsidRDefault="0040142E" w:rsidP="00224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00C5" w14:textId="13EDCFD9" w:rsidR="00224832" w:rsidRDefault="00224832">
    <w:pPr>
      <w:pStyle w:val="Header"/>
    </w:pPr>
    <w:r>
      <w:rPr>
        <w:noProof/>
        <w:lang w:eastAsia="en-AU"/>
      </w:rPr>
      <w:drawing>
        <wp:inline distT="0" distB="0" distL="0" distR="0" wp14:anchorId="254B6A1C" wp14:editId="59328970">
          <wp:extent cx="2819400" cy="499745"/>
          <wp:effectExtent l="0" t="0" r="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CA0D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6EE5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223B2B"/>
    <w:multiLevelType w:val="hybridMultilevel"/>
    <w:tmpl w:val="CFFEDC30"/>
    <w:lvl w:ilvl="0" w:tplc="56E63AF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6B1BE">
      <w:start w:val="1"/>
      <w:numFmt w:val="bullet"/>
      <w:pStyle w:val="ListBullet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B323A"/>
    <w:multiLevelType w:val="hybridMultilevel"/>
    <w:tmpl w:val="2FCC18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52EBD"/>
    <w:multiLevelType w:val="hybridMultilevel"/>
    <w:tmpl w:val="6BB8E758"/>
    <w:lvl w:ilvl="0" w:tplc="AAA86900">
      <w:start w:val="1"/>
      <w:numFmt w:val="bullet"/>
      <w:lvlText w:val=""/>
      <w:lvlJc w:val="left"/>
      <w:pPr>
        <w:ind w:left="1713" w:hanging="360"/>
      </w:pPr>
      <w:rPr>
        <w:rFonts w:ascii="Webdings" w:hAnsi="Webdings" w:hint="default"/>
        <w:b/>
        <w:i w:val="0"/>
        <w:sz w:val="22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3F987451"/>
    <w:multiLevelType w:val="hybridMultilevel"/>
    <w:tmpl w:val="646626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06C50"/>
    <w:multiLevelType w:val="hybridMultilevel"/>
    <w:tmpl w:val="2048D5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774355">
    <w:abstractNumId w:val="1"/>
  </w:num>
  <w:num w:numId="2" w16cid:durableId="228197161">
    <w:abstractNumId w:val="2"/>
  </w:num>
  <w:num w:numId="3" w16cid:durableId="1105152456">
    <w:abstractNumId w:val="0"/>
  </w:num>
  <w:num w:numId="4" w16cid:durableId="1120492626">
    <w:abstractNumId w:val="2"/>
  </w:num>
  <w:num w:numId="5" w16cid:durableId="679115241">
    <w:abstractNumId w:val="2"/>
  </w:num>
  <w:num w:numId="6" w16cid:durableId="976491564">
    <w:abstractNumId w:val="2"/>
  </w:num>
  <w:num w:numId="7" w16cid:durableId="672996409">
    <w:abstractNumId w:val="2"/>
  </w:num>
  <w:num w:numId="8" w16cid:durableId="125441495">
    <w:abstractNumId w:val="2"/>
  </w:num>
  <w:num w:numId="9" w16cid:durableId="1080103559">
    <w:abstractNumId w:val="2"/>
  </w:num>
  <w:num w:numId="10" w16cid:durableId="1776635512">
    <w:abstractNumId w:val="2"/>
  </w:num>
  <w:num w:numId="11" w16cid:durableId="788399596">
    <w:abstractNumId w:val="2"/>
  </w:num>
  <w:num w:numId="12" w16cid:durableId="147597868">
    <w:abstractNumId w:val="2"/>
  </w:num>
  <w:num w:numId="13" w16cid:durableId="179510666">
    <w:abstractNumId w:val="2"/>
  </w:num>
  <w:num w:numId="14" w16cid:durableId="1690452901">
    <w:abstractNumId w:val="2"/>
  </w:num>
  <w:num w:numId="15" w16cid:durableId="951090005">
    <w:abstractNumId w:val="2"/>
  </w:num>
  <w:num w:numId="16" w16cid:durableId="703991176">
    <w:abstractNumId w:val="2"/>
  </w:num>
  <w:num w:numId="17" w16cid:durableId="528838792">
    <w:abstractNumId w:val="6"/>
  </w:num>
  <w:num w:numId="18" w16cid:durableId="425424332">
    <w:abstractNumId w:val="3"/>
  </w:num>
  <w:num w:numId="19" w16cid:durableId="1929535543">
    <w:abstractNumId w:val="5"/>
  </w:num>
  <w:num w:numId="20" w16cid:durableId="1496217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546"/>
    <w:rsid w:val="00031144"/>
    <w:rsid w:val="00055703"/>
    <w:rsid w:val="00097103"/>
    <w:rsid w:val="000D34AC"/>
    <w:rsid w:val="000E7CB6"/>
    <w:rsid w:val="001251F2"/>
    <w:rsid w:val="001444D7"/>
    <w:rsid w:val="00160EF3"/>
    <w:rsid w:val="00161FC4"/>
    <w:rsid w:val="0017476C"/>
    <w:rsid w:val="001C5F34"/>
    <w:rsid w:val="001E3071"/>
    <w:rsid w:val="00207814"/>
    <w:rsid w:val="00213BA2"/>
    <w:rsid w:val="00224832"/>
    <w:rsid w:val="00226DB6"/>
    <w:rsid w:val="0025015A"/>
    <w:rsid w:val="002A16D1"/>
    <w:rsid w:val="002C1142"/>
    <w:rsid w:val="002C65AC"/>
    <w:rsid w:val="00307500"/>
    <w:rsid w:val="00315479"/>
    <w:rsid w:val="00347600"/>
    <w:rsid w:val="003811CD"/>
    <w:rsid w:val="00390778"/>
    <w:rsid w:val="00394041"/>
    <w:rsid w:val="003B2BBC"/>
    <w:rsid w:val="003D0F45"/>
    <w:rsid w:val="003D1A06"/>
    <w:rsid w:val="003D70A1"/>
    <w:rsid w:val="0040142E"/>
    <w:rsid w:val="00430BE4"/>
    <w:rsid w:val="00434E9F"/>
    <w:rsid w:val="00447C6C"/>
    <w:rsid w:val="004664F7"/>
    <w:rsid w:val="0047257C"/>
    <w:rsid w:val="004826D0"/>
    <w:rsid w:val="004B5A97"/>
    <w:rsid w:val="004F5DBD"/>
    <w:rsid w:val="0051173F"/>
    <w:rsid w:val="00512EB3"/>
    <w:rsid w:val="00514D88"/>
    <w:rsid w:val="00515643"/>
    <w:rsid w:val="00527B6B"/>
    <w:rsid w:val="00535E70"/>
    <w:rsid w:val="00545C24"/>
    <w:rsid w:val="00572C0B"/>
    <w:rsid w:val="0059018B"/>
    <w:rsid w:val="00592D5A"/>
    <w:rsid w:val="005A057F"/>
    <w:rsid w:val="005A1430"/>
    <w:rsid w:val="005A5C2C"/>
    <w:rsid w:val="005B422A"/>
    <w:rsid w:val="005D00DD"/>
    <w:rsid w:val="005E2EFD"/>
    <w:rsid w:val="006032EF"/>
    <w:rsid w:val="006A28CB"/>
    <w:rsid w:val="006D2B3D"/>
    <w:rsid w:val="00702546"/>
    <w:rsid w:val="0072659C"/>
    <w:rsid w:val="007409F6"/>
    <w:rsid w:val="007517B8"/>
    <w:rsid w:val="007A65FC"/>
    <w:rsid w:val="007F3DC6"/>
    <w:rsid w:val="007F4837"/>
    <w:rsid w:val="00822C89"/>
    <w:rsid w:val="00863E19"/>
    <w:rsid w:val="00867090"/>
    <w:rsid w:val="00867ED8"/>
    <w:rsid w:val="00884F6B"/>
    <w:rsid w:val="008942F5"/>
    <w:rsid w:val="008B46D7"/>
    <w:rsid w:val="008D5B6E"/>
    <w:rsid w:val="008E1267"/>
    <w:rsid w:val="009156B5"/>
    <w:rsid w:val="009246A7"/>
    <w:rsid w:val="00960FD2"/>
    <w:rsid w:val="009B34E4"/>
    <w:rsid w:val="009F00BD"/>
    <w:rsid w:val="00A06FD0"/>
    <w:rsid w:val="00A31592"/>
    <w:rsid w:val="00A51BF6"/>
    <w:rsid w:val="00A65FF3"/>
    <w:rsid w:val="00A9537C"/>
    <w:rsid w:val="00AA6E27"/>
    <w:rsid w:val="00AC4E2D"/>
    <w:rsid w:val="00AD00BA"/>
    <w:rsid w:val="00B44EE0"/>
    <w:rsid w:val="00B71F1C"/>
    <w:rsid w:val="00B97068"/>
    <w:rsid w:val="00BB2FB7"/>
    <w:rsid w:val="00BB3F5E"/>
    <w:rsid w:val="00BB582C"/>
    <w:rsid w:val="00BD083F"/>
    <w:rsid w:val="00C23C02"/>
    <w:rsid w:val="00C5717F"/>
    <w:rsid w:val="00C81DCE"/>
    <w:rsid w:val="00C86062"/>
    <w:rsid w:val="00CA3199"/>
    <w:rsid w:val="00CC19BA"/>
    <w:rsid w:val="00CD3A21"/>
    <w:rsid w:val="00D3271A"/>
    <w:rsid w:val="00D4455D"/>
    <w:rsid w:val="00D757AC"/>
    <w:rsid w:val="00D9104C"/>
    <w:rsid w:val="00DE1336"/>
    <w:rsid w:val="00E022A9"/>
    <w:rsid w:val="00E7307E"/>
    <w:rsid w:val="00E93533"/>
    <w:rsid w:val="00EC5B82"/>
    <w:rsid w:val="00F1202A"/>
    <w:rsid w:val="00F36BC4"/>
    <w:rsid w:val="00F51BE5"/>
    <w:rsid w:val="00FB15FA"/>
    <w:rsid w:val="00FB3DC4"/>
    <w:rsid w:val="00FE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C5400"/>
  <w15:chartTrackingRefBased/>
  <w15:docId w15:val="{8422FAE7-BAC2-4503-9C67-B48DD7C6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546"/>
    <w:pPr>
      <w:spacing w:line="259" w:lineRule="auto"/>
    </w:pPr>
    <w:rPr>
      <w:sz w:val="22"/>
      <w:szCs w:val="22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1C5F34"/>
    <w:pPr>
      <w:jc w:val="left"/>
      <w:outlineLvl w:val="0"/>
    </w:pPr>
    <w:rPr>
      <w:color w:val="475B2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5F34"/>
    <w:pPr>
      <w:outlineLvl w:val="1"/>
    </w:pPr>
    <w:rPr>
      <w:b/>
      <w:color w:val="5D883C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5F34"/>
    <w:pPr>
      <w:outlineLvl w:val="2"/>
    </w:pPr>
    <w:rPr>
      <w:b/>
      <w:color w:val="5E3C67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F3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F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C5F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F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F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F34"/>
    <w:pPr>
      <w:keepNext/>
      <w:keepLines/>
      <w:spacing w:before="40" w:after="0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F34"/>
    <w:rPr>
      <w:color w:val="475B29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6B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6B5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9156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156B5"/>
    <w:rPr>
      <w:rFonts w:eastAsiaTheme="minorEastAsia"/>
      <w:sz w:val="23"/>
      <w:szCs w:val="23"/>
    </w:rPr>
  </w:style>
  <w:style w:type="character" w:styleId="BookTitle">
    <w:name w:val="Book Title"/>
    <w:basedOn w:val="DefaultParagraphFont"/>
    <w:uiPriority w:val="33"/>
    <w:qFormat/>
    <w:rsid w:val="001C5F34"/>
    <w:rPr>
      <w:b/>
      <w:bCs/>
      <w:caps w:val="0"/>
      <w:smallCaps/>
      <w:spacing w:val="0"/>
    </w:rPr>
  </w:style>
  <w:style w:type="paragraph" w:styleId="Caption">
    <w:name w:val="caption"/>
    <w:basedOn w:val="Normal"/>
    <w:next w:val="Normal"/>
    <w:uiPriority w:val="35"/>
    <w:unhideWhenUsed/>
    <w:qFormat/>
    <w:rsid w:val="001C5F34"/>
    <w:rPr>
      <w:i/>
    </w:rPr>
  </w:style>
  <w:style w:type="character" w:styleId="Emphasis">
    <w:name w:val="Emphasis"/>
    <w:basedOn w:val="SubtleEmphasis"/>
    <w:uiPriority w:val="20"/>
    <w:qFormat/>
    <w:rsid w:val="001C5F34"/>
    <w:rPr>
      <w:color w:val="475B29"/>
    </w:rPr>
  </w:style>
  <w:style w:type="character" w:styleId="SubtleEmphasis">
    <w:name w:val="Subtle Emphasis"/>
    <w:uiPriority w:val="19"/>
    <w:qFormat/>
    <w:rsid w:val="001C5F34"/>
    <w:rPr>
      <w:color w:val="6F2671"/>
    </w:rPr>
  </w:style>
  <w:style w:type="paragraph" w:customStyle="1" w:styleId="FinanceBrand">
    <w:name w:val="Finance Brand"/>
    <w:basedOn w:val="Normal"/>
    <w:link w:val="FinanceBrandChar"/>
    <w:rsid w:val="00BB3F5E"/>
  </w:style>
  <w:style w:type="character" w:customStyle="1" w:styleId="FinanceBrandChar">
    <w:name w:val="Finance Brand Char"/>
    <w:basedOn w:val="DefaultParagraphFont"/>
    <w:link w:val="FinanceBrand"/>
    <w:rsid w:val="00BB3F5E"/>
    <w:rPr>
      <w:rFonts w:eastAsiaTheme="minorEastAsia"/>
      <w:sz w:val="23"/>
      <w:szCs w:val="23"/>
    </w:rPr>
  </w:style>
  <w:style w:type="character" w:styleId="FollowedHyperlink">
    <w:name w:val="FollowedHyperlink"/>
    <w:basedOn w:val="DefaultParagraphFont"/>
    <w:uiPriority w:val="99"/>
    <w:semiHidden/>
    <w:unhideWhenUsed/>
    <w:rsid w:val="009156B5"/>
    <w:rPr>
      <w:color w:val="4E6A5D"/>
      <w:u w:val="single"/>
    </w:rPr>
  </w:style>
  <w:style w:type="paragraph" w:styleId="Footer">
    <w:name w:val="footer"/>
    <w:basedOn w:val="Normal"/>
    <w:link w:val="FooterChar"/>
    <w:uiPriority w:val="99"/>
    <w:unhideWhenUsed/>
    <w:rsid w:val="009156B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56B5"/>
    <w:rPr>
      <w:rFonts w:eastAsiaTheme="minorEastAsia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9156B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56B5"/>
    <w:rPr>
      <w:rFonts w:eastAsiaTheme="minorEastAsia"/>
      <w:sz w:val="23"/>
      <w:szCs w:val="23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F3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F34"/>
    <w:rPr>
      <w:color w:val="44546A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5F34"/>
    <w:rPr>
      <w:b/>
      <w:color w:val="5D883C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C5F34"/>
    <w:rPr>
      <w:b/>
      <w:color w:val="5E3C67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F3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F34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1C5F3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F3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F3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F34"/>
    <w:rPr>
      <w:b/>
      <w:bCs/>
      <w:i/>
      <w:iCs/>
    </w:rPr>
  </w:style>
  <w:style w:type="character" w:styleId="Hyperlink">
    <w:name w:val="Hyperlink"/>
    <w:basedOn w:val="DefaultParagraphFont"/>
    <w:uiPriority w:val="99"/>
    <w:unhideWhenUsed/>
    <w:rsid w:val="009156B5"/>
    <w:rPr>
      <w:color w:val="884445"/>
      <w:u w:val="single"/>
    </w:rPr>
  </w:style>
  <w:style w:type="character" w:styleId="IntenseEmphasis">
    <w:name w:val="Intense Emphasis"/>
    <w:basedOn w:val="DefaultParagraphFont"/>
    <w:uiPriority w:val="21"/>
    <w:qFormat/>
    <w:rsid w:val="001C5F34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F3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828D18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F34"/>
    <w:rPr>
      <w:rFonts w:asciiTheme="majorHAnsi" w:eastAsiaTheme="majorEastAsia" w:hAnsiTheme="majorHAnsi" w:cstheme="majorBidi"/>
      <w:caps/>
      <w:color w:val="828D18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C5F34"/>
    <w:rPr>
      <w:b/>
      <w:bCs/>
      <w:caps w:val="0"/>
      <w:smallCaps/>
      <w:color w:val="auto"/>
      <w:spacing w:val="0"/>
      <w:u w:val="single"/>
    </w:rPr>
  </w:style>
  <w:style w:type="table" w:styleId="LightShading-Accent1">
    <w:name w:val="Light Shading Accent 1"/>
    <w:basedOn w:val="TableNormal"/>
    <w:uiPriority w:val="60"/>
    <w:rsid w:val="009156B5"/>
    <w:pPr>
      <w:spacing w:after="0" w:line="240" w:lineRule="auto"/>
    </w:pPr>
    <w:rPr>
      <w:color w:val="828D18" w:themeColor="accent1" w:themeShade="BF"/>
    </w:rPr>
    <w:tblPr>
      <w:tblStyleRowBandSize w:val="1"/>
      <w:tblStyleColBandSize w:val="1"/>
      <w:tblBorders>
        <w:top w:val="single" w:sz="8" w:space="0" w:color="AFBD21" w:themeColor="accent1"/>
        <w:bottom w:val="single" w:sz="8" w:space="0" w:color="AFBD2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BD21" w:themeColor="accent1"/>
          <w:left w:val="nil"/>
          <w:bottom w:val="single" w:sz="8" w:space="0" w:color="AFBD2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BD21" w:themeColor="accent1"/>
          <w:left w:val="nil"/>
          <w:bottom w:val="single" w:sz="8" w:space="0" w:color="AFBD2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4C2" w:themeFill="accent1" w:themeFillTint="3F"/>
      </w:tcPr>
    </w:tblStylePr>
  </w:style>
  <w:style w:type="paragraph" w:styleId="ListBullet">
    <w:name w:val="List Bullet"/>
    <w:basedOn w:val="BodyText"/>
    <w:uiPriority w:val="99"/>
    <w:unhideWhenUsed/>
    <w:qFormat/>
    <w:rsid w:val="001C5F34"/>
    <w:pPr>
      <w:numPr>
        <w:numId w:val="16"/>
      </w:numPr>
    </w:pPr>
  </w:style>
  <w:style w:type="paragraph" w:styleId="ListBullet2">
    <w:name w:val="List Bullet 2"/>
    <w:basedOn w:val="ListBullet"/>
    <w:uiPriority w:val="99"/>
    <w:unhideWhenUsed/>
    <w:qFormat/>
    <w:rsid w:val="001C5F34"/>
    <w:pPr>
      <w:numPr>
        <w:ilvl w:val="1"/>
      </w:numPr>
    </w:pPr>
  </w:style>
  <w:style w:type="paragraph" w:styleId="ListParagraph">
    <w:name w:val="List Paragraph"/>
    <w:basedOn w:val="Normal"/>
    <w:uiPriority w:val="34"/>
    <w:qFormat/>
    <w:rsid w:val="001C5F34"/>
    <w:pPr>
      <w:ind w:left="720"/>
      <w:contextualSpacing/>
    </w:pPr>
  </w:style>
  <w:style w:type="paragraph" w:styleId="NoSpacing">
    <w:name w:val="No Spacing"/>
    <w:uiPriority w:val="1"/>
    <w:qFormat/>
    <w:rsid w:val="001C5F3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156B5"/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1C5F34"/>
    <w:pPr>
      <w:spacing w:before="160"/>
      <w:ind w:left="720" w:right="720"/>
      <w:jc w:val="center"/>
    </w:pPr>
    <w:rPr>
      <w:i/>
      <w:iCs/>
      <w:color w:val="44641D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C5F34"/>
    <w:rPr>
      <w:i/>
      <w:iCs/>
      <w:color w:val="44641D" w:themeColor="accent3" w:themeShade="BF"/>
      <w:sz w:val="24"/>
      <w:szCs w:val="24"/>
    </w:rPr>
  </w:style>
  <w:style w:type="character" w:styleId="Strong">
    <w:name w:val="Strong"/>
    <w:basedOn w:val="SubtleEmphasis"/>
    <w:uiPriority w:val="22"/>
    <w:qFormat/>
    <w:rsid w:val="001C5F34"/>
    <w:rPr>
      <w:b/>
      <w:color w:val="000000"/>
    </w:rPr>
  </w:style>
  <w:style w:type="character" w:styleId="SubtleReference">
    <w:name w:val="Subtle Reference"/>
    <w:basedOn w:val="DefaultParagraphFont"/>
    <w:uiPriority w:val="31"/>
    <w:qFormat/>
    <w:rsid w:val="001C5F3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table" w:styleId="TableGrid">
    <w:name w:val="Table Grid"/>
    <w:basedOn w:val="TableNormal"/>
    <w:uiPriority w:val="59"/>
    <w:rsid w:val="00915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10"/>
    <w:qFormat/>
    <w:rsid w:val="001C5F34"/>
    <w:rPr>
      <w:b/>
      <w:color w:val="360B41"/>
    </w:rPr>
  </w:style>
  <w:style w:type="character" w:customStyle="1" w:styleId="TitleChar">
    <w:name w:val="Title Char"/>
    <w:basedOn w:val="DefaultParagraphFont"/>
    <w:link w:val="Title"/>
    <w:uiPriority w:val="10"/>
    <w:rsid w:val="001C5F34"/>
    <w:rPr>
      <w:b/>
      <w:color w:val="360B41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5F34"/>
    <w:pPr>
      <w:outlineLvl w:val="9"/>
    </w:pPr>
  </w:style>
  <w:style w:type="paragraph" w:customStyle="1" w:styleId="FinanceBrnad">
    <w:name w:val="Finance Brnad"/>
    <w:basedOn w:val="Normal"/>
    <w:link w:val="FinanceBrnadChar"/>
    <w:rsid w:val="009156B5"/>
  </w:style>
  <w:style w:type="character" w:customStyle="1" w:styleId="FinanceBrnadChar">
    <w:name w:val="Finance Brnad Char"/>
    <w:basedOn w:val="DefaultParagraphFont"/>
    <w:link w:val="FinanceBrnad"/>
    <w:rsid w:val="009156B5"/>
    <w:rPr>
      <w:rFonts w:eastAsiaTheme="minorEastAsia"/>
      <w:sz w:val="23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702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5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546"/>
    <w:rPr>
      <w:sz w:val="20"/>
      <w:szCs w:val="20"/>
    </w:rPr>
  </w:style>
  <w:style w:type="paragraph" w:styleId="Revision">
    <w:name w:val="Revision"/>
    <w:hidden/>
    <w:uiPriority w:val="99"/>
    <w:semiHidden/>
    <w:rsid w:val="00E7307E"/>
    <w:pPr>
      <w:spacing w:after="0" w:line="240" w:lineRule="auto"/>
    </w:pPr>
    <w:rPr>
      <w:sz w:val="22"/>
      <w:szCs w:val="22"/>
    </w:rPr>
  </w:style>
  <w:style w:type="table" w:styleId="PlainTable5">
    <w:name w:val="Plain Table 5"/>
    <w:basedOn w:val="TableNormal"/>
    <w:uiPriority w:val="45"/>
    <w:rsid w:val="006032E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D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trc@finance.wa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bxfinstrc@finance.wa.gov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C9A2.3A874E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inance">
  <a:themeElements>
    <a:clrScheme name="Finan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FBD21"/>
      </a:accent1>
      <a:accent2>
        <a:srgbClr val="701471"/>
      </a:accent2>
      <a:accent3>
        <a:srgbClr val="5C8727"/>
      </a:accent3>
      <a:accent4>
        <a:srgbClr val="455A21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outingRuleDescription xmlns="http://schemas.microsoft.com/sharepoint/v3">Submitting to the State Tender Review Committee</RoutingRuleDescription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13DC47843C44EAF59BD5B692C3C46" ma:contentTypeVersion="13" ma:contentTypeDescription="Create a new document." ma:contentTypeScope="" ma:versionID="fe169d93a1989635ab0ff2868207cb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185e8481567308efebf0c02c1d3d8c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RoutingRuleDescrip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  <xsd:element name="RoutingRuleDescription" ma:index="6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4427C9-93CD-4646-9A29-9A76333070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99F9146-FD86-44B1-A09A-66E6B92FA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DC248-78D8-4F93-8398-817517536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Submitting to the State Tender Review Committee</vt:lpstr>
    </vt:vector>
  </TitlesOfParts>
  <Company>Department of Finance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Submitting to the State Tender Review Committee</dc:title>
  <dc:subject/>
  <dc:creator>State Tender Review Committee</dc:creator>
  <cp:keywords/>
  <dc:description/>
  <cp:lastModifiedBy>King, Michelle</cp:lastModifiedBy>
  <cp:revision>2</cp:revision>
  <dcterms:created xsi:type="dcterms:W3CDTF">2023-09-06T02:41:00Z</dcterms:created>
  <dcterms:modified xsi:type="dcterms:W3CDTF">2023-09-06T02:41:00Z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0x01010028113DC47843C44EAF59BD5B692C3C46</vt:lpwstr>
  </property>
  <property fmtid="{D5CDD505-2E9C-101B-9397-08002B2CF9AE}" pid="3" name="Visio version (read only)">
    <vt:lpwstr/>
  </property>
  <property fmtid="{D5CDD505-2E9C-101B-9397-08002B2CF9AE}" pid="4" name="DocumentTitle">
    <vt:lpwstr/>
  </property>
</Properties>
</file>