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C56" w:rsidRDefault="007E658C" w:rsidP="00F81E56">
      <w:bookmarkStart w:id="0" w:name="_Toc319329198"/>
      <w:r>
        <w:rPr>
          <w:noProof/>
          <w:lang w:val="en-AU" w:eastAsia="en-AU"/>
        </w:rPr>
        <w:drawing>
          <wp:anchor distT="0" distB="0" distL="114300" distR="114300" simplePos="0" relativeHeight="251659264" behindDoc="1" locked="0" layoutInCell="1" allowOverlap="1">
            <wp:simplePos x="0" y="0"/>
            <wp:positionH relativeFrom="page">
              <wp:align>left</wp:align>
            </wp:positionH>
            <wp:positionV relativeFrom="paragraph">
              <wp:posOffset>-457287</wp:posOffset>
            </wp:positionV>
            <wp:extent cx="1838325" cy="1148080"/>
            <wp:effectExtent l="0" t="0" r="9525" b="0"/>
            <wp:wrapNone/>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1">
                      <a:extLst>
                        <a:ext uri="{28A0092B-C50C-407E-A947-70E740481C1C}">
                          <a14:useLocalDpi xmlns:a14="http://schemas.microsoft.com/office/drawing/2010/main" val="0"/>
                        </a:ext>
                      </a:extLst>
                    </a:blip>
                    <a:srcRect r="75688"/>
                    <a:stretch/>
                  </pic:blipFill>
                  <pic:spPr bwMode="auto">
                    <a:xfrm>
                      <a:off x="0" y="0"/>
                      <a:ext cx="1838325" cy="1148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E658C" w:rsidRDefault="007E658C" w:rsidP="00E3278C">
      <w:pPr>
        <w:pStyle w:val="SubSectionHeading"/>
        <w:spacing w:after="240"/>
        <w:rPr>
          <w:sz w:val="36"/>
          <w:szCs w:val="36"/>
        </w:rPr>
      </w:pPr>
    </w:p>
    <w:p w:rsidR="00F81342" w:rsidRPr="00E3278C" w:rsidRDefault="00E3278C" w:rsidP="00E3278C">
      <w:pPr>
        <w:pStyle w:val="SubSectionHeading"/>
        <w:spacing w:after="240"/>
        <w:rPr>
          <w:sz w:val="36"/>
          <w:szCs w:val="36"/>
        </w:rPr>
      </w:pPr>
      <w:r w:rsidRPr="00E3278C">
        <w:rPr>
          <w:sz w:val="36"/>
          <w:szCs w:val="36"/>
        </w:rPr>
        <w:t xml:space="preserve">Public </w:t>
      </w:r>
      <w:r w:rsidR="00423100">
        <w:rPr>
          <w:sz w:val="36"/>
          <w:szCs w:val="36"/>
        </w:rPr>
        <w:t>S</w:t>
      </w:r>
      <w:r w:rsidRPr="00E3278C">
        <w:rPr>
          <w:sz w:val="36"/>
          <w:szCs w:val="36"/>
        </w:rPr>
        <w:t>ector Leadership Capabilit</w:t>
      </w:r>
      <w:r w:rsidR="00423100">
        <w:rPr>
          <w:sz w:val="36"/>
          <w:szCs w:val="36"/>
        </w:rPr>
        <w:t xml:space="preserve">y Profile: Level 7 to Class 4 </w:t>
      </w:r>
      <w:r w:rsidRPr="00E3278C">
        <w:rPr>
          <w:sz w:val="36"/>
          <w:szCs w:val="36"/>
        </w:rPr>
        <w:t>Guidelines</w:t>
      </w:r>
    </w:p>
    <w:p w:rsidR="00E3278C" w:rsidRPr="00E3278C" w:rsidRDefault="00E3278C" w:rsidP="00E3278C">
      <w:pPr>
        <w:pStyle w:val="Heading1"/>
      </w:pPr>
      <w:proofErr w:type="gramStart"/>
      <w:r>
        <w:t>1</w:t>
      </w:r>
      <w:r w:rsidR="00205D02">
        <w:t xml:space="preserve"> </w:t>
      </w:r>
      <w:r>
        <w:t xml:space="preserve"> </w:t>
      </w:r>
      <w:r w:rsidRPr="00E3278C">
        <w:t>Leadership</w:t>
      </w:r>
      <w:proofErr w:type="gramEnd"/>
      <w:r w:rsidRPr="00E3278C">
        <w:t xml:space="preserve"> development imperative</w:t>
      </w:r>
    </w:p>
    <w:p w:rsidR="00E3278C" w:rsidRDefault="00E3278C" w:rsidP="00E3278C"/>
    <w:p w:rsidR="00E3278C" w:rsidRDefault="00E3278C" w:rsidP="00E3278C">
      <w:r>
        <w:t>In 2003 the results of a study on the public sector workforce found that the public sector faced potentially critical staff and skills shortages over the next twenty years as large numbers of baby boomer generation employees retire</w:t>
      </w:r>
      <w:r>
        <w:rPr>
          <w:rStyle w:val="FootnoteReference"/>
        </w:rPr>
        <w:footnoteReference w:id="1"/>
      </w:r>
      <w:r>
        <w:t>.</w:t>
      </w:r>
    </w:p>
    <w:p w:rsidR="00E3278C" w:rsidRDefault="00E3278C" w:rsidP="00E3278C">
      <w:r>
        <w:t>Nowhere is this problem more acute than in the area of leadership. Already more than 80% of the existing SES cohort will reach retirement age within the next ten years. Around half are eligible to retire now. To compound the problem, the traditional feeder group to the SES, the Level 7-8 cohort, has a similar age profile.</w:t>
      </w:r>
    </w:p>
    <w:p w:rsidR="00A47EA8" w:rsidRDefault="00A47EA8" w:rsidP="00E3278C">
      <w:pPr>
        <w:pStyle w:val="Boxtext"/>
      </w:pPr>
    </w:p>
    <w:p w:rsidR="00A47EA8" w:rsidRDefault="00A47EA8" w:rsidP="00E3278C">
      <w:pPr>
        <w:pStyle w:val="Boxtext"/>
      </w:pPr>
    </w:p>
    <w:p w:rsidR="00E3278C" w:rsidRDefault="00E3278C" w:rsidP="00E3278C">
      <w:r>
        <w:t>Developing the public sector leaders of tomorrow has become an urgent priority.</w:t>
      </w:r>
      <w:r w:rsidR="00205D02">
        <w:t xml:space="preserve"> </w:t>
      </w:r>
      <w:r>
        <w:t xml:space="preserve">Because the entire </w:t>
      </w:r>
      <w:proofErr w:type="spellStart"/>
      <w:r>
        <w:t>labour</w:t>
      </w:r>
      <w:proofErr w:type="spellEnd"/>
      <w:r>
        <w:t xml:space="preserve"> market is expected to tighten, competition to attract quality employees to the public sector will be intense. We cannot expect to solve our leadership problems simply by recruiting leaders from outside the sector. In any case, it is important that public sector leaders understand the unique nature of public administration, embrace the core values of public service and share the service ethos which underpins the work of everyone in the public sector. These qualities cannot be bought in the market place. They must be nurtured and developed from within.</w:t>
      </w:r>
    </w:p>
    <w:p w:rsidR="00E3278C" w:rsidRDefault="00E3278C" w:rsidP="00E3278C">
      <w:r>
        <w:t>This Leadership Capability Profile (LCP) embodies those qualities, as well as the unique skills requir</w:t>
      </w:r>
      <w:bookmarkStart w:id="1" w:name="_GoBack"/>
      <w:bookmarkEnd w:id="1"/>
      <w:r>
        <w:t>ed by public sector leaders operating in a complex and constantly changing environment.</w:t>
      </w:r>
    </w:p>
    <w:p w:rsidR="00E3278C" w:rsidRDefault="00E3278C" w:rsidP="00E3278C">
      <w:pPr>
        <w:pStyle w:val="Heading1"/>
      </w:pPr>
      <w:proofErr w:type="gramStart"/>
      <w:r>
        <w:t>2</w:t>
      </w:r>
      <w:r w:rsidR="00205D02">
        <w:t xml:space="preserve"> </w:t>
      </w:r>
      <w:r>
        <w:t xml:space="preserve"> </w:t>
      </w:r>
      <w:r w:rsidRPr="00E3278C">
        <w:t>Leadership</w:t>
      </w:r>
      <w:proofErr w:type="gramEnd"/>
      <w:r w:rsidRPr="00E3278C">
        <w:t xml:space="preserve"> capability profile</w:t>
      </w:r>
    </w:p>
    <w:p w:rsidR="00E3278C" w:rsidRDefault="00E3278C" w:rsidP="00E3278C">
      <w:r>
        <w:t>The LCP provides a common language to support consistent whole-of-government leadership development, and is designed to help ensure that the public sector has the leadership skills and values to meet future challenges.</w:t>
      </w:r>
    </w:p>
    <w:p w:rsidR="00E3278C" w:rsidRDefault="00E3278C" w:rsidP="00E3278C">
      <w:r>
        <w:t>The LCP assists agencies and individuals to build and sustain leadership skills by giving a clear understanding of the leadership requirements from Level 7 to the top of the SES.</w:t>
      </w:r>
    </w:p>
    <w:p w:rsidR="00E3278C" w:rsidRDefault="00E3278C" w:rsidP="00E3278C">
      <w:r>
        <w:t>The LCP creates a common understanding of the leadership skills required for high performance in the WA Public Sector. It is built around five core competencies:</w:t>
      </w:r>
    </w:p>
    <w:p w:rsidR="00E3278C" w:rsidRDefault="00E3278C" w:rsidP="00F6166D">
      <w:pPr>
        <w:pStyle w:val="BulletList"/>
      </w:pPr>
      <w:r>
        <w:t>shapes and manages strategy</w:t>
      </w:r>
    </w:p>
    <w:p w:rsidR="00E3278C" w:rsidRDefault="00E3278C" w:rsidP="00F6166D">
      <w:pPr>
        <w:pStyle w:val="BulletList"/>
      </w:pPr>
      <w:r>
        <w:t>achieves results</w:t>
      </w:r>
    </w:p>
    <w:p w:rsidR="00E3278C" w:rsidRDefault="00E3278C" w:rsidP="00F6166D">
      <w:pPr>
        <w:pStyle w:val="BulletList"/>
      </w:pPr>
      <w:r>
        <w:t>builds productive relationships</w:t>
      </w:r>
    </w:p>
    <w:p w:rsidR="00E3278C" w:rsidRDefault="00E3278C" w:rsidP="00F6166D">
      <w:pPr>
        <w:pStyle w:val="BulletList"/>
      </w:pPr>
      <w:r>
        <w:t>exemplifies personal integrity and self-awareness</w:t>
      </w:r>
    </w:p>
    <w:p w:rsidR="00E3278C" w:rsidRDefault="00E3278C" w:rsidP="00F6166D">
      <w:pPr>
        <w:pStyle w:val="BulletList"/>
      </w:pPr>
      <w:r>
        <w:t>communicates and influences effectively.</w:t>
      </w:r>
    </w:p>
    <w:p w:rsidR="00F6166D" w:rsidRPr="00F6166D" w:rsidRDefault="00F6166D" w:rsidP="00F6166D">
      <w:pPr>
        <w:rPr>
          <w:i/>
          <w:sz w:val="20"/>
        </w:rPr>
      </w:pPr>
      <w:r w:rsidRPr="00F6166D">
        <w:rPr>
          <w:i/>
          <w:sz w:val="20"/>
        </w:rPr>
        <w:t>The Leadership Capability Profile is embedded into the culture of the WA Public Sector by:</w:t>
      </w:r>
    </w:p>
    <w:p w:rsidR="00F6166D" w:rsidRPr="00F6166D" w:rsidRDefault="00F6166D" w:rsidP="00F6166D">
      <w:pPr>
        <w:pStyle w:val="BulletList"/>
        <w:rPr>
          <w:i/>
          <w:sz w:val="20"/>
          <w:szCs w:val="20"/>
        </w:rPr>
      </w:pPr>
      <w:r w:rsidRPr="00F6166D">
        <w:rPr>
          <w:i/>
          <w:sz w:val="20"/>
          <w:szCs w:val="20"/>
        </w:rPr>
        <w:t>describing a distinctive developmental focus for each senior executive level and the SES feeder group</w:t>
      </w:r>
    </w:p>
    <w:p w:rsidR="00F6166D" w:rsidRPr="00F6166D" w:rsidRDefault="00F6166D" w:rsidP="00F6166D">
      <w:pPr>
        <w:pStyle w:val="BulletList"/>
        <w:rPr>
          <w:i/>
          <w:sz w:val="20"/>
          <w:szCs w:val="20"/>
        </w:rPr>
      </w:pPr>
      <w:r w:rsidRPr="00F6166D">
        <w:rPr>
          <w:i/>
          <w:sz w:val="20"/>
          <w:szCs w:val="20"/>
        </w:rPr>
        <w:t>strengthening the capacity of the sector to appropriately identify and develop managers with potential for appointment to leadership roles in Government.</w:t>
      </w:r>
    </w:p>
    <w:p w:rsidR="00E3278C" w:rsidRDefault="00E3278C" w:rsidP="00E3278C">
      <w:r>
        <w:t xml:space="preserve">A Profile exists for each level from Level 7 to Class 4. The Profiles describe the skills and </w:t>
      </w:r>
      <w:proofErr w:type="spellStart"/>
      <w:r>
        <w:t>behaviours</w:t>
      </w:r>
      <w:proofErr w:type="spellEnd"/>
      <w:r>
        <w:t xml:space="preserve"> expected at a particular level, and complement agency specific skills and individual job requirements.</w:t>
      </w:r>
    </w:p>
    <w:p w:rsidR="00E3278C" w:rsidRDefault="00E3278C" w:rsidP="00E3278C">
      <w:r>
        <w:t>The LCP does not contain any mandatory requirements but is a tool to assist individuals to identify development needs and options.</w:t>
      </w:r>
    </w:p>
    <w:p w:rsidR="009257EE" w:rsidRDefault="009257EE">
      <w:pPr>
        <w:spacing w:before="0" w:after="0" w:line="240" w:lineRule="auto"/>
      </w:pPr>
      <w:r>
        <w:br w:type="page"/>
      </w:r>
    </w:p>
    <w:p w:rsidR="00E3278C" w:rsidRDefault="00E3278C" w:rsidP="00E3278C">
      <w:r>
        <w:lastRenderedPageBreak/>
        <w:t xml:space="preserve">The LCP is a cumulative model, with </w:t>
      </w:r>
      <w:proofErr w:type="spellStart"/>
      <w:r>
        <w:t>behaviours</w:t>
      </w:r>
      <w:proofErr w:type="spellEnd"/>
      <w:r>
        <w:t xml:space="preserve"> identified at one level becoming the ‘floor level’ for the levels above. There are complex, subtle differences across the levels. The most significant changes in skills across the levels are found in:</w:t>
      </w:r>
    </w:p>
    <w:p w:rsidR="00E3278C" w:rsidRDefault="00E3278C" w:rsidP="00F6166D">
      <w:pPr>
        <w:pStyle w:val="BulletList"/>
      </w:pPr>
      <w:r>
        <w:t>shapes and manages strategy</w:t>
      </w:r>
    </w:p>
    <w:p w:rsidR="00E3278C" w:rsidRDefault="00E3278C" w:rsidP="00F6166D">
      <w:pPr>
        <w:pStyle w:val="BulletList"/>
      </w:pPr>
      <w:r>
        <w:t>achieves results</w:t>
      </w:r>
    </w:p>
    <w:p w:rsidR="00E3278C" w:rsidRDefault="00E3278C" w:rsidP="00F6166D">
      <w:pPr>
        <w:pStyle w:val="BulletList"/>
      </w:pPr>
      <w:r>
        <w:t>builds productive relationships.</w:t>
      </w:r>
    </w:p>
    <w:p w:rsidR="00F6166D" w:rsidRDefault="00750F1E" w:rsidP="00F6166D">
      <w:pPr>
        <w:pStyle w:val="Heading2"/>
      </w:pPr>
      <w:r>
        <w:rPr>
          <w:noProof/>
          <w:lang w:val="en-AU" w:eastAsia="en-AU"/>
        </w:rPr>
        <w:drawing>
          <wp:anchor distT="0" distB="0" distL="114300" distR="114300" simplePos="0" relativeHeight="251658240" behindDoc="1" locked="0" layoutInCell="1" allowOverlap="1">
            <wp:simplePos x="0" y="0"/>
            <wp:positionH relativeFrom="column">
              <wp:posOffset>-3810</wp:posOffset>
            </wp:positionH>
            <wp:positionV relativeFrom="paragraph">
              <wp:posOffset>397246</wp:posOffset>
            </wp:positionV>
            <wp:extent cx="2708910" cy="2718435"/>
            <wp:effectExtent l="0" t="0" r="0" b="5715"/>
            <wp:wrapTight wrapText="bothSides">
              <wp:wrapPolygon edited="0">
                <wp:start x="0" y="0"/>
                <wp:lineTo x="0" y="21494"/>
                <wp:lineTo x="21418" y="21494"/>
                <wp:lineTo x="21418" y="0"/>
                <wp:lineTo x="0" y="0"/>
              </wp:wrapPolygon>
            </wp:wrapTight>
            <wp:docPr id="1" name="Picture 1"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bwMode="auto">
                    <a:xfrm>
                      <a:off x="0" y="0"/>
                      <a:ext cx="2708910" cy="27184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6166D" w:rsidRPr="00F6166D">
        <w:t>Leadership capability profile</w:t>
      </w:r>
    </w:p>
    <w:p w:rsidR="00E3278C" w:rsidRDefault="00E3278C" w:rsidP="00E3278C">
      <w:r>
        <w:t xml:space="preserve">The LCP identifies and describes leadership skills and </w:t>
      </w:r>
      <w:proofErr w:type="spellStart"/>
      <w:r>
        <w:t>behaviours</w:t>
      </w:r>
      <w:proofErr w:type="spellEnd"/>
      <w:r>
        <w:t xml:space="preserve"> for each level from Level 7 to Class 4. It reflects the complex environment of the public sector and identifies the skills and </w:t>
      </w:r>
      <w:proofErr w:type="spellStart"/>
      <w:r>
        <w:t>behaviours</w:t>
      </w:r>
      <w:proofErr w:type="spellEnd"/>
      <w:r>
        <w:t xml:space="preserve"> for potential leaders at each stage of their career path.</w:t>
      </w:r>
    </w:p>
    <w:p w:rsidR="00E3278C" w:rsidRDefault="00E3278C" w:rsidP="00E3278C">
      <w:r>
        <w:t>The LCP:</w:t>
      </w:r>
    </w:p>
    <w:p w:rsidR="00E3278C" w:rsidRPr="00750F1E" w:rsidRDefault="00E3278C" w:rsidP="00750F1E">
      <w:pPr>
        <w:pStyle w:val="BulletList"/>
      </w:pPr>
      <w:r w:rsidRPr="00750F1E">
        <w:t>supports a whole-of-government perspective</w:t>
      </w:r>
    </w:p>
    <w:p w:rsidR="00E3278C" w:rsidRPr="00750F1E" w:rsidRDefault="00E3278C" w:rsidP="00750F1E">
      <w:pPr>
        <w:pStyle w:val="BulletList"/>
      </w:pPr>
      <w:r w:rsidRPr="00750F1E">
        <w:t>provides a foundation for development activities</w:t>
      </w:r>
    </w:p>
    <w:p w:rsidR="00E3278C" w:rsidRPr="00750F1E" w:rsidRDefault="00E3278C" w:rsidP="00750F1E">
      <w:pPr>
        <w:pStyle w:val="BulletList"/>
      </w:pPr>
      <w:r w:rsidRPr="00750F1E">
        <w:t>clarifies the skills and behaviours that are expected from Level 7 to Class 4</w:t>
      </w:r>
    </w:p>
    <w:p w:rsidR="00E3278C" w:rsidRDefault="00E3278C" w:rsidP="00750F1E">
      <w:pPr>
        <w:pStyle w:val="BulletList"/>
      </w:pPr>
      <w:r w:rsidRPr="00750F1E">
        <w:t>guides development for individuals aspiring to le</w:t>
      </w:r>
      <w:r w:rsidR="00750F1E">
        <w:t xml:space="preserve">adership positions and those in </w:t>
      </w:r>
      <w:r w:rsidRPr="00750F1E">
        <w:t>transition to</w:t>
      </w:r>
      <w:r>
        <w:t xml:space="preserve"> the next level or new role.</w:t>
      </w:r>
    </w:p>
    <w:p w:rsidR="00E3278C" w:rsidRDefault="00E3278C" w:rsidP="00F6166D">
      <w:pPr>
        <w:pStyle w:val="BulletList"/>
      </w:pPr>
      <w:r>
        <w:t>assists Human Resource practitioners to coordinate leadership development opportunities, undertake workforce planning, develop succession management strategies and support individuals in career planning.</w:t>
      </w:r>
    </w:p>
    <w:p w:rsidR="00750F1E" w:rsidRDefault="00E3278C" w:rsidP="00A47EA8">
      <w:r>
        <w:t xml:space="preserve">It is important to </w:t>
      </w:r>
      <w:proofErr w:type="spellStart"/>
      <w:r>
        <w:t>recognise</w:t>
      </w:r>
      <w:proofErr w:type="spellEnd"/>
      <w:r>
        <w:t xml:space="preserve"> that each agency is unique with particular structures, roles and contexts that may offer opportunity to exercise leadership skills at levels other than these. The LCP descriptions and </w:t>
      </w:r>
      <w:proofErr w:type="spellStart"/>
      <w:r>
        <w:t>behaviours</w:t>
      </w:r>
      <w:proofErr w:type="spellEnd"/>
      <w:r>
        <w:t xml:space="preserve"> are level specific rather than job specific. It may be applied differently by agencies depending on size and location. It is a cumulative model, with </w:t>
      </w:r>
      <w:proofErr w:type="spellStart"/>
      <w:r>
        <w:t>behaviours</w:t>
      </w:r>
      <w:proofErr w:type="spellEnd"/>
      <w:r>
        <w:t xml:space="preserve"> identified at one level becoming the ‘floor level’ for the levels above.</w:t>
      </w:r>
    </w:p>
    <w:p w:rsidR="00750F1E" w:rsidRDefault="00750F1E" w:rsidP="00750F1E">
      <w:pPr>
        <w:pStyle w:val="Heading1"/>
      </w:pPr>
      <w:proofErr w:type="gramStart"/>
      <w:r>
        <w:t>3</w:t>
      </w:r>
      <w:r w:rsidR="00205D02">
        <w:t xml:space="preserve">  </w:t>
      </w:r>
      <w:r w:rsidRPr="00750F1E">
        <w:t>Individual</w:t>
      </w:r>
      <w:proofErr w:type="gramEnd"/>
      <w:r w:rsidRPr="00750F1E">
        <w:t xml:space="preserve"> and comparative profiles</w:t>
      </w:r>
    </w:p>
    <w:p w:rsidR="00750F1E" w:rsidRDefault="00750F1E" w:rsidP="00750F1E">
      <w:pPr>
        <w:pStyle w:val="Boxtext"/>
      </w:pPr>
    </w:p>
    <w:p w:rsidR="00750F1E" w:rsidRDefault="00750F1E" w:rsidP="00750F1E">
      <w:pPr>
        <w:pStyle w:val="Heading2"/>
      </w:pPr>
      <w:r>
        <w:t>Individual profiles</w:t>
      </w:r>
    </w:p>
    <w:p w:rsidR="00750F1E" w:rsidRDefault="00750F1E" w:rsidP="00750F1E">
      <w:r>
        <w:t>A profile is defined for each level from Level 7 to Class 3/4.</w:t>
      </w:r>
      <w:r w:rsidR="00205D02">
        <w:t xml:space="preserve"> </w:t>
      </w:r>
      <w:r>
        <w:t>They provide a complete view of skills expected at each level and complement agency-specific and individual job requirements. Leaders and HR specialists can use the profiles as guides to identify strengths and areas for development.</w:t>
      </w:r>
    </w:p>
    <w:p w:rsidR="00750F1E" w:rsidRDefault="00750F1E" w:rsidP="00750F1E">
      <w:pPr>
        <w:pStyle w:val="Heading2"/>
      </w:pPr>
      <w:r>
        <w:t>Comparative view</w:t>
      </w:r>
    </w:p>
    <w:p w:rsidR="00750F1E" w:rsidRDefault="00750F1E" w:rsidP="00750F1E">
      <w:r>
        <w:t>The comparative view scans across all levels from Level 7 to Class 3/4 and identifies where essential skills begin to change.</w:t>
      </w:r>
      <w:r w:rsidR="00205D02">
        <w:t xml:space="preserve"> </w:t>
      </w:r>
      <w:r>
        <w:t xml:space="preserve">This snapshot view provides a clear picture of new </w:t>
      </w:r>
      <w:proofErr w:type="spellStart"/>
      <w:r>
        <w:t>behaviours</w:t>
      </w:r>
      <w:proofErr w:type="spellEnd"/>
      <w:r>
        <w:t xml:space="preserve"> as well as </w:t>
      </w:r>
      <w:proofErr w:type="spellStart"/>
      <w:r>
        <w:t>behaviours</w:t>
      </w:r>
      <w:proofErr w:type="spellEnd"/>
      <w:r>
        <w:t xml:space="preserve"> with increased complexity.</w:t>
      </w:r>
    </w:p>
    <w:p w:rsidR="00750F1E" w:rsidRDefault="00750F1E" w:rsidP="00750F1E">
      <w:r>
        <w:t>Both the individual and comparative profiles are tools to assist with the identification of development needs and options.</w:t>
      </w:r>
    </w:p>
    <w:p w:rsidR="00A47EA8" w:rsidRDefault="00A47EA8">
      <w:pPr>
        <w:spacing w:before="0" w:after="0" w:line="240" w:lineRule="auto"/>
        <w:rPr>
          <w:b/>
          <w:color w:val="003767"/>
        </w:rPr>
      </w:pPr>
      <w:r>
        <w:br w:type="page"/>
      </w:r>
    </w:p>
    <w:p w:rsidR="00A47EA8" w:rsidRDefault="00A47EA8" w:rsidP="00A47EA8">
      <w:pPr>
        <w:pStyle w:val="Heading2"/>
      </w:pPr>
      <w:r>
        <w:lastRenderedPageBreak/>
        <w:t>3.1 Individual profiles</w:t>
      </w:r>
    </w:p>
    <w:p w:rsidR="00A47EA8" w:rsidRDefault="00A47EA8" w:rsidP="00A47EA8">
      <w:pPr>
        <w:pStyle w:val="Heading3"/>
      </w:pPr>
      <w:r>
        <w:t>Level 7 profile</w:t>
      </w:r>
    </w:p>
    <w:tbl>
      <w:tblPr>
        <w:tblW w:w="5000" w:type="pct"/>
        <w:tblCellMar>
          <w:left w:w="0" w:type="dxa"/>
          <w:right w:w="0" w:type="dxa"/>
        </w:tblCellMar>
        <w:tblLook w:val="0000" w:firstRow="0" w:lastRow="0" w:firstColumn="0" w:lastColumn="0" w:noHBand="0" w:noVBand="0"/>
      </w:tblPr>
      <w:tblGrid>
        <w:gridCol w:w="3997"/>
        <w:gridCol w:w="3456"/>
        <w:gridCol w:w="4064"/>
        <w:gridCol w:w="5419"/>
        <w:gridCol w:w="5419"/>
      </w:tblGrid>
      <w:tr w:rsidR="00A47EA8" w:rsidRPr="004E5920" w:rsidTr="00A47EA8">
        <w:trPr>
          <w:trHeight w:val="60"/>
          <w:tblHeader/>
        </w:trPr>
        <w:tc>
          <w:tcPr>
            <w:tcW w:w="894"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47EA8" w:rsidRPr="004E5920" w:rsidRDefault="00A47EA8" w:rsidP="004E5920">
            <w:pPr>
              <w:pStyle w:val="TableheaderleftTables"/>
              <w:spacing w:before="60" w:after="60"/>
              <w:rPr>
                <w:rFonts w:ascii="Arial" w:hAnsi="Arial" w:cs="Arial"/>
                <w:sz w:val="18"/>
                <w:szCs w:val="18"/>
              </w:rPr>
            </w:pPr>
            <w:r w:rsidRPr="004E5920">
              <w:rPr>
                <w:rFonts w:ascii="Arial" w:hAnsi="Arial" w:cs="Arial"/>
                <w:sz w:val="18"/>
                <w:szCs w:val="18"/>
              </w:rPr>
              <w:t>Shapes and manages strategy</w:t>
            </w:r>
          </w:p>
        </w:tc>
        <w:tc>
          <w:tcPr>
            <w:tcW w:w="77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47EA8" w:rsidRPr="004E5920" w:rsidRDefault="00A47EA8" w:rsidP="004E5920">
            <w:pPr>
              <w:pStyle w:val="TableheaderleftTables"/>
              <w:spacing w:before="60" w:after="60"/>
              <w:rPr>
                <w:rFonts w:ascii="Arial" w:hAnsi="Arial" w:cs="Arial"/>
                <w:sz w:val="18"/>
                <w:szCs w:val="18"/>
              </w:rPr>
            </w:pPr>
            <w:r w:rsidRPr="004E5920">
              <w:rPr>
                <w:rFonts w:ascii="Arial" w:hAnsi="Arial" w:cs="Arial"/>
                <w:sz w:val="18"/>
                <w:szCs w:val="18"/>
              </w:rPr>
              <w:t>Achieves results</w:t>
            </w:r>
          </w:p>
        </w:tc>
        <w:tc>
          <w:tcPr>
            <w:tcW w:w="909"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47EA8" w:rsidRPr="004E5920" w:rsidRDefault="00A47EA8" w:rsidP="004E5920">
            <w:pPr>
              <w:pStyle w:val="TableheaderleftTables"/>
              <w:spacing w:before="60" w:after="60"/>
              <w:rPr>
                <w:rFonts w:ascii="Arial" w:hAnsi="Arial" w:cs="Arial"/>
                <w:sz w:val="18"/>
                <w:szCs w:val="18"/>
              </w:rPr>
            </w:pPr>
            <w:r w:rsidRPr="004E5920">
              <w:rPr>
                <w:rFonts w:ascii="Arial" w:hAnsi="Arial" w:cs="Arial"/>
                <w:sz w:val="18"/>
                <w:szCs w:val="18"/>
              </w:rPr>
              <w:t>Builds productive relationships</w:t>
            </w:r>
          </w:p>
        </w:tc>
        <w:tc>
          <w:tcPr>
            <w:tcW w:w="121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47EA8" w:rsidRPr="004E5920" w:rsidRDefault="00A47EA8" w:rsidP="004E5920">
            <w:pPr>
              <w:pStyle w:val="TableheaderleftTables"/>
              <w:spacing w:before="60" w:after="60"/>
              <w:rPr>
                <w:rFonts w:ascii="Arial" w:hAnsi="Arial" w:cs="Arial"/>
                <w:sz w:val="18"/>
                <w:szCs w:val="18"/>
              </w:rPr>
            </w:pPr>
            <w:r w:rsidRPr="004E5920">
              <w:rPr>
                <w:rFonts w:ascii="Arial" w:hAnsi="Arial" w:cs="Arial"/>
                <w:sz w:val="18"/>
                <w:szCs w:val="18"/>
              </w:rPr>
              <w:t>Communicates and influences effectively</w:t>
            </w:r>
          </w:p>
        </w:tc>
        <w:tc>
          <w:tcPr>
            <w:tcW w:w="121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47EA8" w:rsidRPr="004E5920" w:rsidRDefault="00A47EA8" w:rsidP="004E5920">
            <w:pPr>
              <w:pStyle w:val="TableheaderleftTables"/>
              <w:spacing w:before="60" w:after="60"/>
              <w:rPr>
                <w:rFonts w:ascii="Arial" w:hAnsi="Arial" w:cs="Arial"/>
                <w:sz w:val="18"/>
                <w:szCs w:val="18"/>
              </w:rPr>
            </w:pPr>
            <w:r w:rsidRPr="004E5920">
              <w:rPr>
                <w:rFonts w:ascii="Arial" w:hAnsi="Arial" w:cs="Arial"/>
                <w:sz w:val="18"/>
                <w:szCs w:val="18"/>
              </w:rPr>
              <w:t>Exemplifies personal integrity and self-awareness</w:t>
            </w:r>
          </w:p>
        </w:tc>
      </w:tr>
      <w:tr w:rsidR="00A47EA8" w:rsidRPr="004E5920" w:rsidTr="00A47EA8">
        <w:trPr>
          <w:trHeight w:val="60"/>
        </w:trPr>
        <w:tc>
          <w:tcPr>
            <w:tcW w:w="894"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A47EA8" w:rsidRPr="004E5920" w:rsidRDefault="00A47EA8" w:rsidP="004E5920">
            <w:pPr>
              <w:pStyle w:val="TabletextleftTables"/>
              <w:spacing w:before="60" w:after="60"/>
              <w:rPr>
                <w:rStyle w:val="bold"/>
                <w:rFonts w:ascii="Arial" w:hAnsi="Arial" w:cs="Arial"/>
                <w:sz w:val="18"/>
                <w:szCs w:val="18"/>
              </w:rPr>
            </w:pPr>
            <w:r w:rsidRPr="004E5920">
              <w:rPr>
                <w:rStyle w:val="bold"/>
                <w:rFonts w:ascii="Arial" w:hAnsi="Arial" w:cs="Arial"/>
                <w:sz w:val="18"/>
                <w:szCs w:val="18"/>
              </w:rPr>
              <w:t>Inspires a sense of purpose and direction</w:t>
            </w:r>
          </w:p>
          <w:p w:rsidR="00A47EA8" w:rsidRPr="004E5920" w:rsidRDefault="00A47EA8" w:rsidP="004E5920">
            <w:pPr>
              <w:pStyle w:val="TabletextleftTables"/>
              <w:spacing w:before="60" w:after="60"/>
              <w:rPr>
                <w:rFonts w:ascii="Arial" w:hAnsi="Arial" w:cs="Arial"/>
                <w:sz w:val="18"/>
                <w:szCs w:val="18"/>
              </w:rPr>
            </w:pPr>
            <w:r w:rsidRPr="004E5920">
              <w:rPr>
                <w:rFonts w:ascii="Arial" w:hAnsi="Arial" w:cs="Arial"/>
                <w:sz w:val="18"/>
                <w:szCs w:val="18"/>
              </w:rPr>
              <w:t>Provides direction to others regarding the purpose and importance of their work. Illustrates the relationship between operational tasks and organisational goals. Sets work tasks that align with the strategic objectives and communicates expected outcomes.</w:t>
            </w:r>
          </w:p>
          <w:p w:rsidR="00A47EA8" w:rsidRPr="004E5920" w:rsidRDefault="00A47EA8" w:rsidP="004E5920">
            <w:pPr>
              <w:pStyle w:val="TabletextleftTables"/>
              <w:spacing w:before="60" w:after="60"/>
              <w:rPr>
                <w:rStyle w:val="bold"/>
                <w:rFonts w:ascii="Arial" w:hAnsi="Arial" w:cs="Arial"/>
                <w:sz w:val="18"/>
                <w:szCs w:val="18"/>
              </w:rPr>
            </w:pPr>
            <w:r w:rsidRPr="004E5920">
              <w:rPr>
                <w:rStyle w:val="bold"/>
                <w:rFonts w:ascii="Arial" w:hAnsi="Arial" w:cs="Arial"/>
                <w:sz w:val="18"/>
                <w:szCs w:val="18"/>
              </w:rPr>
              <w:t>Focuses strategically</w:t>
            </w:r>
          </w:p>
          <w:p w:rsidR="00A47EA8" w:rsidRPr="004E5920" w:rsidRDefault="00A47EA8" w:rsidP="004E5920">
            <w:pPr>
              <w:pStyle w:val="TabletextleftTables"/>
              <w:spacing w:before="60" w:after="60"/>
              <w:rPr>
                <w:rFonts w:ascii="Arial" w:hAnsi="Arial" w:cs="Arial"/>
                <w:sz w:val="18"/>
                <w:szCs w:val="18"/>
              </w:rPr>
            </w:pPr>
            <w:r w:rsidRPr="004E5920">
              <w:rPr>
                <w:rFonts w:ascii="Arial" w:hAnsi="Arial" w:cs="Arial"/>
                <w:sz w:val="18"/>
                <w:szCs w:val="18"/>
              </w:rPr>
              <w:t>Understands the organisation’s objectives and aligns operational activities accordingly. Considers the ramifications of issues and longer-term impact of own work and work area.</w:t>
            </w:r>
          </w:p>
          <w:p w:rsidR="00A47EA8" w:rsidRPr="004E5920" w:rsidRDefault="00A47EA8" w:rsidP="004E5920">
            <w:pPr>
              <w:pStyle w:val="TabletextleftTables"/>
              <w:spacing w:before="60" w:after="60"/>
              <w:rPr>
                <w:rStyle w:val="bold"/>
                <w:rFonts w:ascii="Arial" w:hAnsi="Arial" w:cs="Arial"/>
                <w:sz w:val="18"/>
                <w:szCs w:val="18"/>
              </w:rPr>
            </w:pPr>
            <w:r w:rsidRPr="004E5920">
              <w:rPr>
                <w:rStyle w:val="bold"/>
                <w:rFonts w:ascii="Arial" w:hAnsi="Arial" w:cs="Arial"/>
                <w:sz w:val="18"/>
                <w:szCs w:val="18"/>
              </w:rPr>
              <w:t>Harnesses information and opportunities</w:t>
            </w:r>
          </w:p>
          <w:p w:rsidR="00A47EA8" w:rsidRPr="004E5920" w:rsidRDefault="00A47EA8" w:rsidP="004E5920">
            <w:pPr>
              <w:pStyle w:val="TabletextleftTables"/>
              <w:spacing w:before="60" w:after="60"/>
              <w:rPr>
                <w:rFonts w:ascii="Arial" w:hAnsi="Arial" w:cs="Arial"/>
                <w:sz w:val="18"/>
                <w:szCs w:val="18"/>
              </w:rPr>
            </w:pPr>
            <w:r w:rsidRPr="004E5920">
              <w:rPr>
                <w:rFonts w:ascii="Arial" w:hAnsi="Arial" w:cs="Arial"/>
                <w:sz w:val="18"/>
                <w:szCs w:val="18"/>
              </w:rPr>
              <w:t>Gathers and investigates information from a variety of sources, and explores new ideas and different viewpoints. Probes information and identifies any critical public sector issues. Maintains an awareness of the organisation, monitors the context in which the organisation operates and finds out about best practice approaches.</w:t>
            </w:r>
          </w:p>
          <w:p w:rsidR="00A47EA8" w:rsidRPr="004E5920" w:rsidRDefault="00A47EA8" w:rsidP="004E5920">
            <w:pPr>
              <w:pStyle w:val="TabletextleftTables"/>
              <w:spacing w:before="60" w:after="60"/>
              <w:rPr>
                <w:rStyle w:val="bold"/>
                <w:rFonts w:ascii="Arial" w:hAnsi="Arial" w:cs="Arial"/>
                <w:sz w:val="18"/>
                <w:szCs w:val="18"/>
              </w:rPr>
            </w:pPr>
            <w:r w:rsidRPr="004E5920">
              <w:rPr>
                <w:rStyle w:val="bold"/>
                <w:rFonts w:ascii="Arial" w:hAnsi="Arial" w:cs="Arial"/>
                <w:sz w:val="18"/>
                <w:szCs w:val="18"/>
              </w:rPr>
              <w:t>Shows judgement, intelligence and common sense</w:t>
            </w:r>
          </w:p>
          <w:p w:rsidR="00A47EA8" w:rsidRPr="004E5920" w:rsidRDefault="00A47EA8" w:rsidP="004E5920">
            <w:pPr>
              <w:pStyle w:val="TabletextleftTables"/>
              <w:spacing w:before="60" w:after="60"/>
              <w:rPr>
                <w:rFonts w:ascii="Arial" w:hAnsi="Arial" w:cs="Arial"/>
                <w:sz w:val="18"/>
                <w:szCs w:val="18"/>
              </w:rPr>
            </w:pPr>
            <w:r w:rsidRPr="004E5920">
              <w:rPr>
                <w:rFonts w:ascii="Arial" w:hAnsi="Arial" w:cs="Arial"/>
                <w:sz w:val="18"/>
                <w:szCs w:val="18"/>
              </w:rPr>
              <w:t>Undertakes objective, systematic analysis and draws accurate conclusions based on evidence. Recognises the links between interconnected issues. Breaks through problems and weighs up the options to identify solutions. Explores possibilities and innovative alternatives.</w:t>
            </w:r>
          </w:p>
        </w:tc>
        <w:tc>
          <w:tcPr>
            <w:tcW w:w="77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A47EA8" w:rsidRPr="004E5920" w:rsidRDefault="00A47EA8" w:rsidP="004E5920">
            <w:pPr>
              <w:pStyle w:val="TabletextleftTables"/>
              <w:spacing w:before="60" w:after="60"/>
              <w:rPr>
                <w:rStyle w:val="bold"/>
                <w:rFonts w:ascii="Arial" w:hAnsi="Arial" w:cs="Arial"/>
                <w:sz w:val="18"/>
                <w:szCs w:val="18"/>
              </w:rPr>
            </w:pPr>
            <w:r w:rsidRPr="004E5920">
              <w:rPr>
                <w:rStyle w:val="bold"/>
                <w:rFonts w:ascii="Arial" w:hAnsi="Arial" w:cs="Arial"/>
                <w:sz w:val="18"/>
                <w:szCs w:val="18"/>
              </w:rPr>
              <w:t>Builds organisational skill and responsiveness</w:t>
            </w:r>
          </w:p>
          <w:p w:rsidR="00A47EA8" w:rsidRPr="004E5920" w:rsidRDefault="00A47EA8" w:rsidP="004E5920">
            <w:pPr>
              <w:pStyle w:val="TabletextleftTables"/>
              <w:spacing w:before="60" w:after="60"/>
              <w:rPr>
                <w:rFonts w:ascii="Arial" w:hAnsi="Arial" w:cs="Arial"/>
                <w:sz w:val="18"/>
                <w:szCs w:val="18"/>
              </w:rPr>
            </w:pPr>
            <w:r w:rsidRPr="004E5920">
              <w:rPr>
                <w:rFonts w:ascii="Arial" w:hAnsi="Arial" w:cs="Arial"/>
                <w:sz w:val="18"/>
                <w:szCs w:val="18"/>
              </w:rPr>
              <w:t>Reviews project performance and focuses on identifying opportunities for continuous improvement. Identifies key talent to support performance. Remains flexible and responsive to changes in requirements.</w:t>
            </w:r>
          </w:p>
          <w:p w:rsidR="00A47EA8" w:rsidRPr="004E5920" w:rsidRDefault="00A47EA8" w:rsidP="004E5920">
            <w:pPr>
              <w:pStyle w:val="TabletextleftTables"/>
              <w:spacing w:before="60" w:after="60"/>
              <w:rPr>
                <w:rStyle w:val="bold"/>
                <w:rFonts w:ascii="Arial" w:hAnsi="Arial" w:cs="Arial"/>
                <w:sz w:val="18"/>
                <w:szCs w:val="18"/>
              </w:rPr>
            </w:pPr>
            <w:r w:rsidRPr="004E5920">
              <w:rPr>
                <w:rStyle w:val="bold"/>
                <w:rFonts w:ascii="Arial" w:hAnsi="Arial" w:cs="Arial"/>
                <w:sz w:val="18"/>
                <w:szCs w:val="18"/>
              </w:rPr>
              <w:t>Marshals professional expertise</w:t>
            </w:r>
          </w:p>
          <w:p w:rsidR="00A47EA8" w:rsidRPr="004E5920" w:rsidRDefault="00A47EA8" w:rsidP="004E5920">
            <w:pPr>
              <w:pStyle w:val="TabletextleftTables"/>
              <w:spacing w:before="60" w:after="60"/>
              <w:rPr>
                <w:rFonts w:ascii="Arial" w:hAnsi="Arial" w:cs="Arial"/>
                <w:sz w:val="18"/>
                <w:szCs w:val="18"/>
              </w:rPr>
            </w:pPr>
            <w:r w:rsidRPr="004E5920">
              <w:rPr>
                <w:rFonts w:ascii="Arial" w:hAnsi="Arial" w:cs="Arial"/>
                <w:sz w:val="18"/>
                <w:szCs w:val="18"/>
              </w:rPr>
              <w:t>Values specialist expertise and capitalises on the expert knowledge and skills of others. Contributes own expertise to achieve outcomes for the business unit.</w:t>
            </w:r>
          </w:p>
          <w:p w:rsidR="00A47EA8" w:rsidRPr="004E5920" w:rsidRDefault="00A47EA8" w:rsidP="004E5920">
            <w:pPr>
              <w:pStyle w:val="TabletextleftTables"/>
              <w:spacing w:before="60" w:after="60"/>
              <w:rPr>
                <w:rStyle w:val="bold"/>
                <w:rFonts w:ascii="Arial" w:hAnsi="Arial" w:cs="Arial"/>
                <w:sz w:val="18"/>
                <w:szCs w:val="18"/>
              </w:rPr>
            </w:pPr>
            <w:r w:rsidRPr="004E5920">
              <w:rPr>
                <w:rStyle w:val="bold"/>
                <w:rFonts w:ascii="Arial" w:hAnsi="Arial" w:cs="Arial"/>
                <w:sz w:val="18"/>
                <w:szCs w:val="18"/>
              </w:rPr>
              <w:t>Steers and implements change and deals with uncertainty</w:t>
            </w:r>
          </w:p>
          <w:p w:rsidR="00A47EA8" w:rsidRPr="004E5920" w:rsidRDefault="00A47EA8" w:rsidP="004E5920">
            <w:pPr>
              <w:pStyle w:val="TabletextleftTables"/>
              <w:spacing w:before="60" w:after="60"/>
              <w:rPr>
                <w:rFonts w:ascii="Arial" w:hAnsi="Arial" w:cs="Arial"/>
                <w:sz w:val="18"/>
                <w:szCs w:val="18"/>
              </w:rPr>
            </w:pPr>
            <w:r w:rsidRPr="004E5920">
              <w:rPr>
                <w:rFonts w:ascii="Arial" w:hAnsi="Arial" w:cs="Arial"/>
                <w:sz w:val="18"/>
                <w:szCs w:val="18"/>
              </w:rPr>
              <w:t>Establishes clear plans and time frames for project implementation and outlines specific activities. Responds in a positive and flexible manner to change and uncertainty. Shares information with others and assists them to adapt.</w:t>
            </w:r>
          </w:p>
          <w:p w:rsidR="00A47EA8" w:rsidRPr="004E5920" w:rsidRDefault="00A47EA8" w:rsidP="004E5920">
            <w:pPr>
              <w:pStyle w:val="TabletextleftTables"/>
              <w:spacing w:before="60" w:after="60"/>
              <w:rPr>
                <w:rStyle w:val="bold"/>
                <w:rFonts w:ascii="Arial" w:hAnsi="Arial" w:cs="Arial"/>
                <w:sz w:val="18"/>
                <w:szCs w:val="18"/>
              </w:rPr>
            </w:pPr>
            <w:r w:rsidRPr="004E5920">
              <w:rPr>
                <w:rStyle w:val="bold"/>
                <w:rFonts w:ascii="Arial" w:hAnsi="Arial" w:cs="Arial"/>
                <w:sz w:val="18"/>
                <w:szCs w:val="18"/>
              </w:rPr>
              <w:t>Delivers intended results</w:t>
            </w:r>
          </w:p>
          <w:p w:rsidR="00A47EA8" w:rsidRPr="004E5920" w:rsidRDefault="00A47EA8" w:rsidP="004E5920">
            <w:pPr>
              <w:pStyle w:val="TabletextleftTables"/>
              <w:spacing w:before="60" w:after="60"/>
              <w:rPr>
                <w:rFonts w:ascii="Arial" w:hAnsi="Arial" w:cs="Arial"/>
                <w:sz w:val="18"/>
                <w:szCs w:val="18"/>
              </w:rPr>
            </w:pPr>
            <w:r w:rsidRPr="004E5920">
              <w:rPr>
                <w:rFonts w:ascii="Arial" w:hAnsi="Arial" w:cs="Arial"/>
                <w:spacing w:val="0"/>
                <w:sz w:val="18"/>
                <w:szCs w:val="18"/>
              </w:rPr>
              <w:t>Sees projects through to completion. Monitors project progress and adjusts plans as required. Commits to achieving quality outcomes and ensures documented procedures are maintained. Seeks feedback from stakeholders to gauge satisfaction.</w:t>
            </w:r>
          </w:p>
        </w:tc>
        <w:tc>
          <w:tcPr>
            <w:tcW w:w="909"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A47EA8" w:rsidRPr="004E5920" w:rsidRDefault="00A47EA8" w:rsidP="004E5920">
            <w:pPr>
              <w:pStyle w:val="TabletextleftTables"/>
              <w:spacing w:before="60" w:after="60"/>
              <w:rPr>
                <w:rStyle w:val="bold"/>
                <w:rFonts w:ascii="Arial" w:hAnsi="Arial" w:cs="Arial"/>
                <w:sz w:val="18"/>
                <w:szCs w:val="18"/>
              </w:rPr>
            </w:pPr>
            <w:r w:rsidRPr="004E5920">
              <w:rPr>
                <w:rStyle w:val="bold"/>
                <w:rFonts w:ascii="Arial" w:hAnsi="Arial" w:cs="Arial"/>
                <w:sz w:val="18"/>
                <w:szCs w:val="18"/>
              </w:rPr>
              <w:t>Nurtures internal and external relationships</w:t>
            </w:r>
          </w:p>
          <w:p w:rsidR="00A47EA8" w:rsidRPr="004E5920" w:rsidRDefault="00A47EA8" w:rsidP="004E5920">
            <w:pPr>
              <w:pStyle w:val="TabletextleftTables"/>
              <w:spacing w:before="60" w:after="60"/>
              <w:rPr>
                <w:rFonts w:ascii="Arial" w:hAnsi="Arial" w:cs="Arial"/>
                <w:spacing w:val="-4"/>
                <w:sz w:val="18"/>
                <w:szCs w:val="18"/>
              </w:rPr>
            </w:pPr>
            <w:r w:rsidRPr="004E5920">
              <w:rPr>
                <w:rFonts w:ascii="Arial" w:hAnsi="Arial" w:cs="Arial"/>
                <w:spacing w:val="-4"/>
                <w:sz w:val="18"/>
                <w:szCs w:val="18"/>
              </w:rPr>
              <w:t>Builds and sustains relationships with a network of key people internally and externally. Proactively offers assistance for a mutually beneficial relationship. Anticipates and is responsive to internal and external client needs.</w:t>
            </w:r>
          </w:p>
          <w:p w:rsidR="00A47EA8" w:rsidRPr="004E5920" w:rsidRDefault="00A47EA8" w:rsidP="004E5920">
            <w:pPr>
              <w:pStyle w:val="TabletextleftTables"/>
              <w:spacing w:before="60" w:after="60"/>
              <w:rPr>
                <w:rStyle w:val="bold"/>
                <w:rFonts w:ascii="Arial" w:hAnsi="Arial" w:cs="Arial"/>
                <w:sz w:val="18"/>
                <w:szCs w:val="18"/>
              </w:rPr>
            </w:pPr>
            <w:r w:rsidRPr="004E5920">
              <w:rPr>
                <w:rStyle w:val="bold"/>
                <w:rFonts w:ascii="Arial" w:hAnsi="Arial" w:cs="Arial"/>
                <w:sz w:val="18"/>
                <w:szCs w:val="18"/>
              </w:rPr>
              <w:t>Facilitates cooperation and partnerships</w:t>
            </w:r>
          </w:p>
          <w:p w:rsidR="00A47EA8" w:rsidRPr="004E5920" w:rsidRDefault="00A47EA8" w:rsidP="004E5920">
            <w:pPr>
              <w:pStyle w:val="TabletextleftTables"/>
              <w:spacing w:before="60" w:after="60"/>
              <w:rPr>
                <w:rFonts w:ascii="Arial" w:hAnsi="Arial" w:cs="Arial"/>
                <w:spacing w:val="-4"/>
                <w:sz w:val="18"/>
                <w:szCs w:val="18"/>
              </w:rPr>
            </w:pPr>
            <w:r w:rsidRPr="004E5920">
              <w:rPr>
                <w:rFonts w:ascii="Arial" w:hAnsi="Arial" w:cs="Arial"/>
                <w:spacing w:val="-4"/>
                <w:sz w:val="18"/>
                <w:szCs w:val="18"/>
              </w:rPr>
              <w:t>Invol</w:t>
            </w:r>
            <w:r w:rsidR="004E5920">
              <w:rPr>
                <w:rFonts w:ascii="Arial" w:hAnsi="Arial" w:cs="Arial"/>
                <w:spacing w:val="-4"/>
                <w:sz w:val="18"/>
                <w:szCs w:val="18"/>
              </w:rPr>
              <w:t xml:space="preserve">ves people, encourages them and </w:t>
            </w:r>
            <w:r w:rsidRPr="004E5920">
              <w:rPr>
                <w:rFonts w:ascii="Arial" w:hAnsi="Arial" w:cs="Arial"/>
                <w:spacing w:val="-4"/>
                <w:sz w:val="18"/>
                <w:szCs w:val="18"/>
              </w:rPr>
              <w:t>recognises their contribution. Consults and shares information and ensures others are kept informed of issues. Works collaboratively and operates as an effective team member.</w:t>
            </w:r>
          </w:p>
          <w:p w:rsidR="00A47EA8" w:rsidRPr="004E5920" w:rsidRDefault="00A47EA8" w:rsidP="004E5920">
            <w:pPr>
              <w:pStyle w:val="TabletextleftTables"/>
              <w:spacing w:before="60" w:after="60"/>
              <w:rPr>
                <w:rStyle w:val="bold"/>
                <w:rFonts w:ascii="Arial" w:hAnsi="Arial" w:cs="Arial"/>
                <w:sz w:val="18"/>
                <w:szCs w:val="18"/>
              </w:rPr>
            </w:pPr>
            <w:r w:rsidRPr="004E5920">
              <w:rPr>
                <w:rStyle w:val="bold"/>
                <w:rFonts w:ascii="Arial" w:hAnsi="Arial" w:cs="Arial"/>
                <w:sz w:val="18"/>
                <w:szCs w:val="18"/>
              </w:rPr>
              <w:t>Values individual differences and diversity</w:t>
            </w:r>
          </w:p>
          <w:p w:rsidR="00A47EA8" w:rsidRPr="004E5920" w:rsidRDefault="00A47EA8" w:rsidP="004E5920">
            <w:pPr>
              <w:pStyle w:val="TabletextleftTables"/>
              <w:spacing w:before="60" w:after="60"/>
              <w:rPr>
                <w:rFonts w:ascii="Arial" w:hAnsi="Arial" w:cs="Arial"/>
                <w:sz w:val="18"/>
                <w:szCs w:val="18"/>
              </w:rPr>
            </w:pPr>
            <w:r w:rsidRPr="004E5920">
              <w:rPr>
                <w:rFonts w:ascii="Arial" w:hAnsi="Arial" w:cs="Arial"/>
                <w:sz w:val="18"/>
                <w:szCs w:val="18"/>
              </w:rPr>
              <w:t>Recognises the positive benefits that can be gained from diversity and encourages the exploration of diverse views. Harnesses understanding of differences to enhance interactions. Recognises the different working styles of individuals, and tries to see things from different perspectives.</w:t>
            </w:r>
          </w:p>
          <w:p w:rsidR="00A47EA8" w:rsidRPr="004E5920" w:rsidRDefault="00A47EA8" w:rsidP="004E5920">
            <w:pPr>
              <w:pStyle w:val="TabletextleftTables"/>
              <w:spacing w:before="60" w:after="60"/>
              <w:rPr>
                <w:rStyle w:val="bold"/>
                <w:rFonts w:ascii="Arial" w:hAnsi="Arial" w:cs="Arial"/>
                <w:sz w:val="18"/>
                <w:szCs w:val="18"/>
              </w:rPr>
            </w:pPr>
            <w:r w:rsidRPr="004E5920">
              <w:rPr>
                <w:rStyle w:val="bold"/>
                <w:rFonts w:ascii="Arial" w:hAnsi="Arial" w:cs="Arial"/>
                <w:sz w:val="18"/>
                <w:szCs w:val="18"/>
              </w:rPr>
              <w:t>Guides, coaches and develops people</w:t>
            </w:r>
          </w:p>
          <w:p w:rsidR="00A47EA8" w:rsidRPr="004E5920" w:rsidRDefault="00A47EA8" w:rsidP="004E5920">
            <w:pPr>
              <w:pStyle w:val="TabletextleftTables"/>
              <w:spacing w:before="60" w:after="60"/>
              <w:rPr>
                <w:rFonts w:ascii="Arial" w:hAnsi="Arial" w:cs="Arial"/>
                <w:sz w:val="18"/>
                <w:szCs w:val="18"/>
              </w:rPr>
            </w:pPr>
            <w:r w:rsidRPr="004E5920">
              <w:rPr>
                <w:rFonts w:ascii="Arial" w:hAnsi="Arial" w:cs="Arial"/>
                <w:sz w:val="18"/>
                <w:szCs w:val="18"/>
              </w:rPr>
              <w:t>Identifies learning opportunities for others and empowers them by delegating tasks. Agrees clear performance standards and gives timely praise and recognition. Makes time for people and offers full support when required. Delivers constructive, objective feedback in a manner that gains acceptance and achieves resolution. Deals with under-performance promptly.</w:t>
            </w:r>
          </w:p>
        </w:tc>
        <w:tc>
          <w:tcPr>
            <w:tcW w:w="1212"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A47EA8" w:rsidRPr="004E5920" w:rsidRDefault="00A47EA8" w:rsidP="004E5920">
            <w:pPr>
              <w:pStyle w:val="TabletextleftTables"/>
              <w:spacing w:before="60" w:after="60"/>
              <w:rPr>
                <w:rStyle w:val="bold"/>
                <w:rFonts w:ascii="Arial" w:hAnsi="Arial" w:cs="Arial"/>
                <w:sz w:val="18"/>
                <w:szCs w:val="18"/>
              </w:rPr>
            </w:pPr>
            <w:r w:rsidRPr="004E5920">
              <w:rPr>
                <w:rStyle w:val="bold"/>
                <w:rFonts w:ascii="Arial" w:hAnsi="Arial" w:cs="Arial"/>
                <w:sz w:val="18"/>
                <w:szCs w:val="18"/>
              </w:rPr>
              <w:t>Communicates clearly</w:t>
            </w:r>
          </w:p>
          <w:p w:rsidR="00A47EA8" w:rsidRPr="004E5920" w:rsidRDefault="00A47EA8" w:rsidP="004E5920">
            <w:pPr>
              <w:pStyle w:val="TabletextleftTables"/>
              <w:spacing w:before="60" w:after="60"/>
              <w:rPr>
                <w:rFonts w:ascii="Arial" w:hAnsi="Arial" w:cs="Arial"/>
                <w:sz w:val="18"/>
                <w:szCs w:val="18"/>
              </w:rPr>
            </w:pPr>
            <w:r w:rsidRPr="004E5920">
              <w:rPr>
                <w:rFonts w:ascii="Arial" w:hAnsi="Arial" w:cs="Arial"/>
                <w:sz w:val="18"/>
                <w:szCs w:val="18"/>
              </w:rPr>
              <w:t>Confidently presents messages in a clear, concise and articulate manner. Focuses on key points and uses appropriate, unambiguous language. Selects the most appropriate medium for conveying information and structures written and oral communication to ensure clarity.</w:t>
            </w:r>
          </w:p>
          <w:p w:rsidR="00A47EA8" w:rsidRPr="004E5920" w:rsidRDefault="00A47EA8" w:rsidP="004E5920">
            <w:pPr>
              <w:pStyle w:val="TabletextleftTables"/>
              <w:spacing w:before="60" w:after="60"/>
              <w:rPr>
                <w:rStyle w:val="bold"/>
                <w:rFonts w:ascii="Arial" w:hAnsi="Arial" w:cs="Arial"/>
                <w:sz w:val="18"/>
                <w:szCs w:val="18"/>
              </w:rPr>
            </w:pPr>
            <w:r w:rsidRPr="004E5920">
              <w:rPr>
                <w:rStyle w:val="bold"/>
                <w:rFonts w:ascii="Arial" w:hAnsi="Arial" w:cs="Arial"/>
                <w:sz w:val="18"/>
                <w:szCs w:val="18"/>
              </w:rPr>
              <w:t>Listens, understands and adapts to audience</w:t>
            </w:r>
          </w:p>
          <w:p w:rsidR="00A47EA8" w:rsidRPr="004E5920" w:rsidRDefault="00A47EA8" w:rsidP="004E5920">
            <w:pPr>
              <w:pStyle w:val="TabletextleftTables"/>
              <w:spacing w:before="60" w:after="60"/>
              <w:rPr>
                <w:rFonts w:ascii="Arial" w:hAnsi="Arial" w:cs="Arial"/>
                <w:sz w:val="18"/>
                <w:szCs w:val="18"/>
              </w:rPr>
            </w:pPr>
            <w:r w:rsidRPr="004E5920">
              <w:rPr>
                <w:rFonts w:ascii="Arial" w:hAnsi="Arial" w:cs="Arial"/>
                <w:sz w:val="18"/>
                <w:szCs w:val="18"/>
              </w:rPr>
              <w:t xml:space="preserve">Seeks to understand the audience and </w:t>
            </w:r>
            <w:proofErr w:type="gramStart"/>
            <w:r w:rsidRPr="004E5920">
              <w:rPr>
                <w:rFonts w:ascii="Arial" w:hAnsi="Arial" w:cs="Arial"/>
                <w:sz w:val="18"/>
                <w:szCs w:val="18"/>
              </w:rPr>
              <w:t>tailors</w:t>
            </w:r>
            <w:proofErr w:type="gramEnd"/>
            <w:r w:rsidRPr="004E5920">
              <w:rPr>
                <w:rFonts w:ascii="Arial" w:hAnsi="Arial" w:cs="Arial"/>
                <w:sz w:val="18"/>
                <w:szCs w:val="18"/>
              </w:rPr>
              <w:t xml:space="preserve"> communication style and message accordingly. Listens carefully to others and checks to ensure their views have been understood. Checks own understanding of others’ comments and does not allow misunderstandings to linger.</w:t>
            </w:r>
          </w:p>
          <w:p w:rsidR="00A47EA8" w:rsidRPr="004E5920" w:rsidRDefault="00A47EA8" w:rsidP="004E5920">
            <w:pPr>
              <w:pStyle w:val="TabletextleftTables"/>
              <w:spacing w:before="60" w:after="60"/>
              <w:rPr>
                <w:rStyle w:val="bold"/>
                <w:rFonts w:ascii="Arial" w:hAnsi="Arial" w:cs="Arial"/>
                <w:sz w:val="18"/>
                <w:szCs w:val="18"/>
              </w:rPr>
            </w:pPr>
            <w:r w:rsidRPr="004E5920">
              <w:rPr>
                <w:rStyle w:val="bold"/>
                <w:rFonts w:ascii="Arial" w:hAnsi="Arial" w:cs="Arial"/>
                <w:sz w:val="18"/>
                <w:szCs w:val="18"/>
              </w:rPr>
              <w:t>Negotiates persuasively</w:t>
            </w:r>
          </w:p>
          <w:p w:rsidR="00A47EA8" w:rsidRPr="004E5920" w:rsidRDefault="00A47EA8" w:rsidP="004E5920">
            <w:pPr>
              <w:pStyle w:val="TabletextleftTables"/>
              <w:spacing w:before="60" w:after="60"/>
              <w:rPr>
                <w:rFonts w:ascii="Arial" w:hAnsi="Arial" w:cs="Arial"/>
                <w:sz w:val="18"/>
                <w:szCs w:val="18"/>
              </w:rPr>
            </w:pPr>
            <w:r w:rsidRPr="004E5920">
              <w:rPr>
                <w:rFonts w:ascii="Arial" w:hAnsi="Arial" w:cs="Arial"/>
                <w:spacing w:val="-2"/>
                <w:sz w:val="18"/>
                <w:szCs w:val="18"/>
              </w:rPr>
              <w:t>Approaches negotiations with a strong grasp of the key issues, having prepared in advance. Understands the desired objectives and associated strengths and weaknesses. Anticipates the position of the other party, and frames arguments accordingly. Encourages the support of relevant stakeholders. Strives to achieve an outcome that delivers benefits for both parties.</w:t>
            </w:r>
          </w:p>
        </w:tc>
        <w:tc>
          <w:tcPr>
            <w:tcW w:w="1212"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A47EA8" w:rsidRPr="004E5920" w:rsidRDefault="00A47EA8" w:rsidP="004E5920">
            <w:pPr>
              <w:pStyle w:val="TabletextleftTables"/>
              <w:spacing w:before="60" w:after="60"/>
              <w:rPr>
                <w:rStyle w:val="bold"/>
                <w:rFonts w:ascii="Arial" w:hAnsi="Arial" w:cs="Arial"/>
                <w:spacing w:val="-2"/>
                <w:sz w:val="18"/>
                <w:szCs w:val="18"/>
              </w:rPr>
            </w:pPr>
            <w:r w:rsidRPr="004E5920">
              <w:rPr>
                <w:rStyle w:val="bold"/>
                <w:rFonts w:ascii="Arial" w:hAnsi="Arial" w:cs="Arial"/>
                <w:spacing w:val="-2"/>
                <w:sz w:val="18"/>
                <w:szCs w:val="18"/>
              </w:rPr>
              <w:t>Demonstrates public service professionalism and probity</w:t>
            </w:r>
          </w:p>
          <w:p w:rsidR="00A47EA8" w:rsidRPr="004E5920" w:rsidRDefault="00A47EA8" w:rsidP="004E5920">
            <w:pPr>
              <w:pStyle w:val="TabletextleftTables"/>
              <w:spacing w:before="60" w:after="60"/>
              <w:rPr>
                <w:rFonts w:ascii="Arial" w:hAnsi="Arial" w:cs="Arial"/>
                <w:spacing w:val="-2"/>
                <w:sz w:val="18"/>
                <w:szCs w:val="18"/>
              </w:rPr>
            </w:pPr>
            <w:r w:rsidRPr="004E5920">
              <w:rPr>
                <w:rFonts w:ascii="Arial" w:hAnsi="Arial" w:cs="Arial"/>
                <w:spacing w:val="-2"/>
                <w:sz w:val="18"/>
                <w:szCs w:val="18"/>
              </w:rPr>
              <w:t>Adopts a principled approach and adheres to public sector values and Code of Conduct. Acts professionally and impartially at all times and operates within the boundaries of organisational processes and legal and public policy constraints. Operates as an effective representative of the organisation in public and internal forums.</w:t>
            </w:r>
          </w:p>
          <w:p w:rsidR="00A47EA8" w:rsidRPr="004E5920" w:rsidRDefault="00A47EA8" w:rsidP="004E5920">
            <w:pPr>
              <w:pStyle w:val="TabletextleftTables"/>
              <w:spacing w:before="60" w:after="60"/>
              <w:rPr>
                <w:rFonts w:ascii="Arial" w:hAnsi="Arial" w:cs="Arial"/>
                <w:spacing w:val="-2"/>
                <w:sz w:val="18"/>
                <w:szCs w:val="18"/>
              </w:rPr>
            </w:pPr>
            <w:r w:rsidRPr="004E5920">
              <w:rPr>
                <w:rStyle w:val="bold"/>
                <w:rFonts w:ascii="Arial" w:hAnsi="Arial" w:cs="Arial"/>
                <w:spacing w:val="-2"/>
                <w:sz w:val="18"/>
                <w:szCs w:val="18"/>
              </w:rPr>
              <w:t>Engages with risk and shows personal courage</w:t>
            </w:r>
          </w:p>
          <w:p w:rsidR="00A47EA8" w:rsidRPr="004E5920" w:rsidRDefault="00A47EA8" w:rsidP="004E5920">
            <w:pPr>
              <w:pStyle w:val="TabletextleftTables"/>
              <w:spacing w:before="60" w:after="60"/>
              <w:rPr>
                <w:rFonts w:ascii="Arial" w:hAnsi="Arial" w:cs="Arial"/>
                <w:spacing w:val="-2"/>
                <w:sz w:val="18"/>
                <w:szCs w:val="18"/>
              </w:rPr>
            </w:pPr>
            <w:r w:rsidRPr="004E5920">
              <w:rPr>
                <w:rFonts w:ascii="Arial" w:hAnsi="Arial" w:cs="Arial"/>
                <w:spacing w:val="-2"/>
                <w:sz w:val="18"/>
                <w:szCs w:val="18"/>
              </w:rPr>
              <w:t>Provides impartial and forthright advice. Challenges important issues constructively, and stands by own position when challenged. Acknowledges mistakes and learns from them, and seeks guidance and advice when required.</w:t>
            </w:r>
          </w:p>
          <w:p w:rsidR="00A47EA8" w:rsidRPr="004E5920" w:rsidRDefault="00A47EA8" w:rsidP="004E5920">
            <w:pPr>
              <w:pStyle w:val="TabletextleftTables"/>
              <w:spacing w:before="60" w:after="60"/>
              <w:rPr>
                <w:rStyle w:val="bold"/>
                <w:rFonts w:ascii="Arial" w:hAnsi="Arial" w:cs="Arial"/>
                <w:spacing w:val="-2"/>
                <w:sz w:val="18"/>
                <w:szCs w:val="18"/>
              </w:rPr>
            </w:pPr>
            <w:r w:rsidRPr="004E5920">
              <w:rPr>
                <w:rStyle w:val="bold"/>
                <w:rFonts w:ascii="Arial" w:hAnsi="Arial" w:cs="Arial"/>
                <w:spacing w:val="-2"/>
                <w:sz w:val="18"/>
                <w:szCs w:val="18"/>
              </w:rPr>
              <w:t>Commits to action</w:t>
            </w:r>
          </w:p>
          <w:p w:rsidR="00A47EA8" w:rsidRPr="004E5920" w:rsidRDefault="004E5920" w:rsidP="004E5920">
            <w:pPr>
              <w:pStyle w:val="TabletextleftTables"/>
              <w:spacing w:before="60" w:after="60"/>
              <w:rPr>
                <w:rFonts w:ascii="Arial" w:hAnsi="Arial" w:cs="Arial"/>
                <w:spacing w:val="-2"/>
                <w:sz w:val="18"/>
                <w:szCs w:val="18"/>
              </w:rPr>
            </w:pPr>
            <w:r>
              <w:rPr>
                <w:rFonts w:ascii="Arial" w:hAnsi="Arial" w:cs="Arial"/>
                <w:spacing w:val="-2"/>
                <w:sz w:val="18"/>
                <w:szCs w:val="18"/>
              </w:rPr>
              <w:t>Takes personal responsibility</w:t>
            </w:r>
            <w:r w:rsidR="00A47EA8" w:rsidRPr="004E5920">
              <w:rPr>
                <w:rFonts w:ascii="Arial" w:hAnsi="Arial" w:cs="Arial"/>
                <w:spacing w:val="-2"/>
                <w:sz w:val="18"/>
                <w:szCs w:val="18"/>
              </w:rPr>
              <w:t xml:space="preserve"> for meeting objectives and progressing work. Shows initiative and proactively steps in and does what is required. Commits energy and drive to see that goals are achieved.</w:t>
            </w:r>
          </w:p>
          <w:p w:rsidR="00A47EA8" w:rsidRPr="004E5920" w:rsidRDefault="00A47EA8" w:rsidP="004E5920">
            <w:pPr>
              <w:pStyle w:val="TabletextleftTables"/>
              <w:spacing w:before="60" w:after="60"/>
              <w:rPr>
                <w:rStyle w:val="bold"/>
                <w:rFonts w:ascii="Arial" w:hAnsi="Arial" w:cs="Arial"/>
                <w:spacing w:val="-2"/>
                <w:sz w:val="18"/>
                <w:szCs w:val="18"/>
              </w:rPr>
            </w:pPr>
            <w:r w:rsidRPr="004E5920">
              <w:rPr>
                <w:rStyle w:val="bold"/>
                <w:rFonts w:ascii="Arial" w:hAnsi="Arial" w:cs="Arial"/>
                <w:spacing w:val="-2"/>
                <w:sz w:val="18"/>
                <w:szCs w:val="18"/>
              </w:rPr>
              <w:t>Displays resilience</w:t>
            </w:r>
          </w:p>
          <w:p w:rsidR="00A47EA8" w:rsidRPr="004E5920" w:rsidRDefault="00A47EA8" w:rsidP="004E5920">
            <w:pPr>
              <w:pStyle w:val="TabletextleftTables"/>
              <w:spacing w:before="60" w:after="60"/>
              <w:rPr>
                <w:rFonts w:ascii="Arial" w:hAnsi="Arial" w:cs="Arial"/>
                <w:spacing w:val="-2"/>
                <w:sz w:val="18"/>
                <w:szCs w:val="18"/>
              </w:rPr>
            </w:pPr>
            <w:r w:rsidRPr="004E5920">
              <w:rPr>
                <w:rFonts w:ascii="Arial" w:hAnsi="Arial" w:cs="Arial"/>
                <w:spacing w:val="-2"/>
                <w:sz w:val="18"/>
                <w:szCs w:val="18"/>
              </w:rPr>
              <w:t>Persists and focuses on achieving objectives even in difficult circumstances. Remains positive and responds to pressure in a controlled manner. Continues to move forward despite criticism or setbacks.</w:t>
            </w:r>
          </w:p>
          <w:p w:rsidR="00A47EA8" w:rsidRPr="004E5920" w:rsidRDefault="00A47EA8" w:rsidP="004E5920">
            <w:pPr>
              <w:pStyle w:val="TabletextleftTables"/>
              <w:spacing w:before="60" w:after="60"/>
              <w:rPr>
                <w:rStyle w:val="bold"/>
                <w:rFonts w:ascii="Arial" w:hAnsi="Arial" w:cs="Arial"/>
                <w:spacing w:val="-2"/>
                <w:sz w:val="18"/>
                <w:szCs w:val="18"/>
              </w:rPr>
            </w:pPr>
            <w:r w:rsidRPr="004E5920">
              <w:rPr>
                <w:rStyle w:val="bold"/>
                <w:rFonts w:ascii="Arial" w:hAnsi="Arial" w:cs="Arial"/>
                <w:spacing w:val="-2"/>
                <w:sz w:val="18"/>
                <w:szCs w:val="18"/>
              </w:rPr>
              <w:t>Demonstrates self-awareness and a commitment to personal development</w:t>
            </w:r>
          </w:p>
          <w:p w:rsidR="00A47EA8" w:rsidRPr="004E5920" w:rsidRDefault="00A47EA8" w:rsidP="004E5920">
            <w:pPr>
              <w:pStyle w:val="TabletextleftTables"/>
              <w:spacing w:before="60" w:after="60"/>
              <w:rPr>
                <w:rFonts w:ascii="Arial" w:hAnsi="Arial" w:cs="Arial"/>
                <w:spacing w:val="-2"/>
                <w:sz w:val="18"/>
                <w:szCs w:val="18"/>
              </w:rPr>
            </w:pPr>
            <w:r w:rsidRPr="004E5920">
              <w:rPr>
                <w:rFonts w:ascii="Arial" w:hAnsi="Arial" w:cs="Arial"/>
                <w:spacing w:val="-2"/>
                <w:sz w:val="18"/>
                <w:szCs w:val="18"/>
              </w:rPr>
              <w:t>Self-evaluates performance and seeks feedback from others. Communicates and acts on strengths and development needs. Reflects on own behaviour and recognises the impact on others. Shows strong commitment to learning and self- development, and accepts challenging new opportunities.</w:t>
            </w:r>
          </w:p>
          <w:p w:rsidR="00A47EA8" w:rsidRPr="004E5920" w:rsidRDefault="00A47EA8" w:rsidP="004E5920">
            <w:pPr>
              <w:pStyle w:val="TabletextleftTables"/>
              <w:spacing w:before="60" w:after="60"/>
              <w:rPr>
                <w:rFonts w:ascii="Arial" w:hAnsi="Arial" w:cs="Arial"/>
                <w:sz w:val="18"/>
                <w:szCs w:val="18"/>
              </w:rPr>
            </w:pPr>
          </w:p>
        </w:tc>
      </w:tr>
    </w:tbl>
    <w:p w:rsidR="00A47EA8" w:rsidRPr="00A47EA8" w:rsidRDefault="00A47EA8" w:rsidP="00A47EA8">
      <w:pPr>
        <w:rPr>
          <w:lang w:val="en-AU"/>
        </w:rPr>
      </w:pPr>
    </w:p>
    <w:p w:rsidR="003635EC" w:rsidRDefault="00E3278C" w:rsidP="004E5920">
      <w:pPr>
        <w:pStyle w:val="Heading3"/>
      </w:pPr>
      <w:r>
        <w:br w:type="page"/>
      </w:r>
      <w:r w:rsidR="003635EC" w:rsidRPr="003635EC">
        <w:lastRenderedPageBreak/>
        <w:t>Skill descriptions and behavioural indicators</w:t>
      </w:r>
    </w:p>
    <w:tbl>
      <w:tblPr>
        <w:tblW w:w="5000" w:type="pct"/>
        <w:tblCellMar>
          <w:left w:w="0" w:type="dxa"/>
          <w:right w:w="0" w:type="dxa"/>
        </w:tblCellMar>
        <w:tblLook w:val="0000" w:firstRow="0" w:lastRow="0" w:firstColumn="0" w:lastColumn="0" w:noHBand="0" w:noVBand="0"/>
      </w:tblPr>
      <w:tblGrid>
        <w:gridCol w:w="697"/>
        <w:gridCol w:w="5240"/>
        <w:gridCol w:w="5240"/>
        <w:gridCol w:w="5589"/>
        <w:gridCol w:w="5589"/>
      </w:tblGrid>
      <w:tr w:rsidR="004E5920" w:rsidRPr="004152B7" w:rsidTr="009257EE">
        <w:trPr>
          <w:trHeight w:val="60"/>
          <w:tblHeader/>
        </w:trPr>
        <w:tc>
          <w:tcPr>
            <w:tcW w:w="1328"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4E5920" w:rsidRPr="004152B7" w:rsidRDefault="004E5920" w:rsidP="004152B7">
            <w:pPr>
              <w:pStyle w:val="TableheaderleftTables"/>
              <w:spacing w:before="0" w:after="0"/>
              <w:rPr>
                <w:rFonts w:ascii="Arial" w:hAnsi="Arial" w:cs="Arial"/>
                <w:sz w:val="18"/>
                <w:szCs w:val="18"/>
              </w:rPr>
            </w:pPr>
            <w:r w:rsidRPr="004152B7">
              <w:rPr>
                <w:rFonts w:ascii="Arial" w:hAnsi="Arial" w:cs="Arial"/>
                <w:sz w:val="18"/>
                <w:szCs w:val="18"/>
              </w:rPr>
              <w:t>Level 7: Shapes and manages strategy</w:t>
            </w:r>
          </w:p>
        </w:tc>
        <w:tc>
          <w:tcPr>
            <w:tcW w:w="117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4E5920" w:rsidRPr="004152B7" w:rsidRDefault="004E5920" w:rsidP="004152B7">
            <w:pPr>
              <w:pStyle w:val="NoParagraphStyle"/>
              <w:spacing w:line="240" w:lineRule="auto"/>
              <w:textAlignment w:val="auto"/>
              <w:rPr>
                <w:rFonts w:ascii="Arial" w:hAnsi="Arial" w:cs="Arial"/>
                <w:color w:val="auto"/>
                <w:sz w:val="18"/>
                <w:szCs w:val="18"/>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4E5920" w:rsidRPr="004152B7" w:rsidRDefault="004E5920" w:rsidP="004152B7">
            <w:pPr>
              <w:pStyle w:val="NoParagraphStyle"/>
              <w:spacing w:line="240" w:lineRule="auto"/>
              <w:textAlignment w:val="auto"/>
              <w:rPr>
                <w:rFonts w:ascii="Arial" w:hAnsi="Arial" w:cs="Arial"/>
                <w:color w:val="auto"/>
                <w:sz w:val="18"/>
                <w:szCs w:val="18"/>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4E5920" w:rsidRPr="004152B7" w:rsidRDefault="004E5920" w:rsidP="004152B7">
            <w:pPr>
              <w:pStyle w:val="NoParagraphStyle"/>
              <w:spacing w:line="240" w:lineRule="auto"/>
              <w:textAlignment w:val="auto"/>
              <w:rPr>
                <w:rFonts w:ascii="Arial" w:hAnsi="Arial" w:cs="Arial"/>
                <w:color w:val="auto"/>
                <w:sz w:val="18"/>
                <w:szCs w:val="18"/>
                <w:lang w:val="en-AU"/>
              </w:rPr>
            </w:pPr>
          </w:p>
        </w:tc>
      </w:tr>
      <w:tr w:rsidR="004E5920" w:rsidRPr="004152B7" w:rsidTr="009257EE">
        <w:trPr>
          <w:trHeight w:val="397"/>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4E5920" w:rsidRPr="004152B7" w:rsidRDefault="004E5920" w:rsidP="004152B7">
            <w:pPr>
              <w:pStyle w:val="TabletextleftTables"/>
              <w:spacing w:before="0" w:after="0"/>
              <w:jc w:val="center"/>
              <w:rPr>
                <w:rFonts w:ascii="Arial" w:hAnsi="Arial" w:cs="Arial"/>
                <w:sz w:val="18"/>
                <w:szCs w:val="18"/>
              </w:rPr>
            </w:pPr>
            <w:r w:rsidRPr="004152B7">
              <w:rPr>
                <w:rStyle w:val="bold"/>
                <w:rFonts w:ascii="Arial" w:hAnsi="Arial" w:cs="Arial"/>
                <w:sz w:val="18"/>
                <w:szCs w:val="18"/>
              </w:rPr>
              <w:t>Skill</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4E5920" w:rsidRPr="004152B7" w:rsidRDefault="004E5920" w:rsidP="004152B7">
            <w:pPr>
              <w:pStyle w:val="TabletextleftTables"/>
              <w:spacing w:before="0" w:after="0"/>
              <w:rPr>
                <w:rFonts w:ascii="Arial" w:hAnsi="Arial" w:cs="Arial"/>
                <w:sz w:val="18"/>
                <w:szCs w:val="18"/>
              </w:rPr>
            </w:pPr>
            <w:r w:rsidRPr="004152B7">
              <w:rPr>
                <w:rStyle w:val="bold"/>
                <w:rFonts w:ascii="Arial" w:hAnsi="Arial" w:cs="Arial"/>
                <w:sz w:val="18"/>
                <w:szCs w:val="18"/>
              </w:rPr>
              <w:t>Inspires a sense of purpose and direction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4E5920" w:rsidRPr="004152B7" w:rsidRDefault="004E5920" w:rsidP="004152B7">
            <w:pPr>
              <w:pStyle w:val="TabletextleftTables"/>
              <w:spacing w:before="0" w:after="0"/>
              <w:rPr>
                <w:rFonts w:ascii="Arial" w:hAnsi="Arial" w:cs="Arial"/>
                <w:sz w:val="18"/>
                <w:szCs w:val="18"/>
              </w:rPr>
            </w:pPr>
            <w:r w:rsidRPr="004152B7">
              <w:rPr>
                <w:rStyle w:val="bold"/>
                <w:rFonts w:ascii="Arial" w:hAnsi="Arial" w:cs="Arial"/>
                <w:sz w:val="18"/>
                <w:szCs w:val="18"/>
              </w:rPr>
              <w:t>Focuses strategically</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4E5920" w:rsidRPr="004152B7" w:rsidRDefault="004E5920" w:rsidP="004152B7">
            <w:pPr>
              <w:pStyle w:val="TabletextleftTables"/>
              <w:spacing w:before="0" w:after="0"/>
              <w:rPr>
                <w:rFonts w:ascii="Arial" w:hAnsi="Arial" w:cs="Arial"/>
                <w:sz w:val="18"/>
                <w:szCs w:val="18"/>
              </w:rPr>
            </w:pPr>
            <w:r w:rsidRPr="004152B7">
              <w:rPr>
                <w:rStyle w:val="bold"/>
                <w:rFonts w:ascii="Arial" w:hAnsi="Arial" w:cs="Arial"/>
                <w:sz w:val="18"/>
                <w:szCs w:val="18"/>
              </w:rPr>
              <w:t>Harnesses information and opportunities</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4E5920" w:rsidRPr="004152B7" w:rsidRDefault="004E5920" w:rsidP="004152B7">
            <w:pPr>
              <w:pStyle w:val="TabletextleftTables"/>
              <w:spacing w:before="0" w:after="0"/>
              <w:rPr>
                <w:rFonts w:ascii="Arial" w:hAnsi="Arial" w:cs="Arial"/>
                <w:sz w:val="18"/>
                <w:szCs w:val="18"/>
              </w:rPr>
            </w:pPr>
            <w:r w:rsidRPr="004152B7">
              <w:rPr>
                <w:rStyle w:val="bold"/>
                <w:rFonts w:ascii="Arial" w:hAnsi="Arial" w:cs="Arial"/>
                <w:sz w:val="18"/>
                <w:szCs w:val="18"/>
              </w:rPr>
              <w:t>Shows judgement, intelligence and common sense</w:t>
            </w:r>
          </w:p>
        </w:tc>
      </w:tr>
      <w:tr w:rsidR="004E5920" w:rsidRPr="004152B7" w:rsidTr="009257EE">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4E5920" w:rsidRPr="004152B7" w:rsidRDefault="004E5920" w:rsidP="004152B7">
            <w:pPr>
              <w:pStyle w:val="TabletextleftTables"/>
              <w:spacing w:before="0" w:after="0"/>
              <w:jc w:val="center"/>
              <w:rPr>
                <w:rFonts w:ascii="Arial" w:hAnsi="Arial" w:cs="Arial"/>
                <w:sz w:val="18"/>
                <w:szCs w:val="18"/>
              </w:rPr>
            </w:pPr>
            <w:r w:rsidRPr="004152B7">
              <w:rPr>
                <w:rStyle w:val="bold"/>
                <w:rFonts w:ascii="Arial" w:hAnsi="Arial" w:cs="Arial"/>
                <w:sz w:val="18"/>
                <w:szCs w:val="18"/>
              </w:rPr>
              <w:t>Description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E5920" w:rsidRPr="004152B7" w:rsidRDefault="004E5920" w:rsidP="004152B7">
            <w:pPr>
              <w:pStyle w:val="TabletextleftTables"/>
              <w:spacing w:before="0" w:after="0"/>
              <w:rPr>
                <w:rFonts w:ascii="Arial" w:hAnsi="Arial" w:cs="Arial"/>
                <w:sz w:val="18"/>
                <w:szCs w:val="18"/>
              </w:rPr>
            </w:pPr>
            <w:r w:rsidRPr="004152B7">
              <w:rPr>
                <w:rFonts w:ascii="Arial" w:hAnsi="Arial" w:cs="Arial"/>
                <w:sz w:val="18"/>
                <w:szCs w:val="18"/>
              </w:rPr>
              <w:t>Provides direction to others regarding the purpose and importance of their work. Illustrates the relationship between operational tasks and organisational goals. Sets work tasks that align with the strategic objectives and communicates expected outcomes.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E5920" w:rsidRPr="004152B7" w:rsidRDefault="004E5920" w:rsidP="004152B7">
            <w:pPr>
              <w:pStyle w:val="TabletextleftTables"/>
              <w:spacing w:before="0" w:after="0"/>
              <w:rPr>
                <w:rFonts w:ascii="Arial" w:hAnsi="Arial" w:cs="Arial"/>
                <w:sz w:val="18"/>
                <w:szCs w:val="18"/>
              </w:rPr>
            </w:pPr>
            <w:r w:rsidRPr="004152B7">
              <w:rPr>
                <w:rFonts w:ascii="Arial" w:hAnsi="Arial" w:cs="Arial"/>
                <w:sz w:val="18"/>
                <w:szCs w:val="18"/>
              </w:rPr>
              <w:t>Understands the organisation’s objectives and aligns operational activities accordingly. Considers the ramifications of issues and longer-term impact of own work and work area.</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E5920" w:rsidRPr="004152B7" w:rsidRDefault="004E5920" w:rsidP="004152B7">
            <w:pPr>
              <w:pStyle w:val="TabletextleftTables"/>
              <w:spacing w:before="0" w:after="0"/>
              <w:rPr>
                <w:rFonts w:ascii="Arial" w:hAnsi="Arial" w:cs="Arial"/>
                <w:sz w:val="18"/>
                <w:szCs w:val="18"/>
              </w:rPr>
            </w:pPr>
            <w:r w:rsidRPr="004152B7">
              <w:rPr>
                <w:rFonts w:ascii="Arial" w:hAnsi="Arial" w:cs="Arial"/>
                <w:sz w:val="18"/>
                <w:szCs w:val="18"/>
              </w:rPr>
              <w:t>Gathers and investigates information from a variety of sources, and explores new ideas and different viewpoints. Probes information and identifies any critical public sector. Maintains an awareness of the organisation, monitors the context in which the organisation operates and finds out about best practice approaches.</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E5920" w:rsidRPr="004152B7" w:rsidRDefault="004E5920" w:rsidP="004152B7">
            <w:pPr>
              <w:pStyle w:val="TabletextleftTables"/>
              <w:spacing w:before="0" w:after="0"/>
              <w:rPr>
                <w:rFonts w:ascii="Arial" w:hAnsi="Arial" w:cs="Arial"/>
                <w:sz w:val="18"/>
                <w:szCs w:val="18"/>
              </w:rPr>
            </w:pPr>
            <w:r w:rsidRPr="004152B7">
              <w:rPr>
                <w:rFonts w:ascii="Arial" w:hAnsi="Arial" w:cs="Arial"/>
                <w:sz w:val="18"/>
                <w:szCs w:val="18"/>
              </w:rPr>
              <w:t>Undertakes objective, systematic analysis and draws accurate conclusions based on evidence. Recognises the links between interconnected issues. Breaks through problems and weighs up the options to identify solutions. Explores possibilities and innovative alternatives.</w:t>
            </w:r>
          </w:p>
        </w:tc>
      </w:tr>
      <w:tr w:rsidR="004E5920" w:rsidRPr="004152B7" w:rsidTr="009257EE">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4E5920" w:rsidRPr="004152B7" w:rsidRDefault="004E5920" w:rsidP="004152B7">
            <w:pPr>
              <w:pStyle w:val="PSCBodyBody"/>
              <w:spacing w:after="0"/>
              <w:jc w:val="center"/>
              <w:rPr>
                <w:rFonts w:ascii="Arial" w:hAnsi="Arial" w:cs="Arial"/>
                <w:sz w:val="18"/>
                <w:szCs w:val="18"/>
              </w:rPr>
            </w:pPr>
            <w:r w:rsidRPr="004152B7">
              <w:rPr>
                <w:rStyle w:val="bold"/>
                <w:rFonts w:ascii="Arial" w:hAnsi="Arial" w:cs="Arial"/>
                <w:sz w:val="18"/>
                <w:szCs w:val="18"/>
              </w:rPr>
              <w:t>Behavioural indicators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E5920" w:rsidRPr="004152B7" w:rsidRDefault="004E5920" w:rsidP="004152B7">
            <w:pPr>
              <w:pStyle w:val="TabletextleftTables"/>
              <w:numPr>
                <w:ilvl w:val="0"/>
                <w:numId w:val="35"/>
              </w:numPr>
              <w:spacing w:before="0" w:after="0"/>
              <w:rPr>
                <w:rFonts w:ascii="Arial" w:hAnsi="Arial" w:cs="Arial"/>
                <w:sz w:val="16"/>
                <w:szCs w:val="16"/>
              </w:rPr>
            </w:pPr>
            <w:r w:rsidRPr="004152B7">
              <w:rPr>
                <w:rFonts w:ascii="Arial" w:hAnsi="Arial" w:cs="Arial"/>
                <w:sz w:val="16"/>
                <w:szCs w:val="16"/>
              </w:rPr>
              <w:t>Communicates with others regarding the purpose of their work and the relationship between operational activities and organisational goals.</w:t>
            </w:r>
          </w:p>
          <w:p w:rsidR="004E5920" w:rsidRPr="004152B7" w:rsidRDefault="004E5920" w:rsidP="004152B7">
            <w:pPr>
              <w:pStyle w:val="TabletextleftTables"/>
              <w:numPr>
                <w:ilvl w:val="0"/>
                <w:numId w:val="35"/>
              </w:numPr>
              <w:spacing w:before="0" w:after="0"/>
              <w:rPr>
                <w:rFonts w:ascii="Arial" w:hAnsi="Arial" w:cs="Arial"/>
                <w:sz w:val="16"/>
                <w:szCs w:val="16"/>
              </w:rPr>
            </w:pPr>
            <w:r w:rsidRPr="004152B7">
              <w:rPr>
                <w:rFonts w:ascii="Arial" w:hAnsi="Arial" w:cs="Arial"/>
                <w:sz w:val="16"/>
                <w:szCs w:val="16"/>
              </w:rPr>
              <w:t>Translates high-level goals and outcomes into appropriate tasks for others.</w:t>
            </w:r>
          </w:p>
          <w:p w:rsidR="004E5920" w:rsidRPr="004152B7" w:rsidRDefault="004E5920" w:rsidP="004152B7">
            <w:pPr>
              <w:pStyle w:val="TabletextleftTables"/>
              <w:numPr>
                <w:ilvl w:val="0"/>
                <w:numId w:val="35"/>
              </w:numPr>
              <w:spacing w:before="0" w:after="0"/>
              <w:rPr>
                <w:rFonts w:ascii="Arial" w:hAnsi="Arial" w:cs="Arial"/>
                <w:sz w:val="16"/>
                <w:szCs w:val="16"/>
              </w:rPr>
            </w:pPr>
            <w:r w:rsidRPr="004152B7">
              <w:rPr>
                <w:rFonts w:ascii="Arial" w:hAnsi="Arial" w:cs="Arial"/>
                <w:sz w:val="16"/>
                <w:szCs w:val="16"/>
              </w:rPr>
              <w:t>Conveys expectations regarding outcomes and the timely achievement of objectives.</w:t>
            </w:r>
          </w:p>
          <w:p w:rsidR="004E5920" w:rsidRPr="004152B7" w:rsidRDefault="004E5920" w:rsidP="004152B7">
            <w:pPr>
              <w:pStyle w:val="TabletextleftTables"/>
              <w:spacing w:before="0" w:after="0"/>
              <w:rPr>
                <w:rFonts w:ascii="Arial" w:hAnsi="Arial" w:cs="Arial"/>
                <w:sz w:val="16"/>
                <w:szCs w:val="16"/>
              </w:rPr>
            </w:pP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E5920" w:rsidRPr="004152B7" w:rsidRDefault="004E5920" w:rsidP="004152B7">
            <w:pPr>
              <w:pStyle w:val="TabletextleftTables"/>
              <w:numPr>
                <w:ilvl w:val="0"/>
                <w:numId w:val="35"/>
              </w:numPr>
              <w:spacing w:before="0" w:after="0"/>
              <w:rPr>
                <w:rFonts w:ascii="Arial" w:hAnsi="Arial" w:cs="Arial"/>
                <w:sz w:val="16"/>
                <w:szCs w:val="16"/>
              </w:rPr>
            </w:pPr>
            <w:r w:rsidRPr="004152B7">
              <w:rPr>
                <w:rFonts w:ascii="Arial" w:hAnsi="Arial" w:cs="Arial"/>
                <w:sz w:val="16"/>
                <w:szCs w:val="16"/>
              </w:rPr>
              <w:t>Demonstrates an awareness of the implications of issues for own work and work area.</w:t>
            </w:r>
          </w:p>
          <w:p w:rsidR="004E5920" w:rsidRPr="004152B7" w:rsidRDefault="004E5920" w:rsidP="004152B7">
            <w:pPr>
              <w:pStyle w:val="TabletextleftTables"/>
              <w:numPr>
                <w:ilvl w:val="0"/>
                <w:numId w:val="35"/>
              </w:numPr>
              <w:spacing w:before="0" w:after="0"/>
              <w:rPr>
                <w:rFonts w:ascii="Arial" w:hAnsi="Arial" w:cs="Arial"/>
                <w:sz w:val="16"/>
                <w:szCs w:val="16"/>
              </w:rPr>
            </w:pPr>
            <w:r w:rsidRPr="004152B7">
              <w:rPr>
                <w:rFonts w:ascii="Arial" w:hAnsi="Arial" w:cs="Arial"/>
                <w:sz w:val="16"/>
                <w:szCs w:val="16"/>
              </w:rPr>
              <w:t>Thinks about the future and considers the longer- term implications of own work.</w:t>
            </w:r>
          </w:p>
          <w:p w:rsidR="004E5920" w:rsidRPr="004152B7" w:rsidRDefault="004E5920" w:rsidP="004152B7">
            <w:pPr>
              <w:pStyle w:val="TabletextleftTables"/>
              <w:numPr>
                <w:ilvl w:val="0"/>
                <w:numId w:val="35"/>
              </w:numPr>
              <w:spacing w:before="0" w:after="0"/>
              <w:rPr>
                <w:rFonts w:ascii="Arial" w:hAnsi="Arial" w:cs="Arial"/>
                <w:sz w:val="16"/>
                <w:szCs w:val="16"/>
              </w:rPr>
            </w:pPr>
            <w:r w:rsidRPr="004152B7">
              <w:rPr>
                <w:rFonts w:ascii="Arial" w:hAnsi="Arial" w:cs="Arial"/>
                <w:sz w:val="16"/>
                <w:szCs w:val="16"/>
              </w:rPr>
              <w:t>Understands the strategic objectives of the organisation and develops work plans accordingly.</w:t>
            </w:r>
          </w:p>
          <w:p w:rsidR="004E5920" w:rsidRPr="004152B7" w:rsidRDefault="004E5920" w:rsidP="004152B7">
            <w:pPr>
              <w:pStyle w:val="TabletextleftTables"/>
              <w:spacing w:before="0" w:after="0"/>
              <w:rPr>
                <w:rFonts w:ascii="Arial" w:hAnsi="Arial" w:cs="Arial"/>
                <w:sz w:val="16"/>
                <w:szCs w:val="16"/>
              </w:rPr>
            </w:pP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E5920" w:rsidRPr="004152B7" w:rsidRDefault="004E5920" w:rsidP="004152B7">
            <w:pPr>
              <w:pStyle w:val="TabletextleftTables"/>
              <w:numPr>
                <w:ilvl w:val="0"/>
                <w:numId w:val="35"/>
              </w:numPr>
              <w:spacing w:before="0" w:after="0"/>
              <w:rPr>
                <w:rFonts w:ascii="Arial" w:hAnsi="Arial" w:cs="Arial"/>
                <w:sz w:val="16"/>
                <w:szCs w:val="16"/>
              </w:rPr>
            </w:pPr>
            <w:r w:rsidRPr="004152B7">
              <w:rPr>
                <w:rFonts w:ascii="Arial" w:hAnsi="Arial" w:cs="Arial"/>
                <w:sz w:val="16"/>
                <w:szCs w:val="16"/>
              </w:rPr>
              <w:t>Identifies critical information public sector and asks a range of questions to uncover valuable information.</w:t>
            </w:r>
          </w:p>
          <w:p w:rsidR="004E5920" w:rsidRPr="004152B7" w:rsidRDefault="004E5920" w:rsidP="004152B7">
            <w:pPr>
              <w:pStyle w:val="TabletextleftTables"/>
              <w:numPr>
                <w:ilvl w:val="0"/>
                <w:numId w:val="35"/>
              </w:numPr>
              <w:spacing w:before="0" w:after="0"/>
              <w:rPr>
                <w:rFonts w:ascii="Arial" w:hAnsi="Arial" w:cs="Arial"/>
                <w:sz w:val="16"/>
                <w:szCs w:val="16"/>
              </w:rPr>
            </w:pPr>
            <w:r w:rsidRPr="004152B7">
              <w:rPr>
                <w:rFonts w:ascii="Arial" w:hAnsi="Arial" w:cs="Arial"/>
                <w:sz w:val="16"/>
                <w:szCs w:val="16"/>
              </w:rPr>
              <w:t>Sources information on best practice approaches adopted in both the public and private sectors.</w:t>
            </w:r>
          </w:p>
          <w:p w:rsidR="004E5920" w:rsidRPr="004152B7" w:rsidRDefault="004E5920" w:rsidP="004152B7">
            <w:pPr>
              <w:pStyle w:val="TabletextleftTables"/>
              <w:numPr>
                <w:ilvl w:val="0"/>
                <w:numId w:val="35"/>
              </w:numPr>
              <w:spacing w:before="0" w:after="0"/>
              <w:rPr>
                <w:rFonts w:ascii="Arial" w:hAnsi="Arial" w:cs="Arial"/>
                <w:sz w:val="16"/>
                <w:szCs w:val="16"/>
              </w:rPr>
            </w:pPr>
            <w:r w:rsidRPr="004152B7">
              <w:rPr>
                <w:rFonts w:ascii="Arial" w:hAnsi="Arial" w:cs="Arial"/>
                <w:sz w:val="16"/>
                <w:szCs w:val="16"/>
              </w:rPr>
              <w:t>Scans the organisational environment; monitors the corporate priorities, business context and organisational culture.</w:t>
            </w:r>
          </w:p>
          <w:p w:rsidR="004E5920" w:rsidRPr="004152B7" w:rsidRDefault="004E5920" w:rsidP="004152B7">
            <w:pPr>
              <w:pStyle w:val="TabletextleftTables"/>
              <w:numPr>
                <w:ilvl w:val="0"/>
                <w:numId w:val="35"/>
              </w:numPr>
              <w:spacing w:before="0" w:after="0"/>
              <w:rPr>
                <w:rFonts w:ascii="Arial" w:hAnsi="Arial" w:cs="Arial"/>
                <w:sz w:val="16"/>
                <w:szCs w:val="16"/>
              </w:rPr>
            </w:pPr>
            <w:r w:rsidRPr="004152B7">
              <w:rPr>
                <w:rFonts w:ascii="Arial" w:hAnsi="Arial" w:cs="Arial"/>
                <w:sz w:val="16"/>
                <w:szCs w:val="16"/>
              </w:rPr>
              <w:t>Gathers and investigates information and alternate viewpoints from a variety of sources through formal and informal means; explores new ideas with an open mind.</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E5920" w:rsidRPr="004152B7" w:rsidRDefault="004E5920" w:rsidP="004152B7">
            <w:pPr>
              <w:pStyle w:val="TabletextleftTables"/>
              <w:numPr>
                <w:ilvl w:val="0"/>
                <w:numId w:val="35"/>
              </w:numPr>
              <w:spacing w:before="0" w:after="0"/>
              <w:rPr>
                <w:rFonts w:ascii="Arial" w:hAnsi="Arial" w:cs="Arial"/>
                <w:sz w:val="16"/>
                <w:szCs w:val="16"/>
              </w:rPr>
            </w:pPr>
            <w:r w:rsidRPr="004152B7">
              <w:rPr>
                <w:rFonts w:ascii="Arial" w:hAnsi="Arial" w:cs="Arial"/>
                <w:sz w:val="16"/>
                <w:szCs w:val="16"/>
              </w:rPr>
              <w:t>Systematically analyses information to identify relationships between factors.</w:t>
            </w:r>
          </w:p>
          <w:p w:rsidR="004E5920" w:rsidRPr="004152B7" w:rsidRDefault="004E5920" w:rsidP="004152B7">
            <w:pPr>
              <w:pStyle w:val="TabletextleftTables"/>
              <w:numPr>
                <w:ilvl w:val="0"/>
                <w:numId w:val="35"/>
              </w:numPr>
              <w:spacing w:before="0" w:after="0"/>
              <w:rPr>
                <w:rFonts w:ascii="Arial" w:hAnsi="Arial" w:cs="Arial"/>
                <w:sz w:val="16"/>
                <w:szCs w:val="16"/>
              </w:rPr>
            </w:pPr>
            <w:r w:rsidRPr="004152B7">
              <w:rPr>
                <w:rFonts w:ascii="Arial" w:hAnsi="Arial" w:cs="Arial"/>
                <w:sz w:val="16"/>
                <w:szCs w:val="16"/>
              </w:rPr>
              <w:t>Identifies problems and assesses their significance; takes appropriate action to resolve them.</w:t>
            </w:r>
          </w:p>
          <w:p w:rsidR="004E5920" w:rsidRPr="004152B7" w:rsidRDefault="004E5920" w:rsidP="004152B7">
            <w:pPr>
              <w:pStyle w:val="TabletextleftTables"/>
              <w:numPr>
                <w:ilvl w:val="0"/>
                <w:numId w:val="35"/>
              </w:numPr>
              <w:spacing w:before="0" w:after="0"/>
              <w:rPr>
                <w:rFonts w:ascii="Arial" w:hAnsi="Arial" w:cs="Arial"/>
                <w:sz w:val="16"/>
                <w:szCs w:val="16"/>
              </w:rPr>
            </w:pPr>
            <w:r w:rsidRPr="004152B7">
              <w:rPr>
                <w:rFonts w:ascii="Arial" w:hAnsi="Arial" w:cs="Arial"/>
                <w:sz w:val="16"/>
                <w:szCs w:val="16"/>
              </w:rPr>
              <w:t>Checks and clarifies information and avoids unwarranted assumptions; draws accurate conclusions and presents logical arguments.</w:t>
            </w:r>
          </w:p>
          <w:p w:rsidR="004E5920" w:rsidRPr="004152B7" w:rsidRDefault="004E5920" w:rsidP="004152B7">
            <w:pPr>
              <w:pStyle w:val="TabletextleftTables"/>
              <w:numPr>
                <w:ilvl w:val="0"/>
                <w:numId w:val="35"/>
              </w:numPr>
              <w:spacing w:before="0" w:after="0"/>
              <w:rPr>
                <w:rFonts w:ascii="Arial" w:hAnsi="Arial" w:cs="Arial"/>
                <w:sz w:val="16"/>
                <w:szCs w:val="16"/>
              </w:rPr>
            </w:pPr>
            <w:r w:rsidRPr="004152B7">
              <w:rPr>
                <w:rFonts w:ascii="Arial" w:hAnsi="Arial" w:cs="Arial"/>
                <w:sz w:val="16"/>
                <w:szCs w:val="16"/>
              </w:rPr>
              <w:t>Explores various possibilities and generates innovative alternatives.</w:t>
            </w:r>
          </w:p>
          <w:p w:rsidR="004E5920" w:rsidRPr="004152B7" w:rsidRDefault="004E5920" w:rsidP="004152B7">
            <w:pPr>
              <w:pStyle w:val="TabletextleftTables"/>
              <w:numPr>
                <w:ilvl w:val="0"/>
                <w:numId w:val="35"/>
              </w:numPr>
              <w:spacing w:before="0" w:after="0"/>
              <w:rPr>
                <w:rFonts w:ascii="Arial" w:hAnsi="Arial" w:cs="Arial"/>
                <w:sz w:val="16"/>
                <w:szCs w:val="16"/>
              </w:rPr>
            </w:pPr>
            <w:r w:rsidRPr="004152B7">
              <w:rPr>
                <w:rFonts w:ascii="Arial" w:hAnsi="Arial" w:cs="Arial"/>
                <w:sz w:val="16"/>
                <w:szCs w:val="16"/>
              </w:rPr>
              <w:t>Selects the best option from a range of potential solutions; demonstrates how recommendations solve the key problems identified.</w:t>
            </w:r>
          </w:p>
        </w:tc>
      </w:tr>
    </w:tbl>
    <w:p w:rsidR="004E5920" w:rsidRDefault="004E5920" w:rsidP="004E5920">
      <w:pPr>
        <w:rPr>
          <w:lang w:val="en-AU"/>
        </w:rPr>
      </w:pPr>
    </w:p>
    <w:tbl>
      <w:tblPr>
        <w:tblW w:w="5000" w:type="pct"/>
        <w:tblCellMar>
          <w:left w:w="0" w:type="dxa"/>
          <w:right w:w="0" w:type="dxa"/>
        </w:tblCellMar>
        <w:tblLook w:val="0000" w:firstRow="0" w:lastRow="0" w:firstColumn="0" w:lastColumn="0" w:noHBand="0" w:noVBand="0"/>
      </w:tblPr>
      <w:tblGrid>
        <w:gridCol w:w="697"/>
        <w:gridCol w:w="5240"/>
        <w:gridCol w:w="5240"/>
        <w:gridCol w:w="5589"/>
        <w:gridCol w:w="5589"/>
      </w:tblGrid>
      <w:tr w:rsidR="004E5920" w:rsidRPr="004152B7" w:rsidTr="009257EE">
        <w:trPr>
          <w:trHeight w:val="60"/>
          <w:tblHeader/>
        </w:trPr>
        <w:tc>
          <w:tcPr>
            <w:tcW w:w="1328"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4E5920" w:rsidRPr="004152B7" w:rsidRDefault="004E5920" w:rsidP="004152B7">
            <w:pPr>
              <w:pStyle w:val="TableheaderleftTables"/>
              <w:spacing w:before="0" w:after="0"/>
              <w:rPr>
                <w:rFonts w:ascii="Arial" w:hAnsi="Arial" w:cs="Arial"/>
                <w:sz w:val="18"/>
                <w:szCs w:val="18"/>
              </w:rPr>
            </w:pPr>
            <w:r w:rsidRPr="004152B7">
              <w:rPr>
                <w:rFonts w:ascii="Arial" w:hAnsi="Arial" w:cs="Arial"/>
                <w:sz w:val="18"/>
                <w:szCs w:val="18"/>
              </w:rPr>
              <w:t>Level 7: Achieves results</w:t>
            </w:r>
          </w:p>
        </w:tc>
        <w:tc>
          <w:tcPr>
            <w:tcW w:w="117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4E5920" w:rsidRPr="004152B7" w:rsidRDefault="004E5920" w:rsidP="004152B7">
            <w:pPr>
              <w:pStyle w:val="NoParagraphStyle"/>
              <w:spacing w:line="240" w:lineRule="auto"/>
              <w:textAlignment w:val="auto"/>
              <w:rPr>
                <w:rFonts w:ascii="Arial" w:hAnsi="Arial" w:cs="Arial"/>
                <w:color w:val="auto"/>
                <w:sz w:val="18"/>
                <w:szCs w:val="18"/>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4E5920" w:rsidRPr="004152B7" w:rsidRDefault="004E5920" w:rsidP="004152B7">
            <w:pPr>
              <w:pStyle w:val="NoParagraphStyle"/>
              <w:spacing w:line="240" w:lineRule="auto"/>
              <w:textAlignment w:val="auto"/>
              <w:rPr>
                <w:rFonts w:ascii="Arial" w:hAnsi="Arial" w:cs="Arial"/>
                <w:color w:val="auto"/>
                <w:sz w:val="18"/>
                <w:szCs w:val="18"/>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4E5920" w:rsidRPr="004152B7" w:rsidRDefault="004E5920" w:rsidP="004152B7">
            <w:pPr>
              <w:pStyle w:val="NoParagraphStyle"/>
              <w:spacing w:line="240" w:lineRule="auto"/>
              <w:textAlignment w:val="auto"/>
              <w:rPr>
                <w:rFonts w:ascii="Arial" w:hAnsi="Arial" w:cs="Arial"/>
                <w:color w:val="auto"/>
                <w:sz w:val="18"/>
                <w:szCs w:val="18"/>
                <w:lang w:val="en-AU"/>
              </w:rPr>
            </w:pPr>
          </w:p>
        </w:tc>
      </w:tr>
      <w:tr w:rsidR="004E5920" w:rsidRPr="004152B7" w:rsidTr="009257EE">
        <w:trPr>
          <w:trHeight w:val="397"/>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4E5920" w:rsidRPr="004152B7" w:rsidRDefault="004E5920" w:rsidP="004152B7">
            <w:pPr>
              <w:pStyle w:val="TabletextleftTables"/>
              <w:spacing w:before="0" w:after="0"/>
              <w:jc w:val="center"/>
              <w:rPr>
                <w:rFonts w:ascii="Arial" w:hAnsi="Arial" w:cs="Arial"/>
                <w:sz w:val="18"/>
                <w:szCs w:val="18"/>
              </w:rPr>
            </w:pPr>
            <w:r w:rsidRPr="004152B7">
              <w:rPr>
                <w:rStyle w:val="bold"/>
                <w:rFonts w:ascii="Arial" w:hAnsi="Arial" w:cs="Arial"/>
                <w:sz w:val="18"/>
                <w:szCs w:val="18"/>
              </w:rPr>
              <w:t>Skill</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4E5920" w:rsidRPr="004152B7" w:rsidRDefault="004E5920" w:rsidP="004152B7">
            <w:pPr>
              <w:pStyle w:val="TabletextleftTables"/>
              <w:spacing w:before="0" w:after="0"/>
              <w:rPr>
                <w:rFonts w:ascii="Arial" w:hAnsi="Arial" w:cs="Arial"/>
                <w:sz w:val="18"/>
                <w:szCs w:val="18"/>
              </w:rPr>
            </w:pPr>
            <w:r w:rsidRPr="004152B7">
              <w:rPr>
                <w:rStyle w:val="bold"/>
                <w:rFonts w:ascii="Arial" w:hAnsi="Arial" w:cs="Arial"/>
                <w:sz w:val="18"/>
                <w:szCs w:val="18"/>
              </w:rPr>
              <w:t>Builds organisational skill and responsiveness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4E5920" w:rsidRPr="004152B7" w:rsidRDefault="004E5920" w:rsidP="004152B7">
            <w:pPr>
              <w:pStyle w:val="TabletextleftTables"/>
              <w:spacing w:before="0" w:after="0"/>
              <w:rPr>
                <w:rFonts w:ascii="Arial" w:hAnsi="Arial" w:cs="Arial"/>
                <w:sz w:val="18"/>
                <w:szCs w:val="18"/>
              </w:rPr>
            </w:pPr>
            <w:r w:rsidRPr="004152B7">
              <w:rPr>
                <w:rStyle w:val="bold"/>
                <w:rFonts w:ascii="Arial" w:hAnsi="Arial" w:cs="Arial"/>
                <w:sz w:val="18"/>
                <w:szCs w:val="18"/>
              </w:rPr>
              <w:t>Marshals professional expertise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4E5920" w:rsidRPr="004152B7" w:rsidRDefault="004E5920" w:rsidP="004152B7">
            <w:pPr>
              <w:pStyle w:val="TabletextleftTables"/>
              <w:spacing w:before="0" w:after="0"/>
              <w:rPr>
                <w:rFonts w:ascii="Arial" w:hAnsi="Arial" w:cs="Arial"/>
                <w:sz w:val="18"/>
                <w:szCs w:val="18"/>
              </w:rPr>
            </w:pPr>
            <w:r w:rsidRPr="004152B7">
              <w:rPr>
                <w:rStyle w:val="bold"/>
                <w:rFonts w:ascii="Arial" w:hAnsi="Arial" w:cs="Arial"/>
                <w:sz w:val="18"/>
                <w:szCs w:val="18"/>
              </w:rPr>
              <w:t>Steers and implements change and deals with uncertainty</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4E5920" w:rsidRPr="004152B7" w:rsidRDefault="004E5920" w:rsidP="004152B7">
            <w:pPr>
              <w:pStyle w:val="TabletextleftTables"/>
              <w:spacing w:before="0" w:after="0"/>
              <w:rPr>
                <w:rFonts w:ascii="Arial" w:hAnsi="Arial" w:cs="Arial"/>
                <w:sz w:val="18"/>
                <w:szCs w:val="18"/>
              </w:rPr>
            </w:pPr>
            <w:r w:rsidRPr="004152B7">
              <w:rPr>
                <w:rStyle w:val="bold"/>
                <w:rFonts w:ascii="Arial" w:hAnsi="Arial" w:cs="Arial"/>
                <w:sz w:val="18"/>
                <w:szCs w:val="18"/>
              </w:rPr>
              <w:t>Delivers intended results</w:t>
            </w:r>
          </w:p>
        </w:tc>
      </w:tr>
      <w:tr w:rsidR="004E5920" w:rsidRPr="004152B7" w:rsidTr="009257EE">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4E5920" w:rsidRPr="004152B7" w:rsidRDefault="004E5920" w:rsidP="004152B7">
            <w:pPr>
              <w:pStyle w:val="TabletextleftTables"/>
              <w:spacing w:before="0" w:after="0"/>
              <w:jc w:val="center"/>
              <w:rPr>
                <w:rFonts w:ascii="Arial" w:hAnsi="Arial" w:cs="Arial"/>
                <w:sz w:val="18"/>
                <w:szCs w:val="18"/>
              </w:rPr>
            </w:pPr>
            <w:r w:rsidRPr="004152B7">
              <w:rPr>
                <w:rStyle w:val="bold"/>
                <w:rFonts w:ascii="Arial" w:hAnsi="Arial" w:cs="Arial"/>
                <w:sz w:val="18"/>
                <w:szCs w:val="18"/>
              </w:rPr>
              <w:t>Description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E5920" w:rsidRPr="004152B7" w:rsidRDefault="004E5920" w:rsidP="004152B7">
            <w:pPr>
              <w:pStyle w:val="TabletextleftTables"/>
              <w:spacing w:before="0" w:after="0"/>
              <w:rPr>
                <w:rFonts w:ascii="Arial" w:hAnsi="Arial" w:cs="Arial"/>
                <w:sz w:val="18"/>
                <w:szCs w:val="18"/>
              </w:rPr>
            </w:pPr>
            <w:r w:rsidRPr="004152B7">
              <w:rPr>
                <w:rFonts w:ascii="Arial" w:hAnsi="Arial" w:cs="Arial"/>
                <w:sz w:val="18"/>
                <w:szCs w:val="18"/>
              </w:rPr>
              <w:t>Reviews project performance and focuses on identifying opportunities for continuous improvement. Identifies key talent to support performance. Remains flexible and responsive to changes in requirements.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E5920" w:rsidRPr="004152B7" w:rsidRDefault="004E5920" w:rsidP="004152B7">
            <w:pPr>
              <w:pStyle w:val="TabletextleftTables"/>
              <w:spacing w:before="0" w:after="0"/>
              <w:rPr>
                <w:rFonts w:ascii="Arial" w:hAnsi="Arial" w:cs="Arial"/>
                <w:sz w:val="18"/>
                <w:szCs w:val="18"/>
              </w:rPr>
            </w:pPr>
            <w:r w:rsidRPr="004152B7">
              <w:rPr>
                <w:rFonts w:ascii="Arial" w:hAnsi="Arial" w:cs="Arial"/>
                <w:sz w:val="18"/>
                <w:szCs w:val="18"/>
              </w:rPr>
              <w:t>Values specialist expertise and capitalises on the expert knowledge and skills of others. Contributes own expertise to achieve outcomes for the business unit.</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E5920" w:rsidRPr="004152B7" w:rsidRDefault="004E5920" w:rsidP="004152B7">
            <w:pPr>
              <w:pStyle w:val="TabletextleftTables"/>
              <w:spacing w:before="0" w:after="0"/>
              <w:rPr>
                <w:rFonts w:ascii="Arial" w:hAnsi="Arial" w:cs="Arial"/>
                <w:sz w:val="18"/>
                <w:szCs w:val="18"/>
              </w:rPr>
            </w:pPr>
            <w:r w:rsidRPr="004152B7">
              <w:rPr>
                <w:rFonts w:ascii="Arial" w:hAnsi="Arial" w:cs="Arial"/>
                <w:sz w:val="18"/>
                <w:szCs w:val="18"/>
              </w:rPr>
              <w:t>Establishes clear plans and time frames for project implementation and outlines specific activities. Responds in a positive and flexible manner to change and uncertainty. Shares information with others and assists them to adapt.</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E5920" w:rsidRPr="004152B7" w:rsidRDefault="004E5920" w:rsidP="004152B7">
            <w:pPr>
              <w:pStyle w:val="TabletextleftTables"/>
              <w:spacing w:before="0" w:after="0"/>
              <w:rPr>
                <w:rFonts w:ascii="Arial" w:hAnsi="Arial" w:cs="Arial"/>
                <w:sz w:val="18"/>
                <w:szCs w:val="18"/>
              </w:rPr>
            </w:pPr>
            <w:r w:rsidRPr="004152B7">
              <w:rPr>
                <w:rFonts w:ascii="Arial" w:hAnsi="Arial" w:cs="Arial"/>
                <w:sz w:val="18"/>
                <w:szCs w:val="18"/>
              </w:rPr>
              <w:t>Sees projects through to completion. Monitors project progress and adjusts plans as required. Commits to achieving quality outcomes and ensures documentation procedures are maintained. Seeks feedback from stakeholders to gauge satisfaction.</w:t>
            </w:r>
          </w:p>
        </w:tc>
      </w:tr>
      <w:tr w:rsidR="004E5920" w:rsidRPr="004152B7" w:rsidTr="009257EE">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4E5920" w:rsidRPr="004152B7" w:rsidRDefault="004E5920" w:rsidP="004152B7">
            <w:pPr>
              <w:pStyle w:val="PSCBodyBody"/>
              <w:spacing w:after="0"/>
              <w:jc w:val="center"/>
              <w:rPr>
                <w:rFonts w:ascii="Arial" w:hAnsi="Arial" w:cs="Arial"/>
                <w:sz w:val="18"/>
                <w:szCs w:val="18"/>
              </w:rPr>
            </w:pPr>
            <w:r w:rsidRPr="004152B7">
              <w:rPr>
                <w:rStyle w:val="bold"/>
                <w:rFonts w:ascii="Arial" w:hAnsi="Arial" w:cs="Arial"/>
                <w:sz w:val="18"/>
                <w:szCs w:val="18"/>
              </w:rPr>
              <w:t>Behavioural indicators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E5920" w:rsidRPr="004152B7" w:rsidRDefault="004E5920"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Identifies and utilises key individuals who will contribute to deliver the best results.</w:t>
            </w:r>
          </w:p>
          <w:p w:rsidR="004E5920" w:rsidRPr="004152B7" w:rsidRDefault="004E5920"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Evaluates projects to understand critical factors for success, and engages in activities to achieve continuous improvement.</w:t>
            </w:r>
          </w:p>
          <w:p w:rsidR="004E5920" w:rsidRPr="004152B7" w:rsidRDefault="004E5920"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Responds flexibly to changing demands whilst maintaining sight of the end goal.</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E5920" w:rsidRPr="004152B7" w:rsidRDefault="004E5920"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Consults internal and external experts; public sector into their technical and professional knowledge and experience to improve work outcomes.</w:t>
            </w:r>
          </w:p>
          <w:p w:rsidR="004E5920" w:rsidRPr="004152B7" w:rsidRDefault="004E5920"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Contributes own expertise for the benefit of the business unit; encourages others to draw upon this knowledge.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E5920" w:rsidRPr="004152B7" w:rsidRDefault="004E5920"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Constructs project plans that have clear and appropriate goals, time frames and budgets; anticipates change and builds contingencies into plans.</w:t>
            </w:r>
          </w:p>
          <w:p w:rsidR="004E5920" w:rsidRPr="004152B7" w:rsidRDefault="004E5920"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Deals positively with uncertainty and copes effectively in an environment characterised by change; determines a course of action despite lack of clarity.</w:t>
            </w:r>
          </w:p>
          <w:p w:rsidR="004E5920" w:rsidRPr="004152B7" w:rsidRDefault="004E5920"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Shares appropriate information with staff and colleagues during times of change; helps others adapt to ensure a smooth transition.</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E5920" w:rsidRPr="004152B7" w:rsidRDefault="004E5920"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Regularly seeks feedback from stakeholders to gauge their satisfaction; ensures work is delivered to a high standard.</w:t>
            </w:r>
          </w:p>
          <w:p w:rsidR="004E5920" w:rsidRPr="004152B7" w:rsidRDefault="004E5920"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Maintains focus on quality to achieve key outcomes; adheres to documentation procedures and sees tasks through to completion.</w:t>
            </w:r>
          </w:p>
          <w:p w:rsidR="004E5920" w:rsidRPr="004152B7" w:rsidRDefault="004E5920"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Monitors projects against plans; manages priorities and agrees adjustments to milestones as required.</w:t>
            </w:r>
          </w:p>
        </w:tc>
      </w:tr>
    </w:tbl>
    <w:p w:rsidR="009257EE" w:rsidRDefault="009257EE" w:rsidP="004E5920">
      <w:pPr>
        <w:rPr>
          <w:lang w:val="en-AU"/>
        </w:rPr>
      </w:pPr>
    </w:p>
    <w:p w:rsidR="009257EE" w:rsidRDefault="009257EE">
      <w:pPr>
        <w:spacing w:before="0" w:after="0" w:line="240" w:lineRule="auto"/>
        <w:rPr>
          <w:lang w:val="en-AU"/>
        </w:rPr>
      </w:pPr>
      <w:r>
        <w:rPr>
          <w:lang w:val="en-AU"/>
        </w:rPr>
        <w:br w:type="page"/>
      </w:r>
    </w:p>
    <w:p w:rsidR="004E5920" w:rsidRDefault="004E5920" w:rsidP="004E5920">
      <w:pPr>
        <w:rPr>
          <w:lang w:val="en-AU"/>
        </w:rPr>
      </w:pPr>
    </w:p>
    <w:tbl>
      <w:tblPr>
        <w:tblW w:w="5000" w:type="pct"/>
        <w:tblCellMar>
          <w:left w:w="0" w:type="dxa"/>
          <w:right w:w="0" w:type="dxa"/>
        </w:tblCellMar>
        <w:tblLook w:val="0000" w:firstRow="0" w:lastRow="0" w:firstColumn="0" w:lastColumn="0" w:noHBand="0" w:noVBand="0"/>
      </w:tblPr>
      <w:tblGrid>
        <w:gridCol w:w="712"/>
        <w:gridCol w:w="5236"/>
        <w:gridCol w:w="5236"/>
        <w:gridCol w:w="4888"/>
        <w:gridCol w:w="6283"/>
      </w:tblGrid>
      <w:tr w:rsidR="004152B7" w:rsidRPr="004152B7" w:rsidTr="009257EE">
        <w:trPr>
          <w:trHeight w:val="60"/>
          <w:tblHeader/>
        </w:trPr>
        <w:tc>
          <w:tcPr>
            <w:tcW w:w="1328"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4152B7" w:rsidRPr="004152B7" w:rsidRDefault="004152B7" w:rsidP="004152B7">
            <w:pPr>
              <w:pStyle w:val="TableheaderleftTables"/>
              <w:spacing w:before="0" w:after="0"/>
              <w:rPr>
                <w:rFonts w:ascii="Arial" w:hAnsi="Arial" w:cs="Arial"/>
                <w:sz w:val="18"/>
                <w:szCs w:val="18"/>
              </w:rPr>
            </w:pPr>
            <w:r w:rsidRPr="004152B7">
              <w:rPr>
                <w:rFonts w:ascii="Arial" w:hAnsi="Arial" w:cs="Arial"/>
                <w:sz w:val="18"/>
                <w:szCs w:val="18"/>
              </w:rPr>
              <w:t>Level 7: Builds productive relationships</w:t>
            </w:r>
          </w:p>
        </w:tc>
        <w:tc>
          <w:tcPr>
            <w:tcW w:w="117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4152B7" w:rsidRPr="004152B7" w:rsidRDefault="004152B7" w:rsidP="004152B7">
            <w:pPr>
              <w:pStyle w:val="NoParagraphStyle"/>
              <w:spacing w:line="240" w:lineRule="auto"/>
              <w:textAlignment w:val="auto"/>
              <w:rPr>
                <w:rFonts w:ascii="Arial" w:hAnsi="Arial" w:cs="Arial"/>
                <w:b/>
                <w:bCs/>
                <w:color w:val="FFFFFF"/>
                <w:spacing w:val="2"/>
                <w:sz w:val="18"/>
                <w:szCs w:val="18"/>
              </w:rPr>
            </w:pPr>
          </w:p>
        </w:tc>
        <w:tc>
          <w:tcPr>
            <w:tcW w:w="1094"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4152B7" w:rsidRPr="004152B7" w:rsidRDefault="004152B7" w:rsidP="004152B7">
            <w:pPr>
              <w:pStyle w:val="NoParagraphStyle"/>
              <w:spacing w:line="240" w:lineRule="auto"/>
              <w:textAlignment w:val="auto"/>
              <w:rPr>
                <w:rFonts w:ascii="Arial" w:hAnsi="Arial" w:cs="Arial"/>
                <w:b/>
                <w:bCs/>
                <w:color w:val="FFFFFF"/>
                <w:spacing w:val="2"/>
                <w:sz w:val="18"/>
                <w:szCs w:val="18"/>
              </w:rPr>
            </w:pPr>
          </w:p>
        </w:tc>
        <w:tc>
          <w:tcPr>
            <w:tcW w:w="1406"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4152B7" w:rsidRPr="004152B7" w:rsidRDefault="004152B7" w:rsidP="004152B7">
            <w:pPr>
              <w:pStyle w:val="NoParagraphStyle"/>
              <w:spacing w:line="240" w:lineRule="auto"/>
              <w:textAlignment w:val="auto"/>
              <w:rPr>
                <w:rFonts w:ascii="Arial" w:hAnsi="Arial" w:cs="Arial"/>
                <w:b/>
                <w:bCs/>
                <w:color w:val="FFFFFF"/>
                <w:spacing w:val="2"/>
                <w:sz w:val="18"/>
                <w:szCs w:val="18"/>
              </w:rPr>
            </w:pPr>
          </w:p>
        </w:tc>
      </w:tr>
      <w:tr w:rsidR="004152B7" w:rsidRPr="004152B7" w:rsidTr="009257EE">
        <w:trPr>
          <w:trHeight w:val="397"/>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4152B7" w:rsidRPr="004152B7" w:rsidRDefault="004152B7">
            <w:pPr>
              <w:pStyle w:val="TabletextleftTables"/>
              <w:rPr>
                <w:rFonts w:ascii="Arial" w:hAnsi="Arial" w:cs="Arial"/>
                <w:sz w:val="18"/>
                <w:szCs w:val="18"/>
              </w:rPr>
            </w:pPr>
            <w:r w:rsidRPr="004152B7">
              <w:rPr>
                <w:rStyle w:val="bold"/>
                <w:rFonts w:ascii="Arial" w:hAnsi="Arial" w:cs="Arial"/>
                <w:sz w:val="18"/>
                <w:szCs w:val="18"/>
              </w:rPr>
              <w:t>Skill</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4152B7" w:rsidRPr="004152B7" w:rsidRDefault="004152B7">
            <w:pPr>
              <w:pStyle w:val="TabletextleftTables"/>
              <w:rPr>
                <w:rFonts w:ascii="Arial" w:hAnsi="Arial" w:cs="Arial"/>
                <w:sz w:val="18"/>
                <w:szCs w:val="18"/>
              </w:rPr>
            </w:pPr>
            <w:r w:rsidRPr="004152B7">
              <w:rPr>
                <w:rStyle w:val="bold"/>
                <w:rFonts w:ascii="Arial" w:hAnsi="Arial" w:cs="Arial"/>
                <w:sz w:val="18"/>
                <w:szCs w:val="18"/>
              </w:rPr>
              <w:t>Nurtures internal and external relationships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4152B7" w:rsidRPr="004152B7" w:rsidRDefault="004152B7">
            <w:pPr>
              <w:pStyle w:val="TabletextleftTables"/>
              <w:rPr>
                <w:rFonts w:ascii="Arial" w:hAnsi="Arial" w:cs="Arial"/>
                <w:sz w:val="18"/>
                <w:szCs w:val="18"/>
              </w:rPr>
            </w:pPr>
            <w:r w:rsidRPr="004152B7">
              <w:rPr>
                <w:rStyle w:val="bold"/>
                <w:rFonts w:ascii="Arial" w:hAnsi="Arial" w:cs="Arial"/>
                <w:sz w:val="18"/>
                <w:szCs w:val="18"/>
              </w:rPr>
              <w:t>Facilitates cooperation and partnerships</w:t>
            </w:r>
          </w:p>
        </w:tc>
        <w:tc>
          <w:tcPr>
            <w:tcW w:w="109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4152B7" w:rsidRPr="004152B7" w:rsidRDefault="004152B7">
            <w:pPr>
              <w:pStyle w:val="TabletextleftTables"/>
              <w:rPr>
                <w:rFonts w:ascii="Arial" w:hAnsi="Arial" w:cs="Arial"/>
                <w:sz w:val="18"/>
                <w:szCs w:val="18"/>
              </w:rPr>
            </w:pPr>
            <w:r w:rsidRPr="004152B7">
              <w:rPr>
                <w:rStyle w:val="bold"/>
                <w:rFonts w:ascii="Arial" w:hAnsi="Arial" w:cs="Arial"/>
                <w:sz w:val="18"/>
                <w:szCs w:val="18"/>
              </w:rPr>
              <w:t>Values individual differences and diversity</w:t>
            </w:r>
          </w:p>
        </w:tc>
        <w:tc>
          <w:tcPr>
            <w:tcW w:w="1406"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4152B7" w:rsidRPr="004152B7" w:rsidRDefault="004152B7">
            <w:pPr>
              <w:pStyle w:val="TabletextleftTables"/>
              <w:rPr>
                <w:rFonts w:ascii="Arial" w:hAnsi="Arial" w:cs="Arial"/>
                <w:sz w:val="18"/>
                <w:szCs w:val="18"/>
              </w:rPr>
            </w:pPr>
            <w:r w:rsidRPr="004152B7">
              <w:rPr>
                <w:rStyle w:val="bold"/>
                <w:rFonts w:ascii="Arial" w:hAnsi="Arial" w:cs="Arial"/>
                <w:sz w:val="18"/>
                <w:szCs w:val="18"/>
              </w:rPr>
              <w:t>Guides, coaches and develops people</w:t>
            </w:r>
          </w:p>
        </w:tc>
      </w:tr>
      <w:tr w:rsidR="004152B7" w:rsidRPr="004152B7" w:rsidTr="009257EE">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4152B7" w:rsidRPr="004152B7" w:rsidRDefault="004152B7">
            <w:pPr>
              <w:pStyle w:val="TabletextleftTables"/>
              <w:rPr>
                <w:rFonts w:ascii="Arial" w:hAnsi="Arial" w:cs="Arial"/>
                <w:sz w:val="18"/>
                <w:szCs w:val="18"/>
              </w:rPr>
            </w:pPr>
            <w:r w:rsidRPr="004152B7">
              <w:rPr>
                <w:rStyle w:val="bold"/>
                <w:rFonts w:ascii="Arial" w:hAnsi="Arial" w:cs="Arial"/>
                <w:sz w:val="18"/>
                <w:szCs w:val="18"/>
              </w:rPr>
              <w:t>Description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152B7" w:rsidRPr="004152B7" w:rsidRDefault="004152B7" w:rsidP="004152B7">
            <w:pPr>
              <w:pStyle w:val="TabletextleftTables"/>
              <w:spacing w:before="0" w:after="0"/>
              <w:rPr>
                <w:rFonts w:ascii="Arial" w:hAnsi="Arial" w:cs="Arial"/>
                <w:sz w:val="18"/>
                <w:szCs w:val="18"/>
              </w:rPr>
            </w:pPr>
            <w:r w:rsidRPr="004152B7">
              <w:rPr>
                <w:rFonts w:ascii="Arial" w:hAnsi="Arial" w:cs="Arial"/>
                <w:sz w:val="18"/>
                <w:szCs w:val="18"/>
              </w:rPr>
              <w:t>Builds and sustains relationships with a network of key people internally and externally. Proactively offers assistance for a mutually beneficial relationship. Anticipates and is responsive to internal and external client needs.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152B7" w:rsidRPr="004152B7" w:rsidRDefault="004152B7">
            <w:pPr>
              <w:pStyle w:val="TabletextleftTables"/>
              <w:rPr>
                <w:rFonts w:ascii="Arial" w:hAnsi="Arial" w:cs="Arial"/>
                <w:sz w:val="18"/>
                <w:szCs w:val="18"/>
              </w:rPr>
            </w:pPr>
            <w:r w:rsidRPr="004152B7">
              <w:rPr>
                <w:rFonts w:ascii="Arial" w:hAnsi="Arial" w:cs="Arial"/>
                <w:sz w:val="18"/>
                <w:szCs w:val="18"/>
              </w:rPr>
              <w:t>Involves people, encourages them and recognises their contribution. Consults and shares information and ensures others are kept informed of issues. Works collaboratively and operates as an effective team member.</w:t>
            </w:r>
          </w:p>
        </w:tc>
        <w:tc>
          <w:tcPr>
            <w:tcW w:w="109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152B7" w:rsidRPr="004152B7" w:rsidRDefault="004152B7">
            <w:pPr>
              <w:pStyle w:val="TabletextleftTables"/>
              <w:rPr>
                <w:rFonts w:ascii="Arial" w:hAnsi="Arial" w:cs="Arial"/>
                <w:sz w:val="18"/>
                <w:szCs w:val="18"/>
              </w:rPr>
            </w:pPr>
            <w:r w:rsidRPr="004152B7">
              <w:rPr>
                <w:rFonts w:ascii="Arial" w:hAnsi="Arial" w:cs="Arial"/>
                <w:sz w:val="18"/>
                <w:szCs w:val="18"/>
              </w:rPr>
              <w:t>Recognises the positive benefits that can be gained from diversity and encourages the exploration of diverse views. Harnesses understanding of differences to enhance interactions. Recognises the different working styles of individuals, and tries to see things from different perspectives.</w:t>
            </w:r>
          </w:p>
        </w:tc>
        <w:tc>
          <w:tcPr>
            <w:tcW w:w="1406"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152B7" w:rsidRPr="004152B7" w:rsidRDefault="004152B7">
            <w:pPr>
              <w:pStyle w:val="TabletextleftTables"/>
              <w:rPr>
                <w:rFonts w:ascii="Arial" w:hAnsi="Arial" w:cs="Arial"/>
                <w:sz w:val="18"/>
                <w:szCs w:val="18"/>
              </w:rPr>
            </w:pPr>
            <w:r w:rsidRPr="004152B7">
              <w:rPr>
                <w:rFonts w:ascii="Arial" w:hAnsi="Arial" w:cs="Arial"/>
                <w:sz w:val="18"/>
                <w:szCs w:val="18"/>
              </w:rPr>
              <w:t>Identifies learning opportunities for others and empowers them by delegating tasks. Agrees clear performance standards and gives timely praise and recognition. Makes time for people and offers full support when required. Delivers constructive, objective feedback in a manner that gains acceptance and achieves resolution. Deals with underperformance promptly.</w:t>
            </w:r>
          </w:p>
        </w:tc>
      </w:tr>
      <w:tr w:rsidR="004152B7" w:rsidRPr="004152B7" w:rsidTr="009257EE">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4152B7" w:rsidRPr="004152B7" w:rsidRDefault="004152B7">
            <w:pPr>
              <w:pStyle w:val="PSCBodyBody"/>
              <w:rPr>
                <w:rFonts w:ascii="Arial" w:hAnsi="Arial" w:cs="Arial"/>
                <w:sz w:val="18"/>
                <w:szCs w:val="18"/>
              </w:rPr>
            </w:pPr>
            <w:r w:rsidRPr="004152B7">
              <w:rPr>
                <w:rStyle w:val="bold"/>
                <w:rFonts w:ascii="Arial" w:hAnsi="Arial" w:cs="Arial"/>
                <w:sz w:val="18"/>
                <w:szCs w:val="18"/>
              </w:rPr>
              <w:t>Behavioural indicators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Develops and maintains a network with others internally and externally.</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Builds and sustains relationships; liaises with a range of stakeholders including other teams, peers and colleagues across the organisation, and in other organisations.</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Offers reciprocal assistance in achieving mutually beneficial outcomes.</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Anticipates the needs of clients and provides courteous, prompt and professional service to them.</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Operates as an effective member of the team; works collaboratively and cooperatively; draws on team strengths.</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Involves others and encourages their input; recognises the contributions made by other people.</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Consults and shares information with own team and upwards; ensures people are kept informed of progress and issues.</w:t>
            </w:r>
          </w:p>
        </w:tc>
        <w:tc>
          <w:tcPr>
            <w:tcW w:w="109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Discerns the differing and preferred working styles of individuals and factors this into the management of people and tasks.</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Recognises that others have different views and experience; explores their contributions and capitalises on the differing perspectives.</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Tries to see things from the other person’s perspective.</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Maintains an awareness of the personalities, motivations and other diverse qualities of people, and uses this to enhance interactions.</w:t>
            </w:r>
          </w:p>
        </w:tc>
        <w:tc>
          <w:tcPr>
            <w:tcW w:w="1406"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Makes time for people despite competing priorities; provides guidance and offers full support when required.</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Encourages staff to engage in development opportunities; identifies knowledge public sector and works with them to determine appropriate development activities.</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Delegates tasks effectively; provides clear direction and articulates parameters.</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Congratulates people on achievements and gives timely recognition for good performance.</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Provides clear, constructive and timely feedback (both positive and negative) in a manner that encourages learning and achieves any required resolution.</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Agrees on performance standards and conducts regular reviews; addresses under-performance promptly, identifies causes and agrees on improvement targets.</w:t>
            </w:r>
          </w:p>
        </w:tc>
      </w:tr>
    </w:tbl>
    <w:p w:rsidR="004152B7" w:rsidRDefault="004152B7" w:rsidP="004E5920">
      <w:pPr>
        <w:rPr>
          <w:lang w:val="en-AU"/>
        </w:rPr>
      </w:pPr>
    </w:p>
    <w:tbl>
      <w:tblPr>
        <w:tblW w:w="5000" w:type="pct"/>
        <w:tblCellMar>
          <w:left w:w="0" w:type="dxa"/>
          <w:right w:w="0" w:type="dxa"/>
        </w:tblCellMar>
        <w:tblLook w:val="0000" w:firstRow="0" w:lastRow="0" w:firstColumn="0" w:lastColumn="0" w:noHBand="0" w:noVBand="0"/>
      </w:tblPr>
      <w:tblGrid>
        <w:gridCol w:w="712"/>
        <w:gridCol w:w="9259"/>
        <w:gridCol w:w="6800"/>
        <w:gridCol w:w="5584"/>
      </w:tblGrid>
      <w:tr w:rsidR="004152B7" w:rsidRPr="004152B7" w:rsidTr="009257EE">
        <w:trPr>
          <w:trHeight w:val="60"/>
          <w:tblHeader/>
        </w:trPr>
        <w:tc>
          <w:tcPr>
            <w:tcW w:w="2228"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4152B7" w:rsidRPr="004152B7" w:rsidRDefault="004152B7" w:rsidP="004152B7">
            <w:pPr>
              <w:pStyle w:val="TableheaderleftTables"/>
              <w:spacing w:before="0" w:after="0"/>
              <w:rPr>
                <w:rFonts w:ascii="Arial" w:hAnsi="Arial" w:cs="Arial"/>
                <w:sz w:val="18"/>
                <w:szCs w:val="18"/>
              </w:rPr>
            </w:pPr>
            <w:r w:rsidRPr="004152B7">
              <w:rPr>
                <w:rFonts w:ascii="Arial" w:hAnsi="Arial" w:cs="Arial"/>
                <w:sz w:val="18"/>
                <w:szCs w:val="18"/>
              </w:rPr>
              <w:t>Level 7: Communicates and influences effectively</w:t>
            </w:r>
          </w:p>
        </w:tc>
        <w:tc>
          <w:tcPr>
            <w:tcW w:w="152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4152B7" w:rsidRPr="004152B7" w:rsidRDefault="004152B7" w:rsidP="004152B7">
            <w:pPr>
              <w:pStyle w:val="NoParagraphStyle"/>
              <w:spacing w:line="240" w:lineRule="auto"/>
              <w:textAlignment w:val="auto"/>
              <w:rPr>
                <w:rFonts w:ascii="Arial" w:hAnsi="Arial" w:cs="Arial"/>
                <w:b/>
                <w:bCs/>
                <w:color w:val="FFFFFF"/>
                <w:spacing w:val="2"/>
                <w:sz w:val="18"/>
                <w:szCs w:val="18"/>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4152B7" w:rsidRPr="004152B7" w:rsidRDefault="004152B7" w:rsidP="004152B7">
            <w:pPr>
              <w:pStyle w:val="NoParagraphStyle"/>
              <w:spacing w:line="240" w:lineRule="auto"/>
              <w:textAlignment w:val="auto"/>
              <w:rPr>
                <w:rFonts w:ascii="Arial" w:hAnsi="Arial" w:cs="Arial"/>
                <w:b/>
                <w:bCs/>
                <w:color w:val="FFFFFF"/>
                <w:spacing w:val="2"/>
                <w:sz w:val="18"/>
                <w:szCs w:val="18"/>
              </w:rPr>
            </w:pPr>
          </w:p>
        </w:tc>
      </w:tr>
      <w:tr w:rsidR="004152B7" w:rsidRPr="004152B7" w:rsidTr="009257EE">
        <w:trPr>
          <w:trHeight w:val="623"/>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4152B7" w:rsidRPr="004152B7" w:rsidRDefault="004152B7" w:rsidP="009257EE">
            <w:pPr>
              <w:pStyle w:val="TabletextleftTables"/>
              <w:jc w:val="center"/>
              <w:rPr>
                <w:rFonts w:ascii="Arial" w:hAnsi="Arial" w:cs="Arial"/>
                <w:sz w:val="18"/>
                <w:szCs w:val="18"/>
              </w:rPr>
            </w:pPr>
            <w:r w:rsidRPr="004152B7">
              <w:rPr>
                <w:rStyle w:val="bold"/>
                <w:rFonts w:ascii="Arial" w:hAnsi="Arial" w:cs="Arial"/>
                <w:sz w:val="18"/>
                <w:szCs w:val="18"/>
              </w:rPr>
              <w:t>Skill</w:t>
            </w:r>
          </w:p>
        </w:tc>
        <w:tc>
          <w:tcPr>
            <w:tcW w:w="2071"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4152B7" w:rsidRPr="004152B7" w:rsidRDefault="004152B7">
            <w:pPr>
              <w:pStyle w:val="TabletextleftTables"/>
              <w:rPr>
                <w:rFonts w:ascii="Arial" w:hAnsi="Arial" w:cs="Arial"/>
                <w:sz w:val="18"/>
                <w:szCs w:val="18"/>
              </w:rPr>
            </w:pPr>
            <w:r w:rsidRPr="004152B7">
              <w:rPr>
                <w:rStyle w:val="bold"/>
                <w:rFonts w:ascii="Arial" w:hAnsi="Arial" w:cs="Arial"/>
                <w:sz w:val="18"/>
                <w:szCs w:val="18"/>
              </w:rPr>
              <w:t>Communicates clearly</w:t>
            </w:r>
          </w:p>
        </w:tc>
        <w:tc>
          <w:tcPr>
            <w:tcW w:w="152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4152B7" w:rsidRPr="004152B7" w:rsidRDefault="004152B7">
            <w:pPr>
              <w:pStyle w:val="TabletextleftTables"/>
              <w:rPr>
                <w:rFonts w:ascii="Arial" w:hAnsi="Arial" w:cs="Arial"/>
                <w:sz w:val="18"/>
                <w:szCs w:val="18"/>
              </w:rPr>
            </w:pPr>
            <w:r w:rsidRPr="004152B7">
              <w:rPr>
                <w:rStyle w:val="bold"/>
                <w:rFonts w:ascii="Arial" w:hAnsi="Arial" w:cs="Arial"/>
                <w:sz w:val="18"/>
                <w:szCs w:val="18"/>
              </w:rPr>
              <w:t>Listens, understands and adapts to audience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4152B7" w:rsidRPr="004152B7" w:rsidRDefault="004152B7">
            <w:pPr>
              <w:pStyle w:val="TabletextleftTables"/>
              <w:rPr>
                <w:rFonts w:ascii="Arial" w:hAnsi="Arial" w:cs="Arial"/>
                <w:sz w:val="18"/>
                <w:szCs w:val="18"/>
              </w:rPr>
            </w:pPr>
            <w:r w:rsidRPr="004152B7">
              <w:rPr>
                <w:rStyle w:val="bold"/>
                <w:rFonts w:ascii="Arial" w:hAnsi="Arial" w:cs="Arial"/>
                <w:sz w:val="18"/>
                <w:szCs w:val="18"/>
              </w:rPr>
              <w:t>Negotiates persuasively</w:t>
            </w:r>
          </w:p>
        </w:tc>
      </w:tr>
      <w:tr w:rsidR="004152B7" w:rsidRPr="004152B7" w:rsidTr="009257EE">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4152B7" w:rsidRPr="004152B7" w:rsidRDefault="004152B7" w:rsidP="009257EE">
            <w:pPr>
              <w:pStyle w:val="TabletextleftTables"/>
              <w:jc w:val="center"/>
              <w:rPr>
                <w:rFonts w:ascii="Arial" w:hAnsi="Arial" w:cs="Arial"/>
                <w:sz w:val="18"/>
                <w:szCs w:val="18"/>
              </w:rPr>
            </w:pPr>
            <w:r w:rsidRPr="004152B7">
              <w:rPr>
                <w:rStyle w:val="bold"/>
                <w:rFonts w:ascii="Arial" w:hAnsi="Arial" w:cs="Arial"/>
                <w:sz w:val="18"/>
                <w:szCs w:val="18"/>
              </w:rPr>
              <w:t>Description</w:t>
            </w:r>
          </w:p>
        </w:tc>
        <w:tc>
          <w:tcPr>
            <w:tcW w:w="2071"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152B7" w:rsidRPr="004152B7" w:rsidRDefault="004152B7" w:rsidP="004152B7">
            <w:pPr>
              <w:pStyle w:val="TabletextleftTables"/>
              <w:spacing w:before="0" w:after="0"/>
              <w:rPr>
                <w:rFonts w:ascii="Arial" w:hAnsi="Arial" w:cs="Arial"/>
                <w:sz w:val="18"/>
                <w:szCs w:val="18"/>
              </w:rPr>
            </w:pPr>
            <w:r w:rsidRPr="004152B7">
              <w:rPr>
                <w:rFonts w:ascii="Arial" w:hAnsi="Arial" w:cs="Arial"/>
                <w:sz w:val="18"/>
                <w:szCs w:val="18"/>
              </w:rPr>
              <w:t>Confidently presents messages in a clear, concise and articulate manner. Focuses on key points and uses appropriate, unambiguous language. Selects the most appropriate medium for conveying information and structures written and oral communication to ensure clarity.</w:t>
            </w:r>
          </w:p>
        </w:tc>
        <w:tc>
          <w:tcPr>
            <w:tcW w:w="152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152B7" w:rsidRPr="004152B7" w:rsidRDefault="004152B7" w:rsidP="004152B7">
            <w:pPr>
              <w:pStyle w:val="TabletextleftTables"/>
              <w:spacing w:before="0" w:after="0"/>
              <w:rPr>
                <w:rFonts w:ascii="Arial" w:hAnsi="Arial" w:cs="Arial"/>
                <w:sz w:val="18"/>
                <w:szCs w:val="18"/>
              </w:rPr>
            </w:pPr>
            <w:r w:rsidRPr="004152B7">
              <w:rPr>
                <w:rFonts w:ascii="Arial" w:hAnsi="Arial" w:cs="Arial"/>
                <w:sz w:val="18"/>
                <w:szCs w:val="18"/>
              </w:rPr>
              <w:t xml:space="preserve">Seeks to understand the audience and </w:t>
            </w:r>
            <w:proofErr w:type="gramStart"/>
            <w:r w:rsidRPr="004152B7">
              <w:rPr>
                <w:rFonts w:ascii="Arial" w:hAnsi="Arial" w:cs="Arial"/>
                <w:sz w:val="18"/>
                <w:szCs w:val="18"/>
              </w:rPr>
              <w:t>tailors</w:t>
            </w:r>
            <w:proofErr w:type="gramEnd"/>
            <w:r w:rsidRPr="004152B7">
              <w:rPr>
                <w:rFonts w:ascii="Arial" w:hAnsi="Arial" w:cs="Arial"/>
                <w:sz w:val="18"/>
                <w:szCs w:val="18"/>
              </w:rPr>
              <w:t xml:space="preserve"> communication style and message accordingly. Listens carefully to others and checks to ensure their views have been understood.</w:t>
            </w:r>
            <w:r w:rsidR="00205D02">
              <w:rPr>
                <w:rFonts w:ascii="Arial" w:hAnsi="Arial" w:cs="Arial"/>
                <w:sz w:val="18"/>
                <w:szCs w:val="18"/>
              </w:rPr>
              <w:t xml:space="preserve"> </w:t>
            </w:r>
            <w:r w:rsidRPr="004152B7">
              <w:rPr>
                <w:rFonts w:ascii="Arial" w:hAnsi="Arial" w:cs="Arial"/>
                <w:sz w:val="18"/>
                <w:szCs w:val="18"/>
              </w:rPr>
              <w:t>Checks own understanding of others’ comments and does not allow misunderstandings to linger.</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152B7" w:rsidRPr="004152B7" w:rsidRDefault="004152B7" w:rsidP="004152B7">
            <w:pPr>
              <w:pStyle w:val="TabletextleftTables"/>
              <w:spacing w:before="0" w:after="0"/>
              <w:rPr>
                <w:rFonts w:ascii="Arial" w:hAnsi="Arial" w:cs="Arial"/>
                <w:sz w:val="18"/>
                <w:szCs w:val="18"/>
              </w:rPr>
            </w:pPr>
            <w:r w:rsidRPr="004152B7">
              <w:rPr>
                <w:rFonts w:ascii="Arial" w:hAnsi="Arial" w:cs="Arial"/>
                <w:sz w:val="18"/>
                <w:szCs w:val="18"/>
              </w:rPr>
              <w:t>Approaches negotiations with a strong grasp of the key issues, having prepared in advance. Understands the desired objectives and associated strengths and weaknesses. Anticipates the position of the other party, and frames arguments accordingly. Encourages the support of relevant stakeholders. Strives to achieve an outcome that delivers benefits for both parties.</w:t>
            </w:r>
          </w:p>
        </w:tc>
      </w:tr>
      <w:tr w:rsidR="004152B7" w:rsidRPr="004152B7" w:rsidTr="009257EE">
        <w:trPr>
          <w:trHeight w:val="2007"/>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4152B7" w:rsidRPr="004152B7" w:rsidRDefault="004152B7" w:rsidP="009257EE">
            <w:pPr>
              <w:pStyle w:val="PSCBodyBody"/>
              <w:jc w:val="center"/>
              <w:rPr>
                <w:rFonts w:ascii="Arial" w:hAnsi="Arial" w:cs="Arial"/>
                <w:sz w:val="18"/>
                <w:szCs w:val="18"/>
              </w:rPr>
            </w:pPr>
            <w:r w:rsidRPr="004152B7">
              <w:rPr>
                <w:rStyle w:val="bold"/>
                <w:rFonts w:ascii="Arial" w:hAnsi="Arial" w:cs="Arial"/>
                <w:sz w:val="18"/>
                <w:szCs w:val="18"/>
              </w:rPr>
              <w:t>Behavioural indicators</w:t>
            </w:r>
          </w:p>
        </w:tc>
        <w:tc>
          <w:tcPr>
            <w:tcW w:w="2071"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Focuses on clearly communicating key points.</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Limits the use of jargon and abbreviations; explains complex information using language appropriate for the audience.</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Presents messages confidently and selects the appropriate medium for maximum effect.</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Structures messages clearly and succinctly, both orally and in writing.</w:t>
            </w:r>
          </w:p>
        </w:tc>
        <w:tc>
          <w:tcPr>
            <w:tcW w:w="152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Adjusts presentation style on the basis of subtle non-verbal cues.</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Maximises personal communication strengths and takes into account shortcomings.</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Focuses on gaining a clear understanding of others’ comments by listening, asking clarifying questions and reflecting back.</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Understands and addresses the key concerns of the audience.</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Tailors communication style and language according to the audience’s level of knowledge, skill and experience.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Presents persuasive counter-arguments.</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Puts forward a case firmly, without getting personal or aggressive.</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Encourages relevant stakeholders in supporting the position.</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Anticipates the stance of other parties in advance and positions own case accordingly.</w:t>
            </w:r>
          </w:p>
          <w:p w:rsidR="004152B7" w:rsidRPr="004152B7" w:rsidRDefault="004152B7" w:rsidP="004152B7">
            <w:pPr>
              <w:pStyle w:val="TabletextleftTables"/>
              <w:numPr>
                <w:ilvl w:val="0"/>
                <w:numId w:val="36"/>
              </w:numPr>
              <w:spacing w:before="0" w:after="0"/>
              <w:rPr>
                <w:rFonts w:ascii="Arial" w:hAnsi="Arial" w:cs="Arial"/>
                <w:sz w:val="16"/>
                <w:szCs w:val="16"/>
              </w:rPr>
            </w:pPr>
            <w:r w:rsidRPr="004152B7">
              <w:rPr>
                <w:rFonts w:ascii="Arial" w:hAnsi="Arial" w:cs="Arial"/>
                <w:sz w:val="16"/>
                <w:szCs w:val="16"/>
              </w:rPr>
              <w:t>Commences negotiations with a clear understanding</w:t>
            </w:r>
            <w:r w:rsidR="00205D02">
              <w:rPr>
                <w:rFonts w:ascii="Arial" w:hAnsi="Arial" w:cs="Arial"/>
                <w:sz w:val="16"/>
                <w:szCs w:val="16"/>
              </w:rPr>
              <w:t xml:space="preserve"> </w:t>
            </w:r>
            <w:r w:rsidRPr="004152B7">
              <w:rPr>
                <w:rFonts w:ascii="Arial" w:hAnsi="Arial" w:cs="Arial"/>
                <w:sz w:val="16"/>
                <w:szCs w:val="16"/>
              </w:rPr>
              <w:t>of the organisation’s objectives and desired outcomes.</w:t>
            </w:r>
          </w:p>
        </w:tc>
      </w:tr>
    </w:tbl>
    <w:p w:rsidR="009257EE" w:rsidRDefault="009257EE" w:rsidP="004E5920">
      <w:pPr>
        <w:rPr>
          <w:lang w:val="en-AU"/>
        </w:rPr>
      </w:pPr>
    </w:p>
    <w:p w:rsidR="009257EE" w:rsidRDefault="009257EE">
      <w:pPr>
        <w:spacing w:before="0" w:after="0" w:line="240" w:lineRule="auto"/>
        <w:rPr>
          <w:lang w:val="en-AU"/>
        </w:rPr>
      </w:pPr>
      <w:r>
        <w:rPr>
          <w:lang w:val="en-AU"/>
        </w:rPr>
        <w:br w:type="page"/>
      </w:r>
    </w:p>
    <w:tbl>
      <w:tblPr>
        <w:tblW w:w="5000" w:type="pct"/>
        <w:tblCellMar>
          <w:left w:w="0" w:type="dxa"/>
          <w:right w:w="0" w:type="dxa"/>
        </w:tblCellMar>
        <w:tblLook w:val="0000" w:firstRow="0" w:lastRow="0" w:firstColumn="0" w:lastColumn="0" w:noHBand="0" w:noVBand="0"/>
      </w:tblPr>
      <w:tblGrid>
        <w:gridCol w:w="712"/>
        <w:gridCol w:w="5239"/>
        <w:gridCol w:w="5244"/>
        <w:gridCol w:w="3720"/>
        <w:gridCol w:w="3720"/>
        <w:gridCol w:w="3720"/>
      </w:tblGrid>
      <w:tr w:rsidR="009257EE" w:rsidRPr="009257EE" w:rsidTr="00A2209A">
        <w:trPr>
          <w:trHeight w:val="60"/>
          <w:tblHeader/>
        </w:trPr>
        <w:tc>
          <w:tcPr>
            <w:tcW w:w="2504" w:type="pct"/>
            <w:gridSpan w:val="3"/>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9257EE" w:rsidRPr="009257EE" w:rsidRDefault="009257EE" w:rsidP="009257EE">
            <w:pPr>
              <w:pStyle w:val="TableheaderleftTables"/>
              <w:spacing w:before="0" w:after="0"/>
              <w:rPr>
                <w:rFonts w:ascii="Arial" w:hAnsi="Arial" w:cs="Arial"/>
                <w:sz w:val="18"/>
                <w:szCs w:val="18"/>
              </w:rPr>
            </w:pPr>
            <w:r w:rsidRPr="009257EE">
              <w:rPr>
                <w:rFonts w:ascii="Arial" w:hAnsi="Arial" w:cs="Arial"/>
                <w:sz w:val="18"/>
                <w:szCs w:val="18"/>
              </w:rPr>
              <w:lastRenderedPageBreak/>
              <w:t>Level 7: Exemplifies personal integrity and self-awareness</w:t>
            </w:r>
          </w:p>
        </w:tc>
        <w:tc>
          <w:tcPr>
            <w:tcW w:w="83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9257EE" w:rsidRPr="009257EE" w:rsidRDefault="009257EE" w:rsidP="009257EE">
            <w:pPr>
              <w:pStyle w:val="NoParagraphStyle"/>
              <w:spacing w:line="240" w:lineRule="auto"/>
              <w:textAlignment w:val="auto"/>
              <w:rPr>
                <w:rFonts w:ascii="Arial" w:hAnsi="Arial" w:cs="Arial"/>
                <w:b/>
                <w:bCs/>
                <w:color w:val="FFFFFF"/>
                <w:spacing w:val="2"/>
                <w:sz w:val="18"/>
                <w:szCs w:val="18"/>
              </w:rPr>
            </w:pPr>
          </w:p>
        </w:tc>
        <w:tc>
          <w:tcPr>
            <w:tcW w:w="83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9257EE" w:rsidRPr="009257EE" w:rsidRDefault="009257EE" w:rsidP="009257EE">
            <w:pPr>
              <w:pStyle w:val="NoParagraphStyle"/>
              <w:spacing w:line="240" w:lineRule="auto"/>
              <w:textAlignment w:val="auto"/>
              <w:rPr>
                <w:rFonts w:ascii="Arial" w:hAnsi="Arial" w:cs="Arial"/>
                <w:b/>
                <w:bCs/>
                <w:color w:val="FFFFFF"/>
                <w:spacing w:val="2"/>
                <w:sz w:val="18"/>
                <w:szCs w:val="18"/>
              </w:rPr>
            </w:pPr>
          </w:p>
        </w:tc>
        <w:tc>
          <w:tcPr>
            <w:tcW w:w="83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9257EE" w:rsidRPr="009257EE" w:rsidRDefault="009257EE" w:rsidP="009257EE">
            <w:pPr>
              <w:pStyle w:val="NoParagraphStyle"/>
              <w:spacing w:line="240" w:lineRule="auto"/>
              <w:textAlignment w:val="auto"/>
              <w:rPr>
                <w:rFonts w:ascii="Arial" w:hAnsi="Arial" w:cs="Arial"/>
                <w:b/>
                <w:bCs/>
                <w:color w:val="FFFFFF"/>
                <w:spacing w:val="2"/>
                <w:sz w:val="18"/>
                <w:szCs w:val="18"/>
              </w:rPr>
            </w:pPr>
          </w:p>
        </w:tc>
      </w:tr>
      <w:tr w:rsidR="009257EE" w:rsidRPr="009257EE" w:rsidTr="00A2209A">
        <w:trPr>
          <w:trHeight w:val="397"/>
        </w:trPr>
        <w:tc>
          <w:tcPr>
            <w:tcW w:w="159"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9257EE" w:rsidRPr="009257EE" w:rsidRDefault="009257EE" w:rsidP="009257EE">
            <w:pPr>
              <w:pStyle w:val="TabletextleftTables"/>
              <w:jc w:val="center"/>
              <w:rPr>
                <w:rFonts w:ascii="Arial" w:hAnsi="Arial" w:cs="Arial"/>
              </w:rPr>
            </w:pPr>
            <w:r w:rsidRPr="009257EE">
              <w:rPr>
                <w:rStyle w:val="bold"/>
                <w:rFonts w:ascii="Arial" w:hAnsi="Arial" w:cs="Arial"/>
              </w:rPr>
              <w:t>Skill</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9257EE" w:rsidRPr="009257EE" w:rsidRDefault="009257EE">
            <w:pPr>
              <w:pStyle w:val="TabletextleftTables"/>
              <w:rPr>
                <w:rFonts w:ascii="Arial" w:hAnsi="Arial" w:cs="Arial"/>
              </w:rPr>
            </w:pPr>
            <w:r w:rsidRPr="009257EE">
              <w:rPr>
                <w:rStyle w:val="bold"/>
                <w:rFonts w:ascii="Arial" w:hAnsi="Arial" w:cs="Arial"/>
              </w:rPr>
              <w:t>Demonstrates public service professionalism and probity</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9257EE" w:rsidRPr="009257EE" w:rsidRDefault="009257EE">
            <w:pPr>
              <w:pStyle w:val="TabletextleftTables"/>
              <w:rPr>
                <w:rFonts w:ascii="Arial" w:hAnsi="Arial" w:cs="Arial"/>
              </w:rPr>
            </w:pPr>
            <w:r w:rsidRPr="009257EE">
              <w:rPr>
                <w:rStyle w:val="bold"/>
                <w:rFonts w:ascii="Arial" w:hAnsi="Arial" w:cs="Arial"/>
              </w:rPr>
              <w:t>Engages with risk and shows personal courage</w:t>
            </w: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9257EE" w:rsidRPr="009257EE" w:rsidRDefault="009257EE">
            <w:pPr>
              <w:pStyle w:val="TabletextleftTables"/>
              <w:rPr>
                <w:rFonts w:ascii="Arial" w:hAnsi="Arial" w:cs="Arial"/>
              </w:rPr>
            </w:pPr>
            <w:r w:rsidRPr="009257EE">
              <w:rPr>
                <w:rStyle w:val="bold"/>
                <w:rFonts w:ascii="Arial" w:hAnsi="Arial" w:cs="Arial"/>
              </w:rPr>
              <w:t>Commits to action</w:t>
            </w: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9257EE" w:rsidRPr="009257EE" w:rsidRDefault="009257EE">
            <w:pPr>
              <w:pStyle w:val="TabletextleftTables"/>
              <w:rPr>
                <w:rFonts w:ascii="Arial" w:hAnsi="Arial" w:cs="Arial"/>
              </w:rPr>
            </w:pPr>
            <w:r w:rsidRPr="009257EE">
              <w:rPr>
                <w:rStyle w:val="bold"/>
                <w:rFonts w:ascii="Arial" w:hAnsi="Arial" w:cs="Arial"/>
              </w:rPr>
              <w:t>Displays resilience</w:t>
            </w: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9257EE" w:rsidRPr="009257EE" w:rsidRDefault="009257EE">
            <w:pPr>
              <w:pStyle w:val="TabletextleftTables"/>
              <w:rPr>
                <w:rFonts w:ascii="Arial" w:hAnsi="Arial" w:cs="Arial"/>
              </w:rPr>
            </w:pPr>
            <w:r w:rsidRPr="009257EE">
              <w:rPr>
                <w:rStyle w:val="bold"/>
                <w:rFonts w:ascii="Arial" w:hAnsi="Arial" w:cs="Arial"/>
              </w:rPr>
              <w:t>Demonstrates self-awareness and a commitment to personal development</w:t>
            </w:r>
          </w:p>
        </w:tc>
      </w:tr>
      <w:tr w:rsidR="009257EE" w:rsidRPr="009257EE" w:rsidTr="00A2209A">
        <w:trPr>
          <w:trHeight w:val="60"/>
        </w:trPr>
        <w:tc>
          <w:tcPr>
            <w:tcW w:w="159"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9257EE" w:rsidRPr="009257EE" w:rsidRDefault="009257EE" w:rsidP="009257EE">
            <w:pPr>
              <w:pStyle w:val="TabletextleftTables"/>
              <w:jc w:val="center"/>
              <w:rPr>
                <w:rFonts w:ascii="Arial" w:hAnsi="Arial" w:cs="Arial"/>
              </w:rPr>
            </w:pPr>
            <w:r w:rsidRPr="009257EE">
              <w:rPr>
                <w:rStyle w:val="bold"/>
                <w:rFonts w:ascii="Arial" w:hAnsi="Arial" w:cs="Arial"/>
              </w:rPr>
              <w:t>Description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9257EE" w:rsidRPr="009257EE" w:rsidRDefault="009257EE" w:rsidP="009257EE">
            <w:pPr>
              <w:pStyle w:val="TabletextleftTables"/>
              <w:spacing w:before="0" w:after="0"/>
              <w:rPr>
                <w:rFonts w:ascii="Arial" w:hAnsi="Arial" w:cs="Arial"/>
                <w:sz w:val="18"/>
                <w:szCs w:val="18"/>
              </w:rPr>
            </w:pPr>
            <w:r w:rsidRPr="009257EE">
              <w:rPr>
                <w:rFonts w:ascii="Arial" w:hAnsi="Arial" w:cs="Arial"/>
                <w:sz w:val="18"/>
                <w:szCs w:val="18"/>
              </w:rPr>
              <w:t>Adopts a principled approach and adheres to the Public Sector Values and Code of Conduct. Acts professionally and impartially at all times and operates within the boundaries of organisational processes and legal and public policy constraints. Operates as an effective representative of the organisation in public and internal forums.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9257EE" w:rsidRPr="009257EE" w:rsidRDefault="009257EE" w:rsidP="009257EE">
            <w:pPr>
              <w:pStyle w:val="TabletextleftTables"/>
              <w:spacing w:before="0" w:after="0"/>
              <w:rPr>
                <w:rFonts w:ascii="Arial" w:hAnsi="Arial" w:cs="Arial"/>
                <w:sz w:val="18"/>
                <w:szCs w:val="18"/>
              </w:rPr>
            </w:pPr>
            <w:r w:rsidRPr="009257EE">
              <w:rPr>
                <w:rFonts w:ascii="Arial" w:hAnsi="Arial" w:cs="Arial"/>
                <w:sz w:val="18"/>
                <w:szCs w:val="18"/>
              </w:rPr>
              <w:t>Provides impartial and forthright advice. Challenges important issues constructively, and stands by own position when challenged. Acknowledges mistakes and learns from them, and seeks guidance and advice when required.</w:t>
            </w: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9257EE" w:rsidRPr="009257EE" w:rsidRDefault="009257EE" w:rsidP="009257EE">
            <w:pPr>
              <w:pStyle w:val="TabletextleftTables"/>
              <w:spacing w:before="0" w:after="0"/>
              <w:rPr>
                <w:rFonts w:ascii="Arial" w:hAnsi="Arial" w:cs="Arial"/>
                <w:sz w:val="18"/>
                <w:szCs w:val="18"/>
              </w:rPr>
            </w:pPr>
            <w:r w:rsidRPr="009257EE">
              <w:rPr>
                <w:rFonts w:ascii="Arial" w:hAnsi="Arial" w:cs="Arial"/>
                <w:sz w:val="18"/>
                <w:szCs w:val="18"/>
              </w:rPr>
              <w:t xml:space="preserve">Takes personal </w:t>
            </w:r>
            <w:r w:rsidR="00A2209A" w:rsidRPr="009257EE">
              <w:rPr>
                <w:rFonts w:ascii="Arial" w:hAnsi="Arial" w:cs="Arial"/>
                <w:sz w:val="18"/>
                <w:szCs w:val="18"/>
              </w:rPr>
              <w:t>responsibility for</w:t>
            </w:r>
            <w:r w:rsidRPr="009257EE">
              <w:rPr>
                <w:rFonts w:ascii="Arial" w:hAnsi="Arial" w:cs="Arial"/>
                <w:sz w:val="18"/>
                <w:szCs w:val="18"/>
              </w:rPr>
              <w:t xml:space="preserve"> meeting objectives and progressing work. Shows initiative and proactively steps in and does what is required. Commits energy and drive to see that goals are achieved.</w:t>
            </w: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9257EE" w:rsidRPr="009257EE" w:rsidRDefault="009257EE" w:rsidP="009257EE">
            <w:pPr>
              <w:pStyle w:val="TabletextleftTables"/>
              <w:spacing w:before="0" w:after="0"/>
              <w:rPr>
                <w:rFonts w:ascii="Arial" w:hAnsi="Arial" w:cs="Arial"/>
                <w:sz w:val="18"/>
                <w:szCs w:val="18"/>
              </w:rPr>
            </w:pPr>
            <w:r w:rsidRPr="009257EE">
              <w:rPr>
                <w:rFonts w:ascii="Arial" w:hAnsi="Arial" w:cs="Arial"/>
                <w:sz w:val="18"/>
                <w:szCs w:val="18"/>
              </w:rPr>
              <w:t>Persists and focuses on achieving objectives even in difficult circumstances. Remains positive and responds to pressure in a controlled manner. Continues to move forward despite criticism or setbacks.</w:t>
            </w: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9257EE" w:rsidRPr="009257EE" w:rsidRDefault="009257EE" w:rsidP="009257EE">
            <w:pPr>
              <w:pStyle w:val="TabletextleftTables"/>
              <w:spacing w:before="0" w:after="0"/>
              <w:rPr>
                <w:rFonts w:ascii="Arial" w:hAnsi="Arial" w:cs="Arial"/>
                <w:sz w:val="18"/>
                <w:szCs w:val="18"/>
              </w:rPr>
            </w:pPr>
            <w:r w:rsidRPr="009257EE">
              <w:rPr>
                <w:rFonts w:ascii="Arial" w:hAnsi="Arial" w:cs="Arial"/>
                <w:sz w:val="18"/>
                <w:szCs w:val="18"/>
              </w:rPr>
              <w:t>Self-evaluates performance and seeks feedback from others. Communicates and acts on strengths and development needs. Reflects on own behaviour and recognises the impact on others. Shows strong commitment to learning and self- development, and accepts challenging new opportunities.</w:t>
            </w:r>
          </w:p>
        </w:tc>
      </w:tr>
      <w:tr w:rsidR="009257EE" w:rsidRPr="009257EE" w:rsidTr="00A2209A">
        <w:trPr>
          <w:trHeight w:val="60"/>
        </w:trPr>
        <w:tc>
          <w:tcPr>
            <w:tcW w:w="159"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9257EE" w:rsidRPr="009257EE" w:rsidRDefault="009257EE" w:rsidP="009257EE">
            <w:pPr>
              <w:pStyle w:val="PSCBodyBody"/>
              <w:jc w:val="center"/>
              <w:rPr>
                <w:rFonts w:ascii="Arial" w:hAnsi="Arial" w:cs="Arial"/>
              </w:rPr>
            </w:pPr>
            <w:r w:rsidRPr="009257EE">
              <w:rPr>
                <w:rStyle w:val="bold"/>
                <w:rFonts w:ascii="Arial" w:hAnsi="Arial" w:cs="Arial"/>
              </w:rPr>
              <w:t>Behavioural indicators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 xml:space="preserve"> Adheres to public sector values and Code of Conduct and consistently behaves in an honest, ethical and professional way.</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Treats people fairly and equitably and is transparent in dealings with them.</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Makes decisions for the corporate good without favouritism or bias; places the aims of the organisation above personal ambitions.</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Understands and operates within legal and public policy constraints and limitations.</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Operates in a professional</w:t>
            </w:r>
            <w:r w:rsidR="00205D02">
              <w:rPr>
                <w:rFonts w:ascii="Arial" w:hAnsi="Arial" w:cs="Arial"/>
                <w:sz w:val="16"/>
                <w:szCs w:val="16"/>
              </w:rPr>
              <w:t xml:space="preserve"> </w:t>
            </w:r>
            <w:r w:rsidRPr="009257EE">
              <w:rPr>
                <w:rFonts w:ascii="Arial" w:hAnsi="Arial" w:cs="Arial"/>
                <w:sz w:val="16"/>
                <w:szCs w:val="16"/>
              </w:rPr>
              <w:t>manner when representing the organisation in public and internal forums.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Listens when own ideas are challenged; stands ground and defends own views when appropriate.</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Challenges issues and raises objections constructively; discusses alternatives to find a way forward.</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Provides impartial and forthright advice.</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 xml:space="preserve">Takes </w:t>
            </w:r>
            <w:r w:rsidR="00F80E25" w:rsidRPr="009257EE">
              <w:rPr>
                <w:rFonts w:ascii="Arial" w:hAnsi="Arial" w:cs="Arial"/>
                <w:sz w:val="16"/>
                <w:szCs w:val="16"/>
              </w:rPr>
              <w:t>responsibility for</w:t>
            </w:r>
            <w:r w:rsidRPr="009257EE">
              <w:rPr>
                <w:rFonts w:ascii="Arial" w:hAnsi="Arial" w:cs="Arial"/>
                <w:sz w:val="16"/>
                <w:szCs w:val="16"/>
              </w:rPr>
              <w:t xml:space="preserve"> mistakes and learns from them; acknowledges when in the wrong.</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Seeks advice and assistance from colleagues and senior managers when uncertain.</w:t>
            </w:r>
          </w:p>
          <w:p w:rsidR="009257EE" w:rsidRPr="009257EE" w:rsidRDefault="009257EE" w:rsidP="009257EE">
            <w:pPr>
              <w:pStyle w:val="TabletextleftTables"/>
              <w:numPr>
                <w:ilvl w:val="0"/>
                <w:numId w:val="36"/>
              </w:numPr>
              <w:spacing w:before="0" w:after="0"/>
              <w:rPr>
                <w:rFonts w:ascii="Arial" w:hAnsi="Arial" w:cs="Arial"/>
                <w:sz w:val="16"/>
                <w:szCs w:val="16"/>
              </w:rPr>
            </w:pP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Takes the initiative; progresses work, and engages in additional tasks as required.</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Gets on with the job at hand and applies self with energy and drive; commits to meeting the objectives.</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Recognises and seeks to resolve issues impacting on the achievement of desired outcomes.</w:t>
            </w: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Maintains effective performance levels in highly charged or high-pressure situations.</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Demonstrates persistence and works hard to achieve objectives.</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Maintains an optimistic outlook and focuses on the positives in difficult situations.</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Stays controlled when under pressure; does not react personally to criticism.</w:t>
            </w:r>
          </w:p>
          <w:p w:rsidR="009257EE" w:rsidRPr="009257EE" w:rsidRDefault="009257EE" w:rsidP="009257EE">
            <w:pPr>
              <w:pStyle w:val="TabletextleftTables"/>
              <w:numPr>
                <w:ilvl w:val="0"/>
                <w:numId w:val="36"/>
              </w:numPr>
              <w:spacing w:before="0" w:after="0"/>
              <w:rPr>
                <w:rFonts w:ascii="Arial" w:hAnsi="Arial" w:cs="Arial"/>
                <w:sz w:val="16"/>
                <w:szCs w:val="16"/>
              </w:rPr>
            </w:pP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Reflects on own behaviours and work style and considers how they impact on others and on job performance.</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Demonstrates commitment to self- development and capitalises on opportunities to extend skills and knowledge; accepts challenging new opportunities.</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Communicates areas of strength, and acknowledges development needs.</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Seeks feedback on behaviour and work performance and is responsive to guidance.</w:t>
            </w:r>
          </w:p>
          <w:p w:rsidR="009257EE" w:rsidRPr="009257EE" w:rsidRDefault="009257EE" w:rsidP="009257EE">
            <w:pPr>
              <w:pStyle w:val="TabletextleftTables"/>
              <w:numPr>
                <w:ilvl w:val="0"/>
                <w:numId w:val="36"/>
              </w:numPr>
              <w:spacing w:before="0" w:after="0"/>
              <w:rPr>
                <w:rFonts w:ascii="Arial" w:hAnsi="Arial" w:cs="Arial"/>
                <w:sz w:val="16"/>
                <w:szCs w:val="16"/>
              </w:rPr>
            </w:pPr>
            <w:r w:rsidRPr="009257EE">
              <w:rPr>
                <w:rFonts w:ascii="Arial" w:hAnsi="Arial" w:cs="Arial"/>
                <w:sz w:val="16"/>
                <w:szCs w:val="16"/>
              </w:rPr>
              <w:t>Spends time critically analysing own performance and identifies strengths as well as development needs.</w:t>
            </w:r>
          </w:p>
        </w:tc>
      </w:tr>
    </w:tbl>
    <w:p w:rsidR="00A2209A" w:rsidRDefault="00A2209A" w:rsidP="00A2209A">
      <w:pPr>
        <w:pStyle w:val="Heading3"/>
      </w:pPr>
    </w:p>
    <w:p w:rsidR="00A2209A" w:rsidRDefault="00A2209A">
      <w:pPr>
        <w:spacing w:before="0" w:after="0" w:line="240" w:lineRule="auto"/>
        <w:rPr>
          <w:rFonts w:cs="Arial"/>
          <w:b/>
          <w:bCs/>
          <w:szCs w:val="23"/>
          <w:lang w:val="en-AU"/>
        </w:rPr>
      </w:pPr>
      <w:r>
        <w:br w:type="page"/>
      </w:r>
    </w:p>
    <w:p w:rsidR="004152B7" w:rsidRDefault="00A2209A" w:rsidP="00A2209A">
      <w:pPr>
        <w:pStyle w:val="Heading3"/>
      </w:pPr>
      <w:r w:rsidRPr="00A2209A">
        <w:lastRenderedPageBreak/>
        <w:t>Level 8 profile</w:t>
      </w:r>
    </w:p>
    <w:tbl>
      <w:tblPr>
        <w:tblW w:w="5000" w:type="pct"/>
        <w:tblCellMar>
          <w:left w:w="0" w:type="dxa"/>
          <w:right w:w="0" w:type="dxa"/>
        </w:tblCellMar>
        <w:tblLook w:val="0000" w:firstRow="0" w:lastRow="0" w:firstColumn="0" w:lastColumn="0" w:noHBand="0" w:noVBand="0"/>
      </w:tblPr>
      <w:tblGrid>
        <w:gridCol w:w="3684"/>
        <w:gridCol w:w="3684"/>
        <w:gridCol w:w="3939"/>
        <w:gridCol w:w="5526"/>
        <w:gridCol w:w="5522"/>
      </w:tblGrid>
      <w:tr w:rsidR="00A2209A" w:rsidRPr="00A2209A" w:rsidTr="00E72723">
        <w:trPr>
          <w:trHeight w:val="23"/>
          <w:tblHeader/>
        </w:trPr>
        <w:tc>
          <w:tcPr>
            <w:tcW w:w="824"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209A" w:rsidRPr="00A2209A" w:rsidRDefault="00A2209A">
            <w:pPr>
              <w:pStyle w:val="TableheaderleftTables"/>
              <w:rPr>
                <w:rFonts w:ascii="Arial" w:hAnsi="Arial" w:cs="Arial"/>
              </w:rPr>
            </w:pPr>
            <w:r w:rsidRPr="00A2209A">
              <w:rPr>
                <w:rFonts w:ascii="Arial" w:hAnsi="Arial" w:cs="Arial"/>
              </w:rPr>
              <w:t>Shapes and manages strategy</w:t>
            </w:r>
          </w:p>
        </w:tc>
        <w:tc>
          <w:tcPr>
            <w:tcW w:w="824"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209A" w:rsidRPr="00A2209A" w:rsidRDefault="00A2209A">
            <w:pPr>
              <w:pStyle w:val="TableheaderleftTables"/>
              <w:rPr>
                <w:rFonts w:ascii="Arial" w:hAnsi="Arial" w:cs="Arial"/>
              </w:rPr>
            </w:pPr>
            <w:r w:rsidRPr="00A2209A">
              <w:rPr>
                <w:rFonts w:ascii="Arial" w:hAnsi="Arial" w:cs="Arial"/>
              </w:rPr>
              <w:t>Achieves results</w:t>
            </w:r>
          </w:p>
        </w:tc>
        <w:tc>
          <w:tcPr>
            <w:tcW w:w="881"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209A" w:rsidRPr="00A2209A" w:rsidRDefault="00A2209A">
            <w:pPr>
              <w:pStyle w:val="TableheaderleftTables"/>
              <w:rPr>
                <w:rFonts w:ascii="Arial" w:hAnsi="Arial" w:cs="Arial"/>
              </w:rPr>
            </w:pPr>
            <w:r w:rsidRPr="00A2209A">
              <w:rPr>
                <w:rFonts w:ascii="Arial" w:hAnsi="Arial" w:cs="Arial"/>
              </w:rPr>
              <w:t>Builds productive relationships</w:t>
            </w:r>
          </w:p>
        </w:tc>
        <w:tc>
          <w:tcPr>
            <w:tcW w:w="1236"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209A" w:rsidRPr="00A2209A" w:rsidRDefault="00A2209A">
            <w:pPr>
              <w:pStyle w:val="TableheaderleftTables"/>
              <w:rPr>
                <w:rFonts w:ascii="Arial" w:hAnsi="Arial" w:cs="Arial"/>
              </w:rPr>
            </w:pPr>
            <w:r w:rsidRPr="00A2209A">
              <w:rPr>
                <w:rFonts w:ascii="Arial" w:hAnsi="Arial" w:cs="Arial"/>
              </w:rPr>
              <w:t>Communicates and influences effectively</w:t>
            </w:r>
          </w:p>
        </w:tc>
        <w:tc>
          <w:tcPr>
            <w:tcW w:w="1236"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209A" w:rsidRPr="00A2209A" w:rsidRDefault="00A2209A">
            <w:pPr>
              <w:pStyle w:val="TableheaderleftTables"/>
              <w:rPr>
                <w:rFonts w:ascii="Arial" w:hAnsi="Arial" w:cs="Arial"/>
              </w:rPr>
            </w:pPr>
            <w:r w:rsidRPr="00A2209A">
              <w:rPr>
                <w:rFonts w:ascii="Arial" w:hAnsi="Arial" w:cs="Arial"/>
              </w:rPr>
              <w:t>Exemplifies personal integrity and self-awareness</w:t>
            </w:r>
          </w:p>
        </w:tc>
      </w:tr>
      <w:tr w:rsidR="00A2209A" w:rsidRPr="00A2209A" w:rsidTr="00E72723">
        <w:trPr>
          <w:trHeight w:val="11445"/>
        </w:trPr>
        <w:tc>
          <w:tcPr>
            <w:tcW w:w="824"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A2209A" w:rsidRPr="00A2209A" w:rsidRDefault="00A2209A" w:rsidP="00A2209A">
            <w:pPr>
              <w:pStyle w:val="TabletextleftTables"/>
              <w:shd w:val="clear" w:color="auto" w:fill="E7E6E6" w:themeFill="background2"/>
              <w:rPr>
                <w:rStyle w:val="bold"/>
                <w:rFonts w:ascii="Arial" w:hAnsi="Arial" w:cs="Arial"/>
              </w:rPr>
            </w:pPr>
            <w:r w:rsidRPr="00A2209A">
              <w:rPr>
                <w:rStyle w:val="bold"/>
                <w:rFonts w:ascii="Arial" w:hAnsi="Arial" w:cs="Arial"/>
              </w:rPr>
              <w:t>Inspires a sense of purpose and direction</w:t>
            </w:r>
          </w:p>
          <w:p w:rsidR="00A2209A" w:rsidRPr="00A2209A" w:rsidRDefault="00A2209A" w:rsidP="00A2209A">
            <w:pPr>
              <w:pStyle w:val="TabletextleftTables"/>
              <w:shd w:val="clear" w:color="auto" w:fill="E7E6E6" w:themeFill="background2"/>
              <w:rPr>
                <w:rFonts w:ascii="Arial" w:hAnsi="Arial" w:cs="Arial"/>
                <w:spacing w:val="-2"/>
              </w:rPr>
            </w:pPr>
            <w:r w:rsidRPr="00A2209A">
              <w:rPr>
                <w:rFonts w:ascii="Arial" w:hAnsi="Arial" w:cs="Arial"/>
                <w:spacing w:val="-2"/>
              </w:rPr>
              <w:t>Translates the strategy into operational goals and creates a shared sense of purpose within the business unit. Engages others in the strategic direction of the work area, encourages their contribution and communicates expected outcomes.</w:t>
            </w:r>
          </w:p>
          <w:p w:rsidR="00A2209A" w:rsidRPr="00A2209A" w:rsidRDefault="00A2209A" w:rsidP="00A2209A">
            <w:pPr>
              <w:pStyle w:val="TabletextleftTables"/>
              <w:shd w:val="clear" w:color="auto" w:fill="E7E6E6" w:themeFill="background2"/>
              <w:rPr>
                <w:rStyle w:val="bold"/>
                <w:rFonts w:ascii="Arial" w:hAnsi="Arial" w:cs="Arial"/>
              </w:rPr>
            </w:pPr>
            <w:r w:rsidRPr="00A2209A">
              <w:rPr>
                <w:rStyle w:val="bold"/>
                <w:rFonts w:ascii="Arial" w:hAnsi="Arial" w:cs="Arial"/>
              </w:rPr>
              <w:t>Focuses strategically</w:t>
            </w:r>
          </w:p>
          <w:p w:rsidR="00A2209A" w:rsidRPr="00A2209A" w:rsidRDefault="00A2209A" w:rsidP="00A2209A">
            <w:pPr>
              <w:pStyle w:val="TabletextleftTables"/>
              <w:shd w:val="clear" w:color="auto" w:fill="E7E6E6" w:themeFill="background2"/>
              <w:rPr>
                <w:rFonts w:ascii="Arial" w:hAnsi="Arial" w:cs="Arial"/>
              </w:rPr>
            </w:pPr>
            <w:r w:rsidRPr="00A2209A">
              <w:rPr>
                <w:rFonts w:ascii="Arial" w:hAnsi="Arial" w:cs="Arial"/>
              </w:rPr>
              <w:t>Understands the organisation’s objectives and links between the business unit, organisation and the whole of government agenda. Considers the ramifications of a wide range of issues, anticipates priorities and develops long-term plans for own work area.</w:t>
            </w:r>
          </w:p>
          <w:p w:rsidR="00A2209A" w:rsidRPr="00A2209A" w:rsidRDefault="00A2209A">
            <w:pPr>
              <w:pStyle w:val="TabletextleftTables"/>
              <w:rPr>
                <w:rStyle w:val="bold"/>
                <w:rFonts w:ascii="Arial" w:hAnsi="Arial" w:cs="Arial"/>
              </w:rPr>
            </w:pPr>
            <w:r w:rsidRPr="00A2209A">
              <w:rPr>
                <w:rStyle w:val="bold"/>
                <w:rFonts w:ascii="Arial" w:hAnsi="Arial" w:cs="Arial"/>
              </w:rPr>
              <w:t>Harnesses information and opportunities</w:t>
            </w:r>
          </w:p>
          <w:p w:rsidR="00A2209A" w:rsidRPr="00A2209A" w:rsidRDefault="00A2209A">
            <w:pPr>
              <w:pStyle w:val="TabletextleftTables"/>
              <w:rPr>
                <w:rFonts w:ascii="Arial" w:hAnsi="Arial" w:cs="Arial"/>
                <w:spacing w:val="0"/>
              </w:rPr>
            </w:pPr>
            <w:r w:rsidRPr="00A2209A">
              <w:rPr>
                <w:rFonts w:ascii="Arial" w:hAnsi="Arial" w:cs="Arial"/>
                <w:spacing w:val="0"/>
              </w:rPr>
              <w:t>Gathers and investigates information from a variety of sources, and explores new ideas and different viewpoints. Probes information and identifies any critical public sector issues. Maintains an awareness of the organisation, looks for recent developments that may impact on own business area and finds out about best practice approaches.</w:t>
            </w:r>
          </w:p>
          <w:p w:rsidR="00A2209A" w:rsidRPr="00A2209A" w:rsidRDefault="00A2209A" w:rsidP="00A2209A">
            <w:pPr>
              <w:pStyle w:val="TabletextleftTables"/>
              <w:shd w:val="clear" w:color="auto" w:fill="E7E6E6" w:themeFill="background2"/>
              <w:rPr>
                <w:rStyle w:val="bold"/>
                <w:rFonts w:ascii="Arial" w:hAnsi="Arial" w:cs="Arial"/>
                <w:spacing w:val="-6"/>
              </w:rPr>
            </w:pPr>
            <w:r w:rsidRPr="00A2209A">
              <w:rPr>
                <w:rStyle w:val="bold"/>
                <w:rFonts w:ascii="Arial" w:hAnsi="Arial" w:cs="Arial"/>
                <w:spacing w:val="-6"/>
              </w:rPr>
              <w:t>Shows judgement, intelligence and common sense</w:t>
            </w:r>
          </w:p>
          <w:p w:rsidR="00A2209A" w:rsidRPr="00A2209A" w:rsidRDefault="00A2209A" w:rsidP="00A2209A">
            <w:pPr>
              <w:pStyle w:val="TabletextleftTables"/>
              <w:shd w:val="clear" w:color="auto" w:fill="E7E6E6" w:themeFill="background2"/>
              <w:rPr>
                <w:rFonts w:ascii="Arial" w:hAnsi="Arial" w:cs="Arial"/>
              </w:rPr>
            </w:pPr>
            <w:r w:rsidRPr="00A2209A">
              <w:rPr>
                <w:rFonts w:ascii="Arial" w:hAnsi="Arial" w:cs="Arial"/>
              </w:rPr>
              <w:t>Undertakes objective, critical analysis and distils the core issues. Presents logical arguments and draws accurate conclusions. Anticipates and seeks to minimise risks. Breaks through problems and weighs up the options to identify solutions. Explores possibilities and creative alternatives.</w:t>
            </w:r>
          </w:p>
        </w:tc>
        <w:tc>
          <w:tcPr>
            <w:tcW w:w="824"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A2209A" w:rsidRPr="00A2209A" w:rsidRDefault="00A2209A" w:rsidP="00A2209A">
            <w:pPr>
              <w:pStyle w:val="TabletextleftTables"/>
              <w:shd w:val="clear" w:color="auto" w:fill="E7E6E6" w:themeFill="background2"/>
              <w:rPr>
                <w:rStyle w:val="bold"/>
                <w:rFonts w:ascii="Arial" w:hAnsi="Arial" w:cs="Arial"/>
              </w:rPr>
            </w:pPr>
            <w:r w:rsidRPr="00A2209A">
              <w:rPr>
                <w:rStyle w:val="bold"/>
                <w:rFonts w:ascii="Arial" w:hAnsi="Arial" w:cs="Arial"/>
              </w:rPr>
              <w:t>Builds organisational skill and responsiveness</w:t>
            </w:r>
          </w:p>
          <w:p w:rsidR="00A2209A" w:rsidRPr="00A2209A" w:rsidRDefault="00A2209A" w:rsidP="00A2209A">
            <w:pPr>
              <w:pStyle w:val="TabletextleftTables"/>
              <w:shd w:val="clear" w:color="auto" w:fill="E7E6E6" w:themeFill="background2"/>
              <w:rPr>
                <w:rFonts w:ascii="Arial" w:hAnsi="Arial" w:cs="Arial"/>
              </w:rPr>
            </w:pPr>
            <w:r w:rsidRPr="00A2209A">
              <w:rPr>
                <w:rFonts w:ascii="Arial" w:hAnsi="Arial" w:cs="Arial"/>
              </w:rPr>
              <w:t>Evaluates ongoing project performance and identifies critical success factors. Instigates continuous improvement activities. Responds flexibly to changing demands. Builds teams with complementary skills and allocates resources in a manner that delivers results.</w:t>
            </w:r>
          </w:p>
          <w:p w:rsidR="00A2209A" w:rsidRPr="00A2209A" w:rsidRDefault="00A2209A" w:rsidP="00A2209A">
            <w:pPr>
              <w:pStyle w:val="TabletextleftTables"/>
              <w:shd w:val="clear" w:color="auto" w:fill="E7E6E6" w:themeFill="background2"/>
              <w:rPr>
                <w:rStyle w:val="bold"/>
                <w:rFonts w:ascii="Arial" w:hAnsi="Arial" w:cs="Arial"/>
              </w:rPr>
            </w:pPr>
            <w:r w:rsidRPr="00A2209A">
              <w:rPr>
                <w:rStyle w:val="bold"/>
                <w:rFonts w:ascii="Arial" w:hAnsi="Arial" w:cs="Arial"/>
              </w:rPr>
              <w:t>Marshals professional expertise</w:t>
            </w:r>
          </w:p>
          <w:p w:rsidR="00A2209A" w:rsidRPr="00A2209A" w:rsidRDefault="00A2209A" w:rsidP="00A2209A">
            <w:pPr>
              <w:pStyle w:val="TabletextleftTables"/>
              <w:shd w:val="clear" w:color="auto" w:fill="E7E6E6" w:themeFill="background2"/>
              <w:rPr>
                <w:rFonts w:ascii="Arial" w:hAnsi="Arial" w:cs="Arial"/>
              </w:rPr>
            </w:pPr>
            <w:r w:rsidRPr="00A2209A">
              <w:rPr>
                <w:rFonts w:ascii="Arial" w:hAnsi="Arial" w:cs="Arial"/>
              </w:rPr>
              <w:t>Values specialist expertise and capitalises on the knowledge within the organisation as well as consulting externally as appropriate. Manages contracts judiciously. Contributes own expertise to achieve outcomes for the business unit.</w:t>
            </w:r>
          </w:p>
          <w:p w:rsidR="00A2209A" w:rsidRPr="00A2209A" w:rsidRDefault="00A2209A">
            <w:pPr>
              <w:pStyle w:val="TabletextleftTables"/>
              <w:rPr>
                <w:rStyle w:val="bold"/>
                <w:rFonts w:ascii="Arial" w:hAnsi="Arial" w:cs="Arial"/>
              </w:rPr>
            </w:pPr>
            <w:r w:rsidRPr="00A2209A">
              <w:rPr>
                <w:rStyle w:val="bold"/>
                <w:rFonts w:ascii="Arial" w:hAnsi="Arial" w:cs="Arial"/>
              </w:rPr>
              <w:t>Steers and implements change and deals with uncertainty</w:t>
            </w:r>
          </w:p>
          <w:p w:rsidR="00A2209A" w:rsidRPr="00A2209A" w:rsidRDefault="00A2209A">
            <w:pPr>
              <w:pStyle w:val="TabletextleftTables"/>
              <w:rPr>
                <w:rFonts w:ascii="Arial" w:hAnsi="Arial" w:cs="Arial"/>
              </w:rPr>
            </w:pPr>
            <w:r w:rsidRPr="00A2209A">
              <w:rPr>
                <w:rFonts w:ascii="Arial" w:hAnsi="Arial" w:cs="Arial"/>
              </w:rPr>
              <w:t>Establishes clear plans and time frames for project implementation and outlines specific activities. Responds in a positive and flexible manner to change and uncertainty. Shares information with others and assists them to adapt.</w:t>
            </w:r>
          </w:p>
          <w:p w:rsidR="00A2209A" w:rsidRPr="00A2209A" w:rsidRDefault="00A2209A" w:rsidP="00A2209A">
            <w:pPr>
              <w:pStyle w:val="TabletextleftTables"/>
              <w:shd w:val="clear" w:color="auto" w:fill="E7E6E6" w:themeFill="background2"/>
              <w:rPr>
                <w:rStyle w:val="bold"/>
                <w:rFonts w:ascii="Arial" w:hAnsi="Arial" w:cs="Arial"/>
              </w:rPr>
            </w:pPr>
            <w:r w:rsidRPr="00A2209A">
              <w:rPr>
                <w:rStyle w:val="bold"/>
                <w:rFonts w:ascii="Arial" w:hAnsi="Arial" w:cs="Arial"/>
              </w:rPr>
              <w:t>Delivers intended results</w:t>
            </w:r>
          </w:p>
          <w:p w:rsidR="00A2209A" w:rsidRPr="00A2209A" w:rsidRDefault="00A2209A" w:rsidP="00A2209A">
            <w:pPr>
              <w:pStyle w:val="TabletextleftTables"/>
              <w:shd w:val="clear" w:color="auto" w:fill="E7E6E6" w:themeFill="background2"/>
              <w:rPr>
                <w:rFonts w:ascii="Arial" w:hAnsi="Arial" w:cs="Arial"/>
              </w:rPr>
            </w:pPr>
            <w:r w:rsidRPr="00A2209A">
              <w:rPr>
                <w:rFonts w:ascii="Arial" w:hAnsi="Arial" w:cs="Arial"/>
              </w:rPr>
              <w:t>Strives to achieve and encourages others to do the same. Monitors progress and identifies risks that may impact on outcomes. Adjusts plans as required. Commits to achieving quality outcomes and ensures documented procedures are maintained. Seeks feedback from stakeholders to gauge satisfaction.</w:t>
            </w:r>
          </w:p>
          <w:p w:rsidR="00A2209A" w:rsidRPr="00A2209A" w:rsidRDefault="00A2209A">
            <w:pPr>
              <w:pStyle w:val="TabletextleftTables"/>
              <w:rPr>
                <w:rFonts w:ascii="Arial" w:hAnsi="Arial" w:cs="Arial"/>
              </w:rPr>
            </w:pPr>
          </w:p>
        </w:tc>
        <w:tc>
          <w:tcPr>
            <w:tcW w:w="881"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A2209A" w:rsidRPr="00A2209A" w:rsidRDefault="00A2209A" w:rsidP="00A2209A">
            <w:pPr>
              <w:pStyle w:val="TabletextleftTables"/>
              <w:shd w:val="clear" w:color="auto" w:fill="E7E6E6" w:themeFill="background2"/>
              <w:rPr>
                <w:rStyle w:val="bold"/>
                <w:rFonts w:ascii="Arial" w:hAnsi="Arial" w:cs="Arial"/>
              </w:rPr>
            </w:pPr>
            <w:r w:rsidRPr="00A2209A">
              <w:rPr>
                <w:rStyle w:val="bold"/>
                <w:rFonts w:ascii="Arial" w:hAnsi="Arial" w:cs="Arial"/>
              </w:rPr>
              <w:t>Nurtures internal and external relationships</w:t>
            </w:r>
          </w:p>
          <w:p w:rsidR="00A2209A" w:rsidRPr="00A2209A" w:rsidRDefault="00A2209A" w:rsidP="00A2209A">
            <w:pPr>
              <w:pStyle w:val="TabletextleftTables"/>
              <w:shd w:val="clear" w:color="auto" w:fill="E7E6E6" w:themeFill="background2"/>
              <w:rPr>
                <w:rFonts w:ascii="Arial" w:hAnsi="Arial" w:cs="Arial"/>
                <w:spacing w:val="-4"/>
              </w:rPr>
            </w:pPr>
            <w:r w:rsidRPr="00A2209A">
              <w:rPr>
                <w:rFonts w:ascii="Arial" w:hAnsi="Arial" w:cs="Arial"/>
                <w:spacing w:val="-4"/>
              </w:rPr>
              <w:t>Builds and sustains relationships with a network of key people internally and externally. Recognises shared agendas and works toward mutually beneficial outcomes. Anticipates and is responsive to internal and external client needs.</w:t>
            </w:r>
          </w:p>
          <w:p w:rsidR="00A2209A" w:rsidRPr="00A2209A" w:rsidRDefault="00A2209A" w:rsidP="00A2209A">
            <w:pPr>
              <w:pStyle w:val="TabletextleftTables"/>
              <w:shd w:val="clear" w:color="auto" w:fill="E7E6E6" w:themeFill="background2"/>
              <w:rPr>
                <w:rStyle w:val="bold"/>
                <w:rFonts w:ascii="Arial" w:hAnsi="Arial" w:cs="Arial"/>
              </w:rPr>
            </w:pPr>
            <w:r w:rsidRPr="00A2209A">
              <w:rPr>
                <w:rStyle w:val="bold"/>
                <w:rFonts w:ascii="Arial" w:hAnsi="Arial" w:cs="Arial"/>
              </w:rPr>
              <w:t>Facilitates cooperation and partnerships</w:t>
            </w:r>
          </w:p>
          <w:p w:rsidR="00A2209A" w:rsidRPr="00A2209A" w:rsidRDefault="00A2209A" w:rsidP="00A2209A">
            <w:pPr>
              <w:pStyle w:val="TabletextleftTables"/>
              <w:shd w:val="clear" w:color="auto" w:fill="E7E6E6" w:themeFill="background2"/>
              <w:rPr>
                <w:rFonts w:ascii="Arial" w:hAnsi="Arial" w:cs="Arial"/>
                <w:spacing w:val="-4"/>
              </w:rPr>
            </w:pPr>
            <w:r w:rsidRPr="00A2209A">
              <w:rPr>
                <w:rFonts w:ascii="Arial" w:hAnsi="Arial" w:cs="Arial"/>
                <w:spacing w:val="-4"/>
              </w:rPr>
              <w:t>Brings people together and encourages input from key stakeholders. Finds opportunities to share information and ensures that others are kept informed of issues. Fosters teamwork and rewards cooperative and collaborative behaviour. Resolves conflict using appropriate strategies.</w:t>
            </w:r>
          </w:p>
          <w:p w:rsidR="00A2209A" w:rsidRPr="00A2209A" w:rsidRDefault="00A2209A" w:rsidP="00A2209A">
            <w:pPr>
              <w:pStyle w:val="TabletextleftTables"/>
              <w:shd w:val="clear" w:color="auto" w:fill="E7E6E6" w:themeFill="background2"/>
              <w:rPr>
                <w:rStyle w:val="bold"/>
                <w:rFonts w:ascii="Arial" w:hAnsi="Arial" w:cs="Arial"/>
              </w:rPr>
            </w:pPr>
            <w:r w:rsidRPr="00A2209A">
              <w:rPr>
                <w:rStyle w:val="bold"/>
                <w:rFonts w:ascii="Arial" w:hAnsi="Arial" w:cs="Arial"/>
              </w:rPr>
              <w:t>Values individual differences and diversity</w:t>
            </w:r>
          </w:p>
          <w:p w:rsidR="00A2209A" w:rsidRPr="00A2209A" w:rsidRDefault="00A2209A" w:rsidP="00A2209A">
            <w:pPr>
              <w:pStyle w:val="TabletextleftTables"/>
              <w:shd w:val="clear" w:color="auto" w:fill="E7E6E6" w:themeFill="background2"/>
              <w:rPr>
                <w:rFonts w:ascii="Arial" w:hAnsi="Arial" w:cs="Arial"/>
              </w:rPr>
            </w:pPr>
            <w:r w:rsidRPr="00A2209A">
              <w:rPr>
                <w:rFonts w:ascii="Arial" w:hAnsi="Arial" w:cs="Arial"/>
              </w:rPr>
              <w:t>Recognises the positive benefits that can be gained from diversity and encourages the exploration of diverse views. Harnesses understanding of differences to anticipate reactions and enhance interactions. Recognises the different working styles of individuals, and tries to see things from different perspectives.</w:t>
            </w:r>
          </w:p>
          <w:p w:rsidR="00A2209A" w:rsidRPr="00A2209A" w:rsidRDefault="00A2209A">
            <w:pPr>
              <w:pStyle w:val="TabletextleftTables"/>
              <w:rPr>
                <w:rStyle w:val="bold"/>
                <w:rFonts w:ascii="Arial" w:hAnsi="Arial" w:cs="Arial"/>
              </w:rPr>
            </w:pPr>
            <w:r w:rsidRPr="00A2209A">
              <w:rPr>
                <w:rStyle w:val="bold"/>
                <w:rFonts w:ascii="Arial" w:hAnsi="Arial" w:cs="Arial"/>
              </w:rPr>
              <w:t>Guides, coaches and develops people</w:t>
            </w:r>
          </w:p>
          <w:p w:rsidR="00A2209A" w:rsidRPr="00A2209A" w:rsidRDefault="00A2209A">
            <w:pPr>
              <w:pStyle w:val="TabletextleftTables"/>
              <w:rPr>
                <w:rFonts w:ascii="Arial" w:hAnsi="Arial" w:cs="Arial"/>
              </w:rPr>
            </w:pPr>
            <w:r w:rsidRPr="00A2209A">
              <w:rPr>
                <w:rFonts w:ascii="Arial" w:hAnsi="Arial" w:cs="Arial"/>
                <w:spacing w:val="-4"/>
              </w:rPr>
              <w:t>Encourages and motivates people to engage in continuous learning, and empowers them by delegating tasks. Agrees clear performance standards and gives timely praise and recognition. Makes time for people and offers full support when required. Delivers constructive feedback in a manner that gains acceptance and achieves resolution. Deals with under-performance promptly.</w:t>
            </w:r>
            <w:r w:rsidRPr="00A2209A">
              <w:rPr>
                <w:rFonts w:ascii="Arial" w:hAnsi="Arial" w:cs="Arial"/>
              </w:rPr>
              <w:t xml:space="preserve"> </w:t>
            </w:r>
          </w:p>
          <w:p w:rsidR="00A2209A" w:rsidRPr="00A2209A" w:rsidRDefault="00A2209A">
            <w:pPr>
              <w:pStyle w:val="TabletextleftTables"/>
              <w:rPr>
                <w:rFonts w:ascii="Arial" w:hAnsi="Arial" w:cs="Arial"/>
              </w:rPr>
            </w:pPr>
          </w:p>
        </w:tc>
        <w:tc>
          <w:tcPr>
            <w:tcW w:w="1236"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A2209A" w:rsidRPr="00A2209A" w:rsidRDefault="00A2209A">
            <w:pPr>
              <w:pStyle w:val="TabletextleftTables"/>
              <w:rPr>
                <w:rStyle w:val="bold"/>
                <w:rFonts w:ascii="Arial" w:hAnsi="Arial" w:cs="Arial"/>
              </w:rPr>
            </w:pPr>
            <w:r w:rsidRPr="00A2209A">
              <w:rPr>
                <w:rStyle w:val="bold"/>
                <w:rFonts w:ascii="Arial" w:hAnsi="Arial" w:cs="Arial"/>
              </w:rPr>
              <w:t>Communicates clearly</w:t>
            </w:r>
          </w:p>
          <w:p w:rsidR="00A2209A" w:rsidRPr="00A2209A" w:rsidRDefault="00A2209A">
            <w:pPr>
              <w:pStyle w:val="TabletextleftTables"/>
              <w:rPr>
                <w:rFonts w:ascii="Arial" w:hAnsi="Arial" w:cs="Arial"/>
              </w:rPr>
            </w:pPr>
            <w:r w:rsidRPr="00A2209A">
              <w:rPr>
                <w:rFonts w:ascii="Arial" w:hAnsi="Arial" w:cs="Arial"/>
              </w:rPr>
              <w:t>Confidently presents messages in a clear, concise and articulate manner. Translates information for others, focusing on key points and using appropriate, unambiguous language. Selects the most appropriate medium for conveying information and structures written and oral communication to ensure clarity.</w:t>
            </w:r>
          </w:p>
          <w:p w:rsidR="00A2209A" w:rsidRPr="00A2209A" w:rsidRDefault="00A2209A" w:rsidP="00A2209A">
            <w:pPr>
              <w:pStyle w:val="TabletextleftTables"/>
              <w:shd w:val="clear" w:color="auto" w:fill="E7E6E6" w:themeFill="background2"/>
              <w:rPr>
                <w:rStyle w:val="bold"/>
                <w:rFonts w:ascii="Arial" w:hAnsi="Arial" w:cs="Arial"/>
              </w:rPr>
            </w:pPr>
            <w:r w:rsidRPr="00A2209A">
              <w:rPr>
                <w:rStyle w:val="bold"/>
                <w:rFonts w:ascii="Arial" w:hAnsi="Arial" w:cs="Arial"/>
              </w:rPr>
              <w:t>Listens, understands and adapts to audience</w:t>
            </w:r>
          </w:p>
          <w:p w:rsidR="00A2209A" w:rsidRPr="00A2209A" w:rsidRDefault="00A2209A" w:rsidP="00A2209A">
            <w:pPr>
              <w:pStyle w:val="TabletextleftTables"/>
              <w:shd w:val="clear" w:color="auto" w:fill="E7E6E6" w:themeFill="background2"/>
              <w:rPr>
                <w:rFonts w:ascii="Arial" w:hAnsi="Arial" w:cs="Arial"/>
              </w:rPr>
            </w:pPr>
            <w:r w:rsidRPr="00A2209A">
              <w:rPr>
                <w:rFonts w:ascii="Arial" w:hAnsi="Arial" w:cs="Arial"/>
              </w:rPr>
              <w:t xml:space="preserve">Seeks to understand the audience and </w:t>
            </w:r>
            <w:proofErr w:type="gramStart"/>
            <w:r w:rsidRPr="00A2209A">
              <w:rPr>
                <w:rFonts w:ascii="Arial" w:hAnsi="Arial" w:cs="Arial"/>
              </w:rPr>
              <w:t>tailors</w:t>
            </w:r>
            <w:proofErr w:type="gramEnd"/>
            <w:r w:rsidRPr="00A2209A">
              <w:rPr>
                <w:rFonts w:ascii="Arial" w:hAnsi="Arial" w:cs="Arial"/>
              </w:rPr>
              <w:t xml:space="preserve"> communication style and message accordingly. Listens carefully to others and checks to ensure their views have been understood. Anticipates reactions and is prepared to respond. Checks own understanding of others’ comments and does not allow misunderstandings to linger.</w:t>
            </w:r>
          </w:p>
          <w:p w:rsidR="00A2209A" w:rsidRPr="00A2209A" w:rsidRDefault="00A2209A" w:rsidP="00A2209A">
            <w:pPr>
              <w:pStyle w:val="TabletextleftTables"/>
              <w:shd w:val="clear" w:color="auto" w:fill="E7E6E6" w:themeFill="background2"/>
              <w:rPr>
                <w:rStyle w:val="bold"/>
                <w:rFonts w:ascii="Arial" w:hAnsi="Arial" w:cs="Arial"/>
              </w:rPr>
            </w:pPr>
            <w:r w:rsidRPr="00A2209A">
              <w:rPr>
                <w:rStyle w:val="bold"/>
                <w:rFonts w:ascii="Arial" w:hAnsi="Arial" w:cs="Arial"/>
              </w:rPr>
              <w:t>Negotiates persuasively</w:t>
            </w:r>
          </w:p>
          <w:p w:rsidR="00A2209A" w:rsidRPr="00A2209A" w:rsidRDefault="00A2209A" w:rsidP="00A2209A">
            <w:pPr>
              <w:pStyle w:val="TabletextleftTables"/>
              <w:shd w:val="clear" w:color="auto" w:fill="E7E6E6" w:themeFill="background2"/>
              <w:rPr>
                <w:rFonts w:ascii="Arial" w:hAnsi="Arial" w:cs="Arial"/>
              </w:rPr>
            </w:pPr>
            <w:r w:rsidRPr="00A2209A">
              <w:rPr>
                <w:rFonts w:ascii="Arial" w:hAnsi="Arial" w:cs="Arial"/>
              </w:rPr>
              <w:t>Approaches negotiations with a strong grasp of the key issues, having prepared well in advance. Understands the desired objectives and associated strengths and weaknesses. Anticipates the position of the other party, and adapts approach accordingly. Encourages the support of relevant stakeholders. Encourages debate and identifies common ground to facilitate agreement and acceptance of mutually beneficial solutions.</w:t>
            </w:r>
          </w:p>
          <w:p w:rsidR="00A2209A" w:rsidRPr="00A2209A" w:rsidRDefault="00A2209A">
            <w:pPr>
              <w:pStyle w:val="TabletextleftTables"/>
              <w:rPr>
                <w:rFonts w:ascii="Arial" w:hAnsi="Arial" w:cs="Arial"/>
              </w:rPr>
            </w:pPr>
            <w:r w:rsidRPr="00A2209A">
              <w:rPr>
                <w:rFonts w:ascii="Arial" w:hAnsi="Arial" w:cs="Arial"/>
              </w:rPr>
              <w:t xml:space="preserve"> </w:t>
            </w:r>
          </w:p>
          <w:p w:rsidR="00A2209A" w:rsidRPr="00A2209A" w:rsidRDefault="00A2209A">
            <w:pPr>
              <w:pStyle w:val="TabletextleftTables"/>
              <w:rPr>
                <w:rFonts w:ascii="Arial" w:hAnsi="Arial" w:cs="Arial"/>
              </w:rPr>
            </w:pPr>
          </w:p>
        </w:tc>
        <w:tc>
          <w:tcPr>
            <w:tcW w:w="1236"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A2209A" w:rsidRPr="00DE4710" w:rsidRDefault="00A2209A">
            <w:pPr>
              <w:pStyle w:val="TabletextleftTables"/>
              <w:rPr>
                <w:rStyle w:val="bold"/>
                <w:rFonts w:ascii="Arial" w:hAnsi="Arial" w:cs="Arial"/>
                <w:b w:val="0"/>
                <w:color w:val="auto"/>
              </w:rPr>
            </w:pPr>
            <w:r w:rsidRPr="00DE4710">
              <w:rPr>
                <w:rStyle w:val="bold"/>
                <w:rFonts w:ascii="Arial" w:hAnsi="Arial" w:cs="Arial"/>
                <w:b w:val="0"/>
                <w:color w:val="auto"/>
              </w:rPr>
              <w:t>Demonstrates public service professionalism and probity</w:t>
            </w:r>
          </w:p>
          <w:p w:rsidR="00A2209A" w:rsidRPr="00DE4710" w:rsidRDefault="00A2209A">
            <w:pPr>
              <w:pStyle w:val="TabletextleftTables"/>
              <w:rPr>
                <w:rFonts w:ascii="Arial" w:hAnsi="Arial" w:cs="Arial"/>
                <w:color w:val="auto"/>
              </w:rPr>
            </w:pPr>
            <w:r w:rsidRPr="00DE4710">
              <w:rPr>
                <w:rFonts w:ascii="Arial" w:hAnsi="Arial" w:cs="Arial"/>
                <w:color w:val="auto"/>
              </w:rPr>
              <w:t>Adopts a principled approach and adheres to the public sector values and Code of Conduct. Acts professionally and impartially at all times and operates within the boundaries of organisational processes and legal and public policy constraints. Operates as an effective representative of the organisation in public and internal forums.</w:t>
            </w:r>
          </w:p>
          <w:p w:rsidR="00A2209A" w:rsidRPr="00DE4710" w:rsidRDefault="00A2209A">
            <w:pPr>
              <w:pStyle w:val="TabletextleftTables"/>
              <w:rPr>
                <w:rStyle w:val="bold"/>
                <w:rFonts w:ascii="Arial" w:hAnsi="Arial" w:cs="Arial"/>
                <w:b w:val="0"/>
                <w:color w:val="auto"/>
              </w:rPr>
            </w:pPr>
            <w:r w:rsidRPr="00DE4710">
              <w:rPr>
                <w:rStyle w:val="bold"/>
                <w:rFonts w:ascii="Arial" w:hAnsi="Arial" w:cs="Arial"/>
                <w:b w:val="0"/>
                <w:color w:val="auto"/>
              </w:rPr>
              <w:t>Engages with risk and shows personal courage</w:t>
            </w:r>
          </w:p>
          <w:p w:rsidR="00A2209A" w:rsidRPr="00DE4710" w:rsidRDefault="00A2209A">
            <w:pPr>
              <w:pStyle w:val="TabletextleftTables"/>
              <w:rPr>
                <w:rFonts w:ascii="Arial" w:hAnsi="Arial" w:cs="Arial"/>
                <w:color w:val="auto"/>
              </w:rPr>
            </w:pPr>
            <w:r w:rsidRPr="00DE4710">
              <w:rPr>
                <w:rFonts w:ascii="Arial" w:hAnsi="Arial" w:cs="Arial"/>
                <w:color w:val="auto"/>
              </w:rPr>
              <w:t>Provides impartial and forthright advice. Challenges important issues constructively, stands by own position and supports others when required. Acknowledges mistakes and learns from them, and seeks guidance and advice when required.</w:t>
            </w:r>
          </w:p>
          <w:p w:rsidR="00A2209A" w:rsidRPr="00DE4710" w:rsidRDefault="00A2209A">
            <w:pPr>
              <w:pStyle w:val="TabletextleftTables"/>
              <w:rPr>
                <w:rStyle w:val="bold"/>
                <w:rFonts w:ascii="Arial" w:hAnsi="Arial" w:cs="Arial"/>
                <w:b w:val="0"/>
                <w:color w:val="auto"/>
              </w:rPr>
            </w:pPr>
            <w:r w:rsidRPr="00DE4710">
              <w:rPr>
                <w:rStyle w:val="bold"/>
                <w:rFonts w:ascii="Arial" w:hAnsi="Arial" w:cs="Arial"/>
                <w:b w:val="0"/>
                <w:color w:val="auto"/>
              </w:rPr>
              <w:t>Commits to action</w:t>
            </w:r>
          </w:p>
          <w:p w:rsidR="00A2209A" w:rsidRPr="00DE4710" w:rsidRDefault="00A2209A">
            <w:pPr>
              <w:pStyle w:val="TabletextleftTables"/>
              <w:rPr>
                <w:rStyle w:val="bold"/>
                <w:rFonts w:ascii="Arial" w:hAnsi="Arial" w:cs="Arial"/>
                <w:b w:val="0"/>
                <w:color w:val="auto"/>
              </w:rPr>
            </w:pPr>
            <w:r w:rsidRPr="00DE4710">
              <w:rPr>
                <w:rFonts w:ascii="Arial" w:hAnsi="Arial" w:cs="Arial"/>
                <w:color w:val="auto"/>
              </w:rPr>
              <w:t>Takes personal responsibility for meeting objectives and progressing work. Shows initiative and proactively steps in and does what is required. Commits energy and drive to see that goals are achieved.</w:t>
            </w:r>
            <w:r w:rsidRPr="00DE4710">
              <w:rPr>
                <w:rStyle w:val="bold"/>
                <w:rFonts w:ascii="Arial" w:hAnsi="Arial" w:cs="Arial"/>
                <w:b w:val="0"/>
                <w:color w:val="auto"/>
              </w:rPr>
              <w:t xml:space="preserve"> </w:t>
            </w:r>
          </w:p>
          <w:p w:rsidR="00A2209A" w:rsidRPr="00DE4710" w:rsidRDefault="00A2209A">
            <w:pPr>
              <w:pStyle w:val="TabletextleftTables"/>
              <w:rPr>
                <w:rStyle w:val="bold"/>
                <w:rFonts w:ascii="Arial" w:hAnsi="Arial" w:cs="Arial"/>
                <w:b w:val="0"/>
                <w:color w:val="auto"/>
              </w:rPr>
            </w:pPr>
            <w:r w:rsidRPr="00DE4710">
              <w:rPr>
                <w:rStyle w:val="bold"/>
                <w:rFonts w:ascii="Arial" w:hAnsi="Arial" w:cs="Arial"/>
                <w:b w:val="0"/>
                <w:color w:val="auto"/>
              </w:rPr>
              <w:t>Displays resilience</w:t>
            </w:r>
          </w:p>
          <w:p w:rsidR="00A2209A" w:rsidRPr="00DE4710" w:rsidRDefault="00A2209A">
            <w:pPr>
              <w:pStyle w:val="TabletextleftTables"/>
              <w:rPr>
                <w:rFonts w:ascii="Arial" w:hAnsi="Arial" w:cs="Arial"/>
                <w:color w:val="auto"/>
              </w:rPr>
            </w:pPr>
            <w:r w:rsidRPr="00DE4710">
              <w:rPr>
                <w:rFonts w:ascii="Arial" w:hAnsi="Arial" w:cs="Arial"/>
                <w:color w:val="auto"/>
              </w:rPr>
              <w:t>Persists and focuses on achieving objectives even in difficult circumstances. Remains positive and responds to pressure in a controlled manner. Maintains momentum and sustains effort despite criticism or setbacks.</w:t>
            </w:r>
          </w:p>
          <w:p w:rsidR="00A2209A" w:rsidRPr="00DE4710" w:rsidRDefault="00A2209A">
            <w:pPr>
              <w:pStyle w:val="TabletextleftTables"/>
              <w:rPr>
                <w:rStyle w:val="bold"/>
                <w:rFonts w:ascii="Arial" w:hAnsi="Arial" w:cs="Arial"/>
                <w:b w:val="0"/>
                <w:color w:val="auto"/>
              </w:rPr>
            </w:pPr>
            <w:r w:rsidRPr="00DE4710">
              <w:rPr>
                <w:rStyle w:val="bold"/>
                <w:rFonts w:ascii="Arial" w:hAnsi="Arial" w:cs="Arial"/>
                <w:b w:val="0"/>
                <w:color w:val="auto"/>
              </w:rPr>
              <w:t>Demonstrates self-awareness and a commitment to personal development</w:t>
            </w:r>
          </w:p>
          <w:p w:rsidR="00A2209A" w:rsidRPr="00DE4710" w:rsidRDefault="00A2209A">
            <w:pPr>
              <w:pStyle w:val="TabletextleftTables"/>
              <w:rPr>
                <w:rStyle w:val="bold"/>
                <w:rFonts w:ascii="Arial" w:hAnsi="Arial" w:cs="Arial"/>
                <w:b w:val="0"/>
                <w:color w:val="auto"/>
              </w:rPr>
            </w:pPr>
            <w:r w:rsidRPr="00DE4710">
              <w:rPr>
                <w:rFonts w:ascii="Arial" w:hAnsi="Arial" w:cs="Arial"/>
                <w:color w:val="auto"/>
              </w:rPr>
              <w:t>Critically analyses own performance and seeks feedback from others. Confidently communicates strengths and acknowledges development needs. Acts on negative feedback to improve performance. Reflects on own behaviour and recognises the impact on others. Shows strong commitment to learning and self-development, and embraces challenging new opportunities.</w:t>
            </w:r>
          </w:p>
          <w:p w:rsidR="00A2209A" w:rsidRPr="00DE4710" w:rsidRDefault="00A2209A">
            <w:pPr>
              <w:pStyle w:val="TabletextleftTables"/>
              <w:rPr>
                <w:rFonts w:ascii="Arial" w:hAnsi="Arial" w:cs="Arial"/>
                <w:color w:val="auto"/>
              </w:rPr>
            </w:pPr>
          </w:p>
          <w:p w:rsidR="00E72723" w:rsidRPr="00DE4710" w:rsidRDefault="00E72723">
            <w:pPr>
              <w:pStyle w:val="TabletextleftTables"/>
              <w:rPr>
                <w:rFonts w:ascii="Arial" w:hAnsi="Arial" w:cs="Arial"/>
                <w:b/>
                <w:color w:val="auto"/>
              </w:rPr>
            </w:pPr>
            <w:r w:rsidRPr="00DE4710">
              <w:rPr>
                <w:rFonts w:ascii="Arial" w:hAnsi="Arial" w:cs="Arial"/>
                <w:b/>
                <w:color w:val="auto"/>
                <w:shd w:val="clear" w:color="auto" w:fill="E7E6E6" w:themeFill="background2"/>
              </w:rPr>
              <w:t>Note: Shaded areas represent critical transition points.</w:t>
            </w:r>
          </w:p>
        </w:tc>
      </w:tr>
    </w:tbl>
    <w:p w:rsidR="00E72723" w:rsidRDefault="00E72723" w:rsidP="00A2209A">
      <w:pPr>
        <w:rPr>
          <w:lang w:val="en-AU"/>
        </w:rPr>
      </w:pPr>
    </w:p>
    <w:p w:rsidR="00E72723" w:rsidRDefault="00E72723">
      <w:pPr>
        <w:spacing w:before="0" w:after="0" w:line="240" w:lineRule="auto"/>
        <w:rPr>
          <w:lang w:val="en-AU"/>
        </w:rPr>
      </w:pPr>
      <w:r>
        <w:rPr>
          <w:lang w:val="en-AU"/>
        </w:rPr>
        <w:br w:type="page"/>
      </w:r>
    </w:p>
    <w:p w:rsidR="00A2209A" w:rsidRDefault="00E72723" w:rsidP="00E72723">
      <w:pPr>
        <w:pStyle w:val="Heading3"/>
      </w:pPr>
      <w:r w:rsidRPr="00E72723">
        <w:lastRenderedPageBreak/>
        <w:t>Skill descriptions and behavioural indicators</w:t>
      </w:r>
    </w:p>
    <w:tbl>
      <w:tblPr>
        <w:tblW w:w="5000" w:type="pct"/>
        <w:tblCellMar>
          <w:left w:w="0" w:type="dxa"/>
          <w:right w:w="0" w:type="dxa"/>
        </w:tblCellMar>
        <w:tblLook w:val="0000" w:firstRow="0" w:lastRow="0" w:firstColumn="0" w:lastColumn="0" w:noHBand="0" w:noVBand="0"/>
      </w:tblPr>
      <w:tblGrid>
        <w:gridCol w:w="712"/>
        <w:gridCol w:w="5236"/>
        <w:gridCol w:w="5236"/>
        <w:gridCol w:w="5585"/>
        <w:gridCol w:w="5586"/>
      </w:tblGrid>
      <w:tr w:rsidR="00E72723" w:rsidRPr="00E72723" w:rsidTr="00E72723">
        <w:trPr>
          <w:trHeight w:val="60"/>
          <w:tblHeader/>
        </w:trPr>
        <w:tc>
          <w:tcPr>
            <w:tcW w:w="1328"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pPr>
              <w:pStyle w:val="TableheaderleftTables"/>
              <w:rPr>
                <w:rFonts w:ascii="Arial" w:hAnsi="Arial" w:cs="Arial"/>
              </w:rPr>
            </w:pPr>
            <w:r w:rsidRPr="00E72723">
              <w:rPr>
                <w:rFonts w:ascii="Arial" w:hAnsi="Arial" w:cs="Arial"/>
              </w:rPr>
              <w:t>Level 8: Shapes and manages strategy</w:t>
            </w:r>
          </w:p>
        </w:tc>
        <w:tc>
          <w:tcPr>
            <w:tcW w:w="117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pPr>
              <w:pStyle w:val="NoParagraphStyle"/>
              <w:spacing w:line="240" w:lineRule="auto"/>
              <w:textAlignment w:val="auto"/>
              <w:rPr>
                <w:rFonts w:ascii="Arial" w:hAnsi="Arial" w:cs="Arial"/>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pPr>
              <w:pStyle w:val="NoParagraphStyle"/>
              <w:spacing w:line="240" w:lineRule="auto"/>
              <w:textAlignment w:val="auto"/>
              <w:rPr>
                <w:rFonts w:ascii="Arial" w:hAnsi="Arial" w:cs="Arial"/>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pPr>
              <w:pStyle w:val="NoParagraphStyle"/>
              <w:spacing w:line="240" w:lineRule="auto"/>
              <w:textAlignment w:val="auto"/>
              <w:rPr>
                <w:rFonts w:ascii="Arial" w:hAnsi="Arial" w:cs="Arial"/>
                <w:color w:val="auto"/>
                <w:lang w:val="en-AU"/>
              </w:rPr>
            </w:pPr>
          </w:p>
        </w:tc>
      </w:tr>
      <w:tr w:rsidR="00E72723" w:rsidRPr="00E72723" w:rsidTr="00E72723">
        <w:trPr>
          <w:trHeight w:val="677"/>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E72723" w:rsidRPr="00E72723" w:rsidRDefault="00E72723" w:rsidP="00E72723">
            <w:pPr>
              <w:pStyle w:val="PSCBodyBody"/>
              <w:jc w:val="center"/>
              <w:rPr>
                <w:rStyle w:val="bold"/>
              </w:rPr>
            </w:pPr>
            <w:r w:rsidRPr="00E72723">
              <w:rPr>
                <w:rStyle w:val="bold"/>
                <w:rFonts w:ascii="Arial" w:hAnsi="Arial" w:cs="Arial"/>
              </w:rPr>
              <w:t>Skill</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Inspires a sense of purpose and direction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Focuses strategically</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Harnesses information and opportunities</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Shows judgement, intelligence and common sense</w:t>
            </w:r>
          </w:p>
        </w:tc>
      </w:tr>
      <w:tr w:rsidR="00E72723" w:rsidRPr="00E72723" w:rsidTr="00E72723">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E72723" w:rsidRPr="00E72723" w:rsidRDefault="00E72723" w:rsidP="00E72723">
            <w:pPr>
              <w:pStyle w:val="PSCBodyBody"/>
              <w:jc w:val="center"/>
              <w:rPr>
                <w:rStyle w:val="bold"/>
              </w:rPr>
            </w:pPr>
            <w:r w:rsidRPr="00E72723">
              <w:rPr>
                <w:rStyle w:val="bold"/>
                <w:rFonts w:ascii="Arial" w:hAnsi="Arial" w:cs="Arial"/>
              </w:rPr>
              <w:t>Description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Translates the strategy into operational goals and creates a shared sense of purpose within the business unit. Engages others in the strategic direction of the work area, encourages their contribution and communicates expected outcomes.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Understands the organisation’s objectives and links between the business unit, organisation and the whole of government agenda. Considers the ramifications of a wide range of issues, anticipates priorities and develops long-term plans for own work area.</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Gathers and investigates information from a variety of sources, and explores new ideas and different viewpoints. Probes information and identifies any critical public sector. Maintains an awareness of the organisation, looks for recent developments that may impact on own business area and finds out about best practice approaches.</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Undertakes objective, critical analysis and distils the core issues. Presents logical arguments and draws accurate conclusions. Anticipates and seeks to minimise risks. Breaks through problems and weighs up the options to identify solutions. Explores possibilities and creative alternatives.</w:t>
            </w:r>
          </w:p>
        </w:tc>
      </w:tr>
      <w:tr w:rsidR="00E72723" w:rsidRPr="00E72723" w:rsidTr="00E72723">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E72723" w:rsidRPr="00E72723" w:rsidRDefault="00E72723" w:rsidP="00E72723">
            <w:pPr>
              <w:pStyle w:val="PSCBodyBody"/>
              <w:jc w:val="center"/>
              <w:rPr>
                <w:rStyle w:val="bold"/>
              </w:rPr>
            </w:pPr>
            <w:r w:rsidRPr="00E72723">
              <w:rPr>
                <w:rStyle w:val="bold"/>
                <w:rFonts w:ascii="Arial" w:hAnsi="Arial" w:cs="Arial"/>
              </w:rPr>
              <w:t>Behavioural indicators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Encourages others to provide input and comment on the strategic direction of the business unit.</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Communicates with others regarding the purpose of their work and the relationship between work unit objectives and organisational goals.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Builds a shared sense of purpose and direction; translates the vision into shorter-term goals and objectives.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Frames objectives in a meaningful</w:t>
            </w:r>
            <w:r w:rsidR="00205D02">
              <w:rPr>
                <w:rFonts w:ascii="Arial" w:hAnsi="Arial" w:cs="Arial"/>
                <w:sz w:val="16"/>
                <w:szCs w:val="16"/>
              </w:rPr>
              <w:t xml:space="preserve"> </w:t>
            </w:r>
            <w:r w:rsidRPr="00E72723">
              <w:rPr>
                <w:rFonts w:ascii="Arial" w:hAnsi="Arial" w:cs="Arial"/>
                <w:sz w:val="16"/>
                <w:szCs w:val="16"/>
              </w:rPr>
              <w:t>way and communicates expectations of their achievement.</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Considers a wide range of issues and their implications for the business unit.</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Thinks about the future; develops long-term plans and anticipates likely priorities.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Understands the organisation’s direction and how the work of own business area fits into the organisation, wider community and whole of government agenda.</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Identifies critical information public sector and asks a range of questions to uncover valuable information.</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Sources information on best practice approaches adopted in both the public and private sectors.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Scans the internal and external environment for new trends and recent developments that are likely to affect own business area.</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Gathers and investigates information and alternate viewpoints from a variety of sources through formal and informal means; explores new ideas with an open mind.</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Distils the core issues from complex information and identifies relationships between factors.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Anticipates problems and takes steps to minimise or prevent them; identifies and articulates potential risks.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Draws accurate conclusions and presents logical arguments that address key issues.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Explores various possibilities and generates innovative alternatives.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Selects the best option from a range of potential solutions; demonstrates how recommendations solve the key problems identified.</w:t>
            </w:r>
          </w:p>
        </w:tc>
      </w:tr>
    </w:tbl>
    <w:p w:rsidR="00E72723" w:rsidRDefault="00E72723" w:rsidP="00E72723">
      <w:pPr>
        <w:rPr>
          <w:lang w:val="en-AU"/>
        </w:rPr>
      </w:pPr>
    </w:p>
    <w:tbl>
      <w:tblPr>
        <w:tblW w:w="5000" w:type="pct"/>
        <w:tblCellMar>
          <w:left w:w="0" w:type="dxa"/>
          <w:right w:w="0" w:type="dxa"/>
        </w:tblCellMar>
        <w:tblLook w:val="0000" w:firstRow="0" w:lastRow="0" w:firstColumn="0" w:lastColumn="0" w:noHBand="0" w:noVBand="0"/>
      </w:tblPr>
      <w:tblGrid>
        <w:gridCol w:w="712"/>
        <w:gridCol w:w="5236"/>
        <w:gridCol w:w="5236"/>
        <w:gridCol w:w="5585"/>
        <w:gridCol w:w="5586"/>
      </w:tblGrid>
      <w:tr w:rsidR="00E72723" w:rsidRPr="00E72723" w:rsidTr="00E72723">
        <w:trPr>
          <w:trHeight w:val="60"/>
          <w:tblHeader/>
        </w:trPr>
        <w:tc>
          <w:tcPr>
            <w:tcW w:w="1328"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pPr>
              <w:pStyle w:val="TableheaderleftTables"/>
              <w:rPr>
                <w:rFonts w:ascii="Arial" w:hAnsi="Arial" w:cs="Arial"/>
              </w:rPr>
            </w:pPr>
            <w:r w:rsidRPr="00E72723">
              <w:rPr>
                <w:rFonts w:ascii="Arial" w:hAnsi="Arial" w:cs="Arial"/>
              </w:rPr>
              <w:t>Level 8: Achieves results</w:t>
            </w:r>
          </w:p>
        </w:tc>
        <w:tc>
          <w:tcPr>
            <w:tcW w:w="117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pPr>
              <w:pStyle w:val="NoParagraphStyle"/>
              <w:spacing w:line="240" w:lineRule="auto"/>
              <w:textAlignment w:val="auto"/>
              <w:rPr>
                <w:rFonts w:ascii="Arial" w:hAnsi="Arial" w:cs="Arial"/>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pPr>
              <w:pStyle w:val="NoParagraphStyle"/>
              <w:spacing w:line="240" w:lineRule="auto"/>
              <w:textAlignment w:val="auto"/>
              <w:rPr>
                <w:rFonts w:ascii="Arial" w:hAnsi="Arial" w:cs="Arial"/>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pPr>
              <w:pStyle w:val="NoParagraphStyle"/>
              <w:spacing w:line="240" w:lineRule="auto"/>
              <w:textAlignment w:val="auto"/>
              <w:rPr>
                <w:rFonts w:ascii="Arial" w:hAnsi="Arial" w:cs="Arial"/>
                <w:color w:val="auto"/>
                <w:lang w:val="en-AU"/>
              </w:rPr>
            </w:pPr>
          </w:p>
        </w:tc>
      </w:tr>
      <w:tr w:rsidR="00E72723" w:rsidRPr="00E72723" w:rsidTr="00E72723">
        <w:trPr>
          <w:trHeight w:val="397"/>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E72723" w:rsidRPr="00E72723" w:rsidRDefault="00E72723" w:rsidP="00E72723">
            <w:pPr>
              <w:pStyle w:val="PSCBodyBody"/>
              <w:jc w:val="center"/>
              <w:rPr>
                <w:rStyle w:val="bold"/>
              </w:rPr>
            </w:pPr>
            <w:r w:rsidRPr="00E72723">
              <w:rPr>
                <w:rStyle w:val="bold"/>
                <w:rFonts w:ascii="Arial" w:hAnsi="Arial" w:cs="Arial"/>
              </w:rPr>
              <w:t>Skill</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Builds organisational skill and responsiveness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Marshals professional expertise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Steers and implements change and deals with uncertainty</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Delivers intended results</w:t>
            </w:r>
          </w:p>
        </w:tc>
      </w:tr>
      <w:tr w:rsidR="00E72723" w:rsidRPr="00E72723" w:rsidTr="00E72723">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E72723" w:rsidRPr="00E72723" w:rsidRDefault="00E72723" w:rsidP="00E72723">
            <w:pPr>
              <w:pStyle w:val="PSCBodyBody"/>
              <w:jc w:val="center"/>
              <w:rPr>
                <w:rStyle w:val="bold"/>
              </w:rPr>
            </w:pPr>
            <w:r w:rsidRPr="00E72723">
              <w:rPr>
                <w:rStyle w:val="bold"/>
                <w:rFonts w:ascii="Arial" w:hAnsi="Arial" w:cs="Arial"/>
              </w:rPr>
              <w:t>Description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Evaluates ongoing project performance and identifies critical success factors. Instigates continuous improvement activities. Responds flexibly to changing demands. Builds teams with complementary skills and allocates resources in a manner that delivers results.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Values specialist expertise and capitalises on the knowledge within the organisation as well as consulting externally as appropriate. Manages contracts judiciously. Contributes own expertise to achieve outcomes for the business unit.</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Establishes clear plans and time frames for project implementation and outlines specific activities. Responds in a positive and flexible manner to change and uncertainty. Shares information with others and assists them to adapt.</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Strives to achieve and encourages others to do the same. Monitors progress and identifies risks that may impact on outcomes. Adjusts plans as required. Commits to achieving quality outcomes and ensures documentation procedures are maintained. Seeks feedback from stakeholders to gauge satisfaction.</w:t>
            </w:r>
          </w:p>
        </w:tc>
      </w:tr>
      <w:tr w:rsidR="00E72723" w:rsidRPr="00E72723" w:rsidTr="00E72723">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E72723" w:rsidRPr="00E72723" w:rsidRDefault="00E72723" w:rsidP="00E72723">
            <w:pPr>
              <w:pStyle w:val="PSCBodyBody"/>
              <w:jc w:val="center"/>
              <w:rPr>
                <w:rStyle w:val="bold"/>
              </w:rPr>
            </w:pPr>
            <w:r w:rsidRPr="00E72723">
              <w:rPr>
                <w:rStyle w:val="bold"/>
                <w:rFonts w:ascii="Arial" w:hAnsi="Arial" w:cs="Arial"/>
              </w:rPr>
              <w:t>Behavioural indicators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 xml:space="preserve"> Builds effective teams with complementary skills.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Allocates resources in a flexible manner across work area to deliver the best results for the organisation.</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Evaluates projects and business processes to understand critical factors for success; engages in, and encourages others to contribute to, continuous improvement.</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Responds flexibly to changing demands whilst maintaining sight of the end goals.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Supplements internal knowledge with technical expertise from external providers and other government organisations. Manages contracts judiciously.</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Consults internal and external experts; uses their technical and professional knowledge and experience to improve work outcomes.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Contributes own expertise for the benefit of the business unit; encourages others to draw upon this knowledge.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Constructs project plans that have clear and appropriate goals, time frames and budgets; anticipates change and builds contingencies into plans.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Deals positively with uncertainty and copes effectively in an environment characterised by change; determines a course of action despite lack of clarity.</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Shares appropriate information with staff and colleagues during times of change; helps others adapt to ensure a smooth transition.</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Commits to targets and strives to achieve results; encourages others to do the same.</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Identifies and addresses risks that may impede work completion; proactively escalates issues that have not been controlled to ensure work remains on track.</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Regularly seeks feedback from stakeholders to gauge their satisfaction; acts to ensure work is delivered to a high standard.</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Maintains focus on quality to achieve key outcomes; adheres to documentation procedures and sees tasks through to completion.</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Monitors projects against plans; manages priorities and agrees on adjustments to milestones as required.</w:t>
            </w:r>
          </w:p>
        </w:tc>
      </w:tr>
    </w:tbl>
    <w:p w:rsidR="00E72723" w:rsidRDefault="00E72723" w:rsidP="00E72723">
      <w:pPr>
        <w:rPr>
          <w:lang w:val="en-AU"/>
        </w:rPr>
      </w:pPr>
    </w:p>
    <w:p w:rsidR="00E72723" w:rsidRDefault="00E72723">
      <w:pPr>
        <w:spacing w:before="0" w:after="0" w:line="240" w:lineRule="auto"/>
        <w:rPr>
          <w:lang w:val="en-AU"/>
        </w:rPr>
      </w:pPr>
      <w:r>
        <w:rPr>
          <w:lang w:val="en-AU"/>
        </w:rPr>
        <w:br w:type="page"/>
      </w:r>
    </w:p>
    <w:tbl>
      <w:tblPr>
        <w:tblW w:w="5000" w:type="pct"/>
        <w:tblCellMar>
          <w:left w:w="0" w:type="dxa"/>
          <w:right w:w="0" w:type="dxa"/>
        </w:tblCellMar>
        <w:tblLook w:val="0000" w:firstRow="0" w:lastRow="0" w:firstColumn="0" w:lastColumn="0" w:noHBand="0" w:noVBand="0"/>
      </w:tblPr>
      <w:tblGrid>
        <w:gridCol w:w="712"/>
        <w:gridCol w:w="5240"/>
        <w:gridCol w:w="5241"/>
        <w:gridCol w:w="4888"/>
        <w:gridCol w:w="6274"/>
      </w:tblGrid>
      <w:tr w:rsidR="00E72723" w:rsidRPr="00E72723" w:rsidTr="00E72723">
        <w:trPr>
          <w:trHeight w:val="60"/>
          <w:tblHeader/>
        </w:trPr>
        <w:tc>
          <w:tcPr>
            <w:tcW w:w="1329"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pPr>
              <w:pStyle w:val="TableheaderleftTables"/>
              <w:rPr>
                <w:rFonts w:ascii="Arial" w:hAnsi="Arial" w:cs="Arial"/>
              </w:rPr>
            </w:pPr>
            <w:r w:rsidRPr="00E72723">
              <w:rPr>
                <w:rFonts w:ascii="Arial" w:hAnsi="Arial" w:cs="Arial"/>
              </w:rPr>
              <w:lastRenderedPageBreak/>
              <w:t>Level 8: Builds productive relationships</w:t>
            </w:r>
          </w:p>
        </w:tc>
        <w:tc>
          <w:tcPr>
            <w:tcW w:w="117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pPr>
              <w:pStyle w:val="NoParagraphStyle"/>
              <w:spacing w:line="240" w:lineRule="auto"/>
              <w:textAlignment w:val="auto"/>
              <w:rPr>
                <w:rFonts w:ascii="Arial" w:hAnsi="Arial" w:cs="Arial"/>
                <w:color w:val="auto"/>
                <w:lang w:val="en-AU"/>
              </w:rPr>
            </w:pPr>
          </w:p>
        </w:tc>
        <w:tc>
          <w:tcPr>
            <w:tcW w:w="1094"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pPr>
              <w:pStyle w:val="NoParagraphStyle"/>
              <w:spacing w:line="240" w:lineRule="auto"/>
              <w:textAlignment w:val="auto"/>
              <w:rPr>
                <w:rFonts w:ascii="Arial" w:hAnsi="Arial" w:cs="Arial"/>
                <w:color w:val="auto"/>
                <w:lang w:val="en-AU"/>
              </w:rPr>
            </w:pPr>
          </w:p>
        </w:tc>
        <w:tc>
          <w:tcPr>
            <w:tcW w:w="1404"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pPr>
              <w:pStyle w:val="NoParagraphStyle"/>
              <w:spacing w:line="240" w:lineRule="auto"/>
              <w:textAlignment w:val="auto"/>
              <w:rPr>
                <w:rFonts w:ascii="Arial" w:hAnsi="Arial" w:cs="Arial"/>
                <w:color w:val="auto"/>
                <w:lang w:val="en-AU"/>
              </w:rPr>
            </w:pPr>
          </w:p>
        </w:tc>
      </w:tr>
      <w:tr w:rsidR="00E72723" w:rsidRPr="00E72723" w:rsidTr="00E72723">
        <w:trPr>
          <w:trHeight w:val="586"/>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E72723" w:rsidRPr="00E72723" w:rsidRDefault="00E72723" w:rsidP="00E72723">
            <w:pPr>
              <w:pStyle w:val="PSCBodyBody"/>
              <w:jc w:val="center"/>
              <w:rPr>
                <w:rStyle w:val="bold"/>
              </w:rPr>
            </w:pPr>
            <w:r w:rsidRPr="00E72723">
              <w:rPr>
                <w:rStyle w:val="bold"/>
                <w:rFonts w:ascii="Arial" w:hAnsi="Arial" w:cs="Arial"/>
              </w:rPr>
              <w:t>Skill</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Nurtures internal and external relationships</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Facilitates cooperation and partnerships</w:t>
            </w:r>
          </w:p>
        </w:tc>
        <w:tc>
          <w:tcPr>
            <w:tcW w:w="109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Values individual differences and diversity</w:t>
            </w:r>
          </w:p>
        </w:tc>
        <w:tc>
          <w:tcPr>
            <w:tcW w:w="140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Guides, coaches and develops people</w:t>
            </w:r>
          </w:p>
        </w:tc>
      </w:tr>
      <w:tr w:rsidR="00E72723" w:rsidRPr="00E72723" w:rsidTr="00E72723">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E72723" w:rsidRPr="00E72723" w:rsidRDefault="00E72723" w:rsidP="00E72723">
            <w:pPr>
              <w:pStyle w:val="PSCBodyBody"/>
              <w:jc w:val="center"/>
              <w:rPr>
                <w:rStyle w:val="bold"/>
              </w:rPr>
            </w:pPr>
            <w:r w:rsidRPr="00E72723">
              <w:rPr>
                <w:rStyle w:val="bold"/>
                <w:rFonts w:ascii="Arial" w:hAnsi="Arial" w:cs="Arial"/>
              </w:rPr>
              <w:t>Description</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Builds and sustains relationships with a network of key people internally and externally. Recognises shared agendas and works toward mutually beneficial outcomes. Anticipates and is responsive to internal and external client needs.</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Brings people together and encourages input from key stakeholders. Finds opportunities to share information and ensures that others are kept informed of issues. Fosters teamwork and rewards cooperative and collaborative behaviour. Resolves conflict using appropriate strategies.</w:t>
            </w:r>
          </w:p>
        </w:tc>
        <w:tc>
          <w:tcPr>
            <w:tcW w:w="109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Recognises the positive benefits that can be gained from diversity and encourages the exploration of diverse views. Harnesses understanding of differences to anticipate reactions and enhance interactions. Recognises the different working styles of individuals, and tries to see things from different perspectives.</w:t>
            </w:r>
          </w:p>
        </w:tc>
        <w:tc>
          <w:tcPr>
            <w:tcW w:w="140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Encourages and motivates people to engage in continuous learning, and empowers them by delegating tasks. Agrees on clear performance standards and gives timely praise and recognition. Makes time for people and offers full support when required. Delivers constructive feedback in a manner that gains acceptance and achieves resolution. Deals with under-performance promptly.</w:t>
            </w:r>
          </w:p>
        </w:tc>
      </w:tr>
      <w:tr w:rsidR="00E72723" w:rsidRPr="00E72723" w:rsidTr="00E72723">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E72723" w:rsidRPr="00E72723" w:rsidRDefault="00E72723" w:rsidP="00E72723">
            <w:pPr>
              <w:pStyle w:val="PSCBodyBody"/>
              <w:jc w:val="center"/>
              <w:rPr>
                <w:rStyle w:val="bold"/>
              </w:rPr>
            </w:pPr>
            <w:r w:rsidRPr="00E72723">
              <w:rPr>
                <w:rStyle w:val="bold"/>
                <w:rFonts w:ascii="Arial" w:hAnsi="Arial" w:cs="Arial"/>
              </w:rPr>
              <w:t>Behavioural indicators</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 xml:space="preserve"> Develops and maintains a network with others internally and externally.</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Builds and sustains long-term relationships; liaises with a range of stakeholders including other teams, peers and colleagues across the organisation, and in other organisations.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Recognises shared agendas and works toward mutually beneficial outcomes.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Anticipates the needs of clients and provides courteous, prompt and professional service to them.</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Uses appropriate strategies to resolve conflicts and address concerns quickly.</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Fosters teamwork by working collaboratively and cooperatively; encourages and rewards those behaviours in others.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Brings people together and ensures the key stakeholders are involved in discussions; encourages people’s input and seeks contribution.</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Consults, promotes open discussion; shares information with key stakeholders internally and externally; ensures that people in own team and upwards are kept informed of progress and issues</w:t>
            </w:r>
          </w:p>
        </w:tc>
        <w:tc>
          <w:tcPr>
            <w:tcW w:w="109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Discerns the differing and preferred working styles of individuals and factors this into the management of people and tasks.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Recognises that others have different views and experience; explores their contributions and capitalises on the differing perspectives.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Tries to see things from the other person’s perspective; anticipates their reactions and adopts strategies to address them.</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Maintains an awareness of the personalities, motivations and other diverse qualities of people, and uses this to enhance interactions.</w:t>
            </w:r>
          </w:p>
        </w:tc>
        <w:tc>
          <w:tcPr>
            <w:tcW w:w="140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Makes time for people despite competing priorities; provides guidance and offers full support when required.</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Acts as a coach and works with people to facilitate their development; identifies development opportunities and encourages continuous learning.</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Delegates tasks effectively; provides clear direction and articulates parameters.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Congratulates people on achievements and gives timely recognition for good performance.</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Provides clear, constructive and timely feedback (both positive and negative) in a manner that encourages learning and achieves any required resolution.</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Agrees on performance standards and conducts regular reviews; addresses under-performance promptly, identifies causes and agrees on improvement targets.</w:t>
            </w:r>
          </w:p>
        </w:tc>
      </w:tr>
    </w:tbl>
    <w:p w:rsidR="00E72723" w:rsidRDefault="00E72723" w:rsidP="00E72723">
      <w:pPr>
        <w:rPr>
          <w:lang w:val="en-AU"/>
        </w:rPr>
      </w:pPr>
    </w:p>
    <w:tbl>
      <w:tblPr>
        <w:tblW w:w="5000" w:type="pct"/>
        <w:tblCellMar>
          <w:left w:w="0" w:type="dxa"/>
          <w:right w:w="0" w:type="dxa"/>
        </w:tblCellMar>
        <w:tblLook w:val="0000" w:firstRow="0" w:lastRow="0" w:firstColumn="0" w:lastColumn="0" w:noHBand="0" w:noVBand="0"/>
      </w:tblPr>
      <w:tblGrid>
        <w:gridCol w:w="712"/>
        <w:gridCol w:w="10472"/>
        <w:gridCol w:w="5585"/>
        <w:gridCol w:w="5586"/>
      </w:tblGrid>
      <w:tr w:rsidR="00E72723" w:rsidTr="00E72723">
        <w:trPr>
          <w:trHeight w:val="60"/>
          <w:tblHeader/>
        </w:trPr>
        <w:tc>
          <w:tcPr>
            <w:tcW w:w="2499"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Default="00E72723">
            <w:pPr>
              <w:pStyle w:val="TableheaderleftTables"/>
            </w:pPr>
            <w:r>
              <w:t>Level 8: Communicates and influences effectively</w:t>
            </w: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Default="00E72723">
            <w:pPr>
              <w:pStyle w:val="NoParagraphStyle"/>
              <w:spacing w:line="240" w:lineRule="auto"/>
              <w:textAlignment w:val="auto"/>
              <w:rPr>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Default="00E72723">
            <w:pPr>
              <w:pStyle w:val="NoParagraphStyle"/>
              <w:spacing w:line="240" w:lineRule="auto"/>
              <w:textAlignment w:val="auto"/>
              <w:rPr>
                <w:color w:val="auto"/>
                <w:lang w:val="en-AU"/>
              </w:rPr>
            </w:pPr>
          </w:p>
        </w:tc>
      </w:tr>
      <w:tr w:rsidR="00E72723" w:rsidTr="00E72723">
        <w:trPr>
          <w:trHeight w:val="623"/>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E72723" w:rsidRPr="00E72723" w:rsidRDefault="00E72723" w:rsidP="00E72723">
            <w:pPr>
              <w:pStyle w:val="PSCBodyBody"/>
              <w:jc w:val="center"/>
              <w:rPr>
                <w:rStyle w:val="bold"/>
                <w:rFonts w:ascii="Arial" w:hAnsi="Arial" w:cs="Arial"/>
              </w:rPr>
            </w:pPr>
            <w:r w:rsidRPr="00E72723">
              <w:rPr>
                <w:rStyle w:val="bold"/>
                <w:rFonts w:ascii="Arial" w:hAnsi="Arial" w:cs="Arial"/>
              </w:rPr>
              <w:t>Skill</w:t>
            </w:r>
          </w:p>
        </w:tc>
        <w:tc>
          <w:tcPr>
            <w:tcW w:w="234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Style w:val="bold"/>
                <w:rFonts w:ascii="Arial" w:hAnsi="Arial" w:cs="Arial"/>
              </w:rPr>
            </w:pPr>
            <w:r w:rsidRPr="00E72723">
              <w:rPr>
                <w:rStyle w:val="bold"/>
                <w:rFonts w:ascii="Arial" w:hAnsi="Arial" w:cs="Arial"/>
              </w:rPr>
              <w:t>Communicates clearly</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Style w:val="bold"/>
                <w:rFonts w:ascii="Arial" w:hAnsi="Arial" w:cs="Arial"/>
              </w:rPr>
            </w:pPr>
            <w:r w:rsidRPr="00E72723">
              <w:rPr>
                <w:rStyle w:val="bold"/>
                <w:rFonts w:ascii="Arial" w:hAnsi="Arial" w:cs="Arial"/>
              </w:rPr>
              <w:t>Listens, understands and adapts to audience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Style w:val="bold"/>
                <w:rFonts w:ascii="Arial" w:hAnsi="Arial" w:cs="Arial"/>
              </w:rPr>
            </w:pPr>
            <w:r w:rsidRPr="00E72723">
              <w:rPr>
                <w:rStyle w:val="bold"/>
                <w:rFonts w:ascii="Arial" w:hAnsi="Arial" w:cs="Arial"/>
              </w:rPr>
              <w:t>Negotiates persuasively</w:t>
            </w:r>
          </w:p>
        </w:tc>
      </w:tr>
      <w:tr w:rsidR="00E72723" w:rsidTr="00E72723">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E72723" w:rsidRPr="00E72723" w:rsidRDefault="00E72723" w:rsidP="00E72723">
            <w:pPr>
              <w:pStyle w:val="PSCBodyBody"/>
              <w:jc w:val="center"/>
              <w:rPr>
                <w:rStyle w:val="bold"/>
                <w:rFonts w:ascii="Arial" w:hAnsi="Arial" w:cs="Arial"/>
              </w:rPr>
            </w:pPr>
            <w:r w:rsidRPr="00E72723">
              <w:rPr>
                <w:rStyle w:val="bold"/>
                <w:rFonts w:ascii="Arial" w:hAnsi="Arial" w:cs="Arial"/>
              </w:rPr>
              <w:t>Description</w:t>
            </w:r>
          </w:p>
        </w:tc>
        <w:tc>
          <w:tcPr>
            <w:tcW w:w="234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Confidently presents messages in a clear, concise and articulate manner. Translates information for others, focusing on key points and using appropriate, unambiguous language. Selects the most appropriate medium for conveying information and structures written and oral communication to ensure clarity.</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 xml:space="preserve">Seeks to understand the audience and </w:t>
            </w:r>
            <w:proofErr w:type="gramStart"/>
            <w:r w:rsidRPr="00E72723">
              <w:rPr>
                <w:rFonts w:ascii="Arial" w:hAnsi="Arial" w:cs="Arial"/>
                <w:sz w:val="18"/>
                <w:szCs w:val="18"/>
              </w:rPr>
              <w:t>tailors</w:t>
            </w:r>
            <w:proofErr w:type="gramEnd"/>
            <w:r w:rsidRPr="00E72723">
              <w:rPr>
                <w:rFonts w:ascii="Arial" w:hAnsi="Arial" w:cs="Arial"/>
                <w:sz w:val="18"/>
                <w:szCs w:val="18"/>
              </w:rPr>
              <w:t xml:space="preserve"> communication style and message accordingly. Listens carefully to others and checks to ensure their views have been understood. Anticipates reactions and is prepared to respond. Checks own understanding of others’ comments and does not allow misunderstandings to linger.</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Approaches negotiations with a strong grasp of the key issues, having prepared well in advance. Understands the desired objectives and associated strengths and weaknesses. Anticipates the position of the other party, and adapts approach accordingly. Encourages the support of relevant stakeholders. Encourages debate and identifies common ground to facilitate agreement and acceptance of mutually beneficial solutions.</w:t>
            </w:r>
          </w:p>
        </w:tc>
      </w:tr>
      <w:tr w:rsidR="00E72723" w:rsidTr="00E72723">
        <w:trPr>
          <w:trHeight w:val="2774"/>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E72723" w:rsidRPr="00E72723" w:rsidRDefault="00E72723" w:rsidP="00E72723">
            <w:pPr>
              <w:pStyle w:val="PSCBodyBody"/>
              <w:jc w:val="center"/>
              <w:rPr>
                <w:rStyle w:val="bold"/>
                <w:rFonts w:ascii="Arial" w:hAnsi="Arial" w:cs="Arial"/>
              </w:rPr>
            </w:pPr>
            <w:r w:rsidRPr="00E72723">
              <w:rPr>
                <w:rStyle w:val="bold"/>
                <w:rFonts w:ascii="Arial" w:hAnsi="Arial" w:cs="Arial"/>
              </w:rPr>
              <w:t>Behavioural indicators</w:t>
            </w:r>
          </w:p>
        </w:tc>
        <w:tc>
          <w:tcPr>
            <w:tcW w:w="234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Translates information for others and focuses on clearly communicating key points.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Limits the use of jargon and abbreviations; explains complex information using language appropriate for the audience.</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Presents messages confidently and selects the appropriate medium for maximum effect.</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Structures messages clearly and succinctly, both orally and in writing.</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 xml:space="preserve"> Adjusts presentation style on the basis of subtle non-verbal cues.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Maximises personal communication strengths and takes into account shortcomings.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Focuses on gaining a clear understanding of others’ comments by listening, asking clarifying questions and reflecting back.</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Anticipates others’ reactions and is prepared to respond.</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Tailors communication style and language according to the audience’s level of knowledge, skill and experience.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Encourages debate and seeks to develop a clear understanding about conflicting issues.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Puts forward a case firmly, without getting personal or aggressive.</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Encourages relevant stakeholders in supporting the position.</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Anticipates the stance of other parties in advance and positions own case accordingly; identifies common ground.</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Develops a convincing argument and presents the rationale with solid supporting evidence.</w:t>
            </w:r>
          </w:p>
        </w:tc>
      </w:tr>
    </w:tbl>
    <w:p w:rsidR="00E72723" w:rsidRDefault="00E72723" w:rsidP="00E72723">
      <w:pPr>
        <w:rPr>
          <w:lang w:val="en-AU"/>
        </w:rPr>
      </w:pPr>
    </w:p>
    <w:p w:rsidR="00E72723" w:rsidRDefault="00E72723">
      <w:pPr>
        <w:spacing w:before="0" w:after="0" w:line="240" w:lineRule="auto"/>
        <w:rPr>
          <w:lang w:val="en-AU"/>
        </w:rPr>
      </w:pPr>
      <w:r>
        <w:rPr>
          <w:lang w:val="en-AU"/>
        </w:rPr>
        <w:br w:type="page"/>
      </w:r>
    </w:p>
    <w:tbl>
      <w:tblPr>
        <w:tblW w:w="5000" w:type="pct"/>
        <w:tblCellMar>
          <w:left w:w="0" w:type="dxa"/>
          <w:right w:w="0" w:type="dxa"/>
        </w:tblCellMar>
        <w:tblLook w:val="0000" w:firstRow="0" w:lastRow="0" w:firstColumn="0" w:lastColumn="0" w:noHBand="0" w:noVBand="0"/>
      </w:tblPr>
      <w:tblGrid>
        <w:gridCol w:w="712"/>
        <w:gridCol w:w="5241"/>
        <w:gridCol w:w="5241"/>
        <w:gridCol w:w="3721"/>
        <w:gridCol w:w="3722"/>
        <w:gridCol w:w="3718"/>
      </w:tblGrid>
      <w:tr w:rsidR="00E72723" w:rsidRPr="00E72723" w:rsidTr="00E72723">
        <w:trPr>
          <w:trHeight w:val="60"/>
          <w:tblHeader/>
        </w:trPr>
        <w:tc>
          <w:tcPr>
            <w:tcW w:w="2502" w:type="pct"/>
            <w:gridSpan w:val="3"/>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pPr>
              <w:pStyle w:val="TableheaderleftTables"/>
            </w:pPr>
            <w:r w:rsidRPr="00E72723">
              <w:lastRenderedPageBreak/>
              <w:t>Level 8: Exemplifies personal integrity and self-awareness</w:t>
            </w:r>
          </w:p>
        </w:tc>
        <w:tc>
          <w:tcPr>
            <w:tcW w:w="83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pPr>
              <w:pStyle w:val="NoParagraphStyle"/>
              <w:spacing w:line="240" w:lineRule="auto"/>
              <w:textAlignment w:val="auto"/>
              <w:rPr>
                <w:rFonts w:cs="HelveticaNeueLT Pro 55 Roman"/>
                <w:b/>
                <w:bCs/>
                <w:color w:val="FFFFFF"/>
                <w:spacing w:val="2"/>
                <w:sz w:val="20"/>
                <w:szCs w:val="20"/>
              </w:rPr>
            </w:pPr>
          </w:p>
        </w:tc>
        <w:tc>
          <w:tcPr>
            <w:tcW w:w="83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pPr>
              <w:pStyle w:val="NoParagraphStyle"/>
              <w:spacing w:line="240" w:lineRule="auto"/>
              <w:textAlignment w:val="auto"/>
              <w:rPr>
                <w:rFonts w:cs="HelveticaNeueLT Pro 55 Roman"/>
                <w:b/>
                <w:bCs/>
                <w:color w:val="FFFFFF"/>
                <w:spacing w:val="2"/>
                <w:sz w:val="20"/>
                <w:szCs w:val="20"/>
              </w:rPr>
            </w:pPr>
          </w:p>
        </w:tc>
        <w:tc>
          <w:tcPr>
            <w:tcW w:w="83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pPr>
              <w:pStyle w:val="NoParagraphStyle"/>
              <w:spacing w:line="240" w:lineRule="auto"/>
              <w:textAlignment w:val="auto"/>
              <w:rPr>
                <w:rFonts w:cs="HelveticaNeueLT Pro 55 Roman"/>
                <w:b/>
                <w:bCs/>
                <w:color w:val="FFFFFF"/>
                <w:spacing w:val="2"/>
                <w:sz w:val="20"/>
                <w:szCs w:val="20"/>
              </w:rPr>
            </w:pPr>
          </w:p>
        </w:tc>
      </w:tr>
      <w:tr w:rsidR="00E72723" w:rsidRPr="00E72723" w:rsidTr="00E72723">
        <w:trPr>
          <w:trHeight w:val="397"/>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E72723" w:rsidRPr="00E72723" w:rsidRDefault="00E72723" w:rsidP="00E72723">
            <w:pPr>
              <w:pStyle w:val="PSCBodyBody"/>
              <w:jc w:val="center"/>
              <w:rPr>
                <w:rStyle w:val="bold"/>
              </w:rPr>
            </w:pPr>
            <w:r w:rsidRPr="00E72723">
              <w:rPr>
                <w:rStyle w:val="bold"/>
                <w:rFonts w:ascii="Arial" w:hAnsi="Arial" w:cs="Arial"/>
              </w:rPr>
              <w:t>Skill</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Demonstrates public service professionalism and probity</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Engages with risk and shows personal courage</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Commits to action</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Displays resilience</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E72723" w:rsidRPr="00E72723" w:rsidRDefault="00E72723">
            <w:pPr>
              <w:pStyle w:val="TabletextleftTables"/>
              <w:rPr>
                <w:rFonts w:ascii="Arial" w:hAnsi="Arial" w:cs="Arial"/>
              </w:rPr>
            </w:pPr>
            <w:r w:rsidRPr="00E72723">
              <w:rPr>
                <w:rStyle w:val="bold"/>
                <w:rFonts w:ascii="Arial" w:hAnsi="Arial" w:cs="Arial"/>
              </w:rPr>
              <w:t>Demonstrates self-awareness and a commitment to personal development</w:t>
            </w:r>
          </w:p>
        </w:tc>
      </w:tr>
      <w:tr w:rsidR="00E72723" w:rsidRPr="00E72723" w:rsidTr="00E72723">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E72723" w:rsidRPr="00E72723" w:rsidRDefault="00E72723" w:rsidP="00E72723">
            <w:pPr>
              <w:pStyle w:val="PSCBodyBody"/>
              <w:jc w:val="center"/>
              <w:rPr>
                <w:rStyle w:val="bold"/>
              </w:rPr>
            </w:pPr>
            <w:r w:rsidRPr="00E72723">
              <w:rPr>
                <w:rStyle w:val="bold"/>
                <w:rFonts w:ascii="Arial" w:hAnsi="Arial" w:cs="Arial"/>
              </w:rPr>
              <w:t>Description</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Adopts a principled approach and adheres to public sector values and Code of Conduct. Acts professionally and impartially at all times and operates within</w:t>
            </w:r>
          </w:p>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the boundaries of organisational processes and legal and public policy constraints. Operates as an effective representative of the organisation in public and internal forums.</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Provides impartial and forthright advice. Challenges important issues constructively, stands by own position and supports others when required. Acknowledges mistakes and learns from them, and seeks guidance and advice when required.</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Takes personal responsibility for meeting objectives and progressing work. Shows initiative and proactively steps in and does what is required. Commits energy and drive to see that goals are achieved.</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Persists and focuses on achieving objectives even in difficult circumstances. Remains positive and responds to pressure in a controlled manner. Maintains momentum and sustains effort despite criticism or setbacks.</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spacing w:before="0" w:after="0"/>
              <w:rPr>
                <w:rFonts w:ascii="Arial" w:hAnsi="Arial" w:cs="Arial"/>
                <w:sz w:val="18"/>
                <w:szCs w:val="18"/>
              </w:rPr>
            </w:pPr>
            <w:r w:rsidRPr="00E72723">
              <w:rPr>
                <w:rFonts w:ascii="Arial" w:hAnsi="Arial" w:cs="Arial"/>
                <w:sz w:val="18"/>
                <w:szCs w:val="18"/>
              </w:rPr>
              <w:t>Critically analyses own performance and seeks feedback from others. Confidently communicates strengths and acknowledges development needs. Acts on negative feedback to improve performance. Reflects on own behaviour and recognises the impact on others. Shows strong commitment to learning and self-development, and embraces challenging new opportunities.</w:t>
            </w:r>
          </w:p>
        </w:tc>
      </w:tr>
      <w:tr w:rsidR="00E72723" w:rsidRPr="00E72723" w:rsidTr="00E72723">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E72723" w:rsidRPr="00E72723" w:rsidRDefault="00E72723" w:rsidP="00E72723">
            <w:pPr>
              <w:pStyle w:val="PSCBodyBody"/>
              <w:jc w:val="center"/>
              <w:rPr>
                <w:rStyle w:val="bold"/>
              </w:rPr>
            </w:pPr>
            <w:r w:rsidRPr="00E72723">
              <w:rPr>
                <w:rStyle w:val="bold"/>
                <w:rFonts w:ascii="Arial" w:hAnsi="Arial" w:cs="Arial"/>
              </w:rPr>
              <w:t>Behavioural indicators</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Adheres to public sector values and Code of Conduct and consistently behaves in an honest, ethical and professional way.</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Treats people fairly and equitably and is transparent in dealings with them.</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Makes decisions for the corporate good without favouritism or bias; places the aims of the organisation above personal ambitions.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Understands and operates within legal and public policy constraints and limitations.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Operates in a professional</w:t>
            </w:r>
            <w:r w:rsidR="00205D02">
              <w:rPr>
                <w:rFonts w:ascii="Arial" w:hAnsi="Arial" w:cs="Arial"/>
                <w:sz w:val="16"/>
                <w:szCs w:val="16"/>
              </w:rPr>
              <w:t xml:space="preserve"> </w:t>
            </w:r>
            <w:r w:rsidRPr="00E72723">
              <w:rPr>
                <w:rFonts w:ascii="Arial" w:hAnsi="Arial" w:cs="Arial"/>
                <w:sz w:val="16"/>
                <w:szCs w:val="16"/>
              </w:rPr>
              <w:t>manner when representing the organisation in public and internal forums</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Listens when own ideas are challenged, stands own ground and supports others when appropriate.</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Challenges issues and raises objections constructively; discusses alternatives to find a way forward.</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Provides impartial and forthright advice.</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Takes responsibility for mistakes and learns from them; acknowledges when in the wrong.</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Seeks advice and assistance from colleagues and managers when uncertain.</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Takes the initiative; progresses work, and engages in additional tasks as required.</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Works to get results; shows energy and drive; commits to meeting objectives.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Recognises and seeks to resolve issues impacting on the achievement of desired outcomes.</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Sustains high levels of effort and energy following a setback; maintains momentum and continues to move forward.</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Demonstrates persistence, adapts approach when required and works hard to achieve objectives.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Maintains an optimistic outlook and focuses on the positives in difficult situations.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Withstands criticism from stakeholders and maintains composure when under pressure.</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Reflects on own behaviours and work style and considers how they impact others and performance on the job.</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Demonstrates commitment to self- development, steps out of own comfort zone and embraces challenging opportunities for growth.</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Confidently communicates areas of strength and acknowledges development needs.</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Seeks feedback regarding performance; acts on feedback to achieve continual improvement.</w:t>
            </w:r>
          </w:p>
          <w:p w:rsidR="00E72723" w:rsidRPr="00E72723" w:rsidRDefault="00E72723" w:rsidP="00E72723">
            <w:pPr>
              <w:pStyle w:val="TabletextleftTables"/>
              <w:numPr>
                <w:ilvl w:val="0"/>
                <w:numId w:val="36"/>
              </w:numPr>
              <w:spacing w:before="0" w:after="0"/>
              <w:rPr>
                <w:rFonts w:ascii="Arial" w:hAnsi="Arial" w:cs="Arial"/>
                <w:sz w:val="16"/>
                <w:szCs w:val="16"/>
              </w:rPr>
            </w:pPr>
            <w:r w:rsidRPr="00E72723">
              <w:rPr>
                <w:rFonts w:ascii="Arial" w:hAnsi="Arial" w:cs="Arial"/>
                <w:sz w:val="16"/>
                <w:szCs w:val="16"/>
              </w:rPr>
              <w:t>Spends time critically analysing own performance and identifies strengths as well as development needs.</w:t>
            </w:r>
          </w:p>
        </w:tc>
      </w:tr>
    </w:tbl>
    <w:p w:rsidR="00E72723" w:rsidRDefault="00E72723" w:rsidP="00E72723">
      <w:pPr>
        <w:pStyle w:val="Heading3"/>
        <w:rPr>
          <w:rFonts w:cs="Times New Roman"/>
          <w:b w:val="0"/>
          <w:bCs w:val="0"/>
          <w:szCs w:val="20"/>
        </w:rPr>
      </w:pPr>
    </w:p>
    <w:p w:rsidR="00E72723" w:rsidRDefault="00E72723">
      <w:pPr>
        <w:spacing w:before="0" w:after="0" w:line="240" w:lineRule="auto"/>
        <w:rPr>
          <w:lang w:val="en-AU"/>
        </w:rPr>
      </w:pPr>
      <w:r>
        <w:rPr>
          <w:b/>
          <w:bCs/>
        </w:rPr>
        <w:br w:type="page"/>
      </w:r>
    </w:p>
    <w:p w:rsidR="00A2209A" w:rsidRDefault="00E72723" w:rsidP="00E72723">
      <w:pPr>
        <w:pStyle w:val="Heading3"/>
      </w:pPr>
      <w:r w:rsidRPr="00E72723">
        <w:lastRenderedPageBreak/>
        <w:t>Level 9 profile</w:t>
      </w:r>
    </w:p>
    <w:tbl>
      <w:tblPr>
        <w:tblW w:w="5000" w:type="pct"/>
        <w:tblCellMar>
          <w:left w:w="0" w:type="dxa"/>
          <w:right w:w="0" w:type="dxa"/>
        </w:tblCellMar>
        <w:tblLook w:val="0000" w:firstRow="0" w:lastRow="0" w:firstColumn="0" w:lastColumn="0" w:noHBand="0" w:noVBand="0"/>
      </w:tblPr>
      <w:tblGrid>
        <w:gridCol w:w="4100"/>
        <w:gridCol w:w="4100"/>
        <w:gridCol w:w="4100"/>
        <w:gridCol w:w="4100"/>
        <w:gridCol w:w="5955"/>
      </w:tblGrid>
      <w:tr w:rsidR="00E72723" w:rsidRPr="00E72723" w:rsidTr="00D5063F">
        <w:trPr>
          <w:trHeight w:val="616"/>
          <w:tblHeader/>
        </w:trPr>
        <w:tc>
          <w:tcPr>
            <w:tcW w:w="917"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rsidP="00E72723">
            <w:pPr>
              <w:tabs>
                <w:tab w:val="left" w:pos="340"/>
              </w:tabs>
              <w:suppressAutoHyphens/>
              <w:autoSpaceDE w:val="0"/>
              <w:autoSpaceDN w:val="0"/>
              <w:adjustRightInd w:val="0"/>
              <w:spacing w:before="113" w:after="113" w:line="270" w:lineRule="atLeast"/>
              <w:textAlignment w:val="center"/>
              <w:rPr>
                <w:rFonts w:cs="Arial"/>
                <w:b/>
                <w:bCs/>
                <w:color w:val="FFFFFF"/>
                <w:spacing w:val="2"/>
                <w:sz w:val="20"/>
                <w:lang w:val="en-GB" w:eastAsia="en-AU"/>
              </w:rPr>
            </w:pPr>
            <w:r w:rsidRPr="00E72723">
              <w:rPr>
                <w:rFonts w:cs="Arial"/>
                <w:b/>
                <w:bCs/>
                <w:color w:val="FFFFFF"/>
                <w:spacing w:val="2"/>
                <w:sz w:val="20"/>
                <w:lang w:val="en-GB" w:eastAsia="en-AU"/>
              </w:rPr>
              <w:t>Shapes and manages strategy</w:t>
            </w:r>
          </w:p>
        </w:tc>
        <w:tc>
          <w:tcPr>
            <w:tcW w:w="917"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rsidP="00E72723">
            <w:pPr>
              <w:tabs>
                <w:tab w:val="left" w:pos="340"/>
              </w:tabs>
              <w:suppressAutoHyphens/>
              <w:autoSpaceDE w:val="0"/>
              <w:autoSpaceDN w:val="0"/>
              <w:adjustRightInd w:val="0"/>
              <w:spacing w:before="113" w:after="113" w:line="270" w:lineRule="atLeast"/>
              <w:textAlignment w:val="center"/>
              <w:rPr>
                <w:rFonts w:cs="Arial"/>
                <w:b/>
                <w:bCs/>
                <w:color w:val="FFFFFF"/>
                <w:spacing w:val="2"/>
                <w:sz w:val="20"/>
                <w:lang w:val="en-GB" w:eastAsia="en-AU"/>
              </w:rPr>
            </w:pPr>
            <w:r w:rsidRPr="00E72723">
              <w:rPr>
                <w:rFonts w:cs="Arial"/>
                <w:b/>
                <w:bCs/>
                <w:color w:val="FFFFFF"/>
                <w:spacing w:val="2"/>
                <w:sz w:val="20"/>
                <w:lang w:val="en-GB" w:eastAsia="en-AU"/>
              </w:rPr>
              <w:t>Achieves results</w:t>
            </w:r>
          </w:p>
        </w:tc>
        <w:tc>
          <w:tcPr>
            <w:tcW w:w="917"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rsidP="00E72723">
            <w:pPr>
              <w:tabs>
                <w:tab w:val="left" w:pos="340"/>
              </w:tabs>
              <w:suppressAutoHyphens/>
              <w:autoSpaceDE w:val="0"/>
              <w:autoSpaceDN w:val="0"/>
              <w:adjustRightInd w:val="0"/>
              <w:spacing w:before="113" w:after="113" w:line="270" w:lineRule="atLeast"/>
              <w:textAlignment w:val="center"/>
              <w:rPr>
                <w:rFonts w:cs="Arial"/>
                <w:b/>
                <w:bCs/>
                <w:color w:val="FFFFFF"/>
                <w:spacing w:val="2"/>
                <w:sz w:val="20"/>
                <w:lang w:val="en-GB" w:eastAsia="en-AU"/>
              </w:rPr>
            </w:pPr>
            <w:r w:rsidRPr="00E72723">
              <w:rPr>
                <w:rFonts w:cs="Arial"/>
                <w:b/>
                <w:bCs/>
                <w:color w:val="FFFFFF"/>
                <w:spacing w:val="2"/>
                <w:sz w:val="20"/>
                <w:lang w:val="en-GB" w:eastAsia="en-AU"/>
              </w:rPr>
              <w:t>Communicates and influences effectively</w:t>
            </w:r>
          </w:p>
        </w:tc>
        <w:tc>
          <w:tcPr>
            <w:tcW w:w="917"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rsidP="00E72723">
            <w:pPr>
              <w:tabs>
                <w:tab w:val="left" w:pos="340"/>
              </w:tabs>
              <w:suppressAutoHyphens/>
              <w:autoSpaceDE w:val="0"/>
              <w:autoSpaceDN w:val="0"/>
              <w:adjustRightInd w:val="0"/>
              <w:spacing w:before="113" w:after="113" w:line="270" w:lineRule="atLeast"/>
              <w:textAlignment w:val="center"/>
              <w:rPr>
                <w:rFonts w:cs="Arial"/>
                <w:b/>
                <w:bCs/>
                <w:color w:val="FFFFFF"/>
                <w:spacing w:val="2"/>
                <w:sz w:val="20"/>
                <w:lang w:val="en-GB" w:eastAsia="en-AU"/>
              </w:rPr>
            </w:pPr>
            <w:r w:rsidRPr="00E72723">
              <w:rPr>
                <w:rFonts w:cs="Arial"/>
                <w:b/>
                <w:bCs/>
                <w:color w:val="FFFFFF"/>
                <w:spacing w:val="2"/>
                <w:sz w:val="20"/>
                <w:lang w:val="en-GB" w:eastAsia="en-AU"/>
              </w:rPr>
              <w:t>Builds productive relationships</w:t>
            </w:r>
          </w:p>
        </w:tc>
        <w:tc>
          <w:tcPr>
            <w:tcW w:w="133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E72723" w:rsidRPr="00E72723" w:rsidRDefault="00E72723" w:rsidP="00E72723">
            <w:pPr>
              <w:tabs>
                <w:tab w:val="left" w:pos="340"/>
              </w:tabs>
              <w:suppressAutoHyphens/>
              <w:autoSpaceDE w:val="0"/>
              <w:autoSpaceDN w:val="0"/>
              <w:adjustRightInd w:val="0"/>
              <w:spacing w:before="113" w:after="113" w:line="270" w:lineRule="atLeast"/>
              <w:textAlignment w:val="center"/>
              <w:rPr>
                <w:rFonts w:cs="Arial"/>
                <w:b/>
                <w:bCs/>
                <w:color w:val="FFFFFF"/>
                <w:spacing w:val="2"/>
                <w:sz w:val="20"/>
                <w:lang w:val="en-GB" w:eastAsia="en-AU"/>
              </w:rPr>
            </w:pPr>
            <w:r w:rsidRPr="00E72723">
              <w:rPr>
                <w:rFonts w:cs="Arial"/>
                <w:b/>
                <w:bCs/>
                <w:color w:val="FFFFFF"/>
                <w:spacing w:val="2"/>
                <w:sz w:val="20"/>
                <w:lang w:val="en-GB" w:eastAsia="en-AU"/>
              </w:rPr>
              <w:t xml:space="preserve">Exemplifies personal integrity and </w:t>
            </w:r>
            <w:r w:rsidRPr="00E72723">
              <w:rPr>
                <w:rFonts w:cs="Arial"/>
                <w:b/>
                <w:bCs/>
                <w:color w:val="FFFFFF"/>
                <w:spacing w:val="2"/>
                <w:sz w:val="20"/>
                <w:lang w:val="en-GB" w:eastAsia="en-AU"/>
              </w:rPr>
              <w:br/>
              <w:t>self-awareness</w:t>
            </w:r>
          </w:p>
        </w:tc>
      </w:tr>
      <w:tr w:rsidR="00E72723" w:rsidRPr="00E72723" w:rsidTr="00D5063F">
        <w:trPr>
          <w:trHeight w:val="11993"/>
        </w:trPr>
        <w:tc>
          <w:tcPr>
            <w:tcW w:w="917"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E72723" w:rsidRPr="00E72723" w:rsidRDefault="00E72723" w:rsidP="00E72723">
            <w:pPr>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Inspires a sense of purpose and direction</w:t>
            </w:r>
          </w:p>
          <w:p w:rsidR="00E72723" w:rsidRPr="00E72723" w:rsidRDefault="00E72723" w:rsidP="00E72723">
            <w:pPr>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Develops the strategic direction for the business unit and creates a shared sense of purpose by demonstrating how elements of the strategy fit together and contribute to higher-level goals. Encourages others’ input and communicates required actions and expected outcomes.</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Focuses strategically</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Understands the organisation’s direction and role within government and society including the whole of government agenda. Considers multiple perspectives when assessing the ramifications of issues. Develops plans that address both current and likely future requirements. Seeks to align business unit activities with strategic priorities.</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Harnesses information and opportunities</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Draws on information and alternative viewpoints and monitors information channels to understand new issues of importance to the government. Monitors change in the environment. Seizes opportunities and adjusts approach to respond to threats. Addresses any critical information public sector issues. Uses knowledge of the organisation to provide a context for others.</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Shows judgement, intelligence and common sense</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Applies intellect and knowledge to weigh up complex information and identify critical factors and issues. Works effectively when all of the information is not available. Explores the options in full and makes sound decisions under pressure. Considers opportunities and anticipates risk. Applies lateral thinking and identifies innovative solutions.</w:t>
            </w:r>
          </w:p>
          <w:p w:rsidR="00E72723" w:rsidRPr="00E72723" w:rsidRDefault="00E72723" w:rsidP="00E72723">
            <w:pPr>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p>
        </w:tc>
        <w:tc>
          <w:tcPr>
            <w:tcW w:w="917"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Builds organisational skill and responsiveness</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color w:val="000000"/>
                <w:spacing w:val="-2"/>
                <w:sz w:val="20"/>
                <w:lang w:val="en-GB" w:eastAsia="en-AU"/>
              </w:rPr>
            </w:pPr>
            <w:r w:rsidRPr="00E72723">
              <w:rPr>
                <w:rFonts w:cs="Arial"/>
                <w:color w:val="000000"/>
                <w:spacing w:val="-2"/>
                <w:sz w:val="20"/>
                <w:lang w:val="en-GB" w:eastAsia="en-AU"/>
              </w:rPr>
              <w:t>Investigates ways to improve effectiveness by harnessing technology and implementing continuous improvement activities. Builds teams with complementary skills and engages in succession planning. Responds flexibly to changing circumstances, deploys resources astutely and identifies optimum resourcing combinations.</w:t>
            </w:r>
            <w:r w:rsidR="00205D02">
              <w:rPr>
                <w:rFonts w:cs="Arial"/>
                <w:color w:val="000000"/>
                <w:spacing w:val="-2"/>
                <w:sz w:val="20"/>
                <w:lang w:val="en-GB" w:eastAsia="en-AU"/>
              </w:rPr>
              <w:t xml:space="preserve"> </w:t>
            </w:r>
            <w:r w:rsidRPr="00E72723">
              <w:rPr>
                <w:rFonts w:cs="Arial"/>
                <w:color w:val="000000"/>
                <w:spacing w:val="-2"/>
                <w:sz w:val="20"/>
                <w:lang w:val="en-GB" w:eastAsia="en-AU"/>
              </w:rPr>
              <w:t>Creates a flexible environment that enables others to meet changing demands.</w:t>
            </w:r>
          </w:p>
          <w:p w:rsidR="00E72723" w:rsidRPr="00E72723" w:rsidRDefault="00E72723" w:rsidP="00E72723">
            <w:pPr>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Marshals professional expertise</w:t>
            </w:r>
          </w:p>
          <w:p w:rsidR="00E72723" w:rsidRPr="00E72723" w:rsidRDefault="00E72723" w:rsidP="00E72723">
            <w:pPr>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Integrates professional expertise into the organisation to improve overall performance and delivery of business unit outcomes. Manages contracts judiciously. Actively ensures relevant professional input from others is obtained and shares own experience.</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Steers and implements change and deals with uncertainty</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Adopts a planned approach to the management of programs. Defines high-level objectives and supports translation into implementation strategies. Operates effectively in an environment of ongoing change and uncertainty and maintains flexibility. Actively ensures stakeholders are kept informed during times of change.</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Delivers intended results</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Drives a culture of achievement. Ensures ideas and intended actions become reality and that planned projects result in expected outputs. Strives for quality, and ensures compliance with regulatory requirements. Puts systems in place to establish and measure accountabilities. Manages risks that may impede on project outcomes and ensures that key stakeholders are across all relevant issues.</w:t>
            </w:r>
          </w:p>
          <w:p w:rsidR="00E72723" w:rsidRPr="00E72723" w:rsidRDefault="00E72723" w:rsidP="00E72723">
            <w:pPr>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p>
        </w:tc>
        <w:tc>
          <w:tcPr>
            <w:tcW w:w="917"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E72723" w:rsidRPr="00E72723" w:rsidRDefault="00E72723" w:rsidP="00E72723">
            <w:pPr>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Communicates clearly</w:t>
            </w:r>
          </w:p>
          <w:p w:rsidR="00E72723" w:rsidRPr="00E72723" w:rsidRDefault="00E72723" w:rsidP="00E72723">
            <w:pPr>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Confidently presents messages in a clear, concise and articulate manner. Focuses on key points for the audience and uses appropriate, unambiguous language, and explains the implications and ensures the conclusion is clearly conveyed. Selects the most appropriate medium for conveying information and structures written and oral communication to ensure clarity.</w:t>
            </w:r>
          </w:p>
          <w:p w:rsidR="00E72723" w:rsidRPr="00E72723" w:rsidRDefault="00E72723" w:rsidP="00E72723">
            <w:pPr>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Listens, understands and adapts to audience</w:t>
            </w:r>
          </w:p>
          <w:p w:rsidR="00E72723" w:rsidRPr="00E72723" w:rsidRDefault="00E72723" w:rsidP="00E72723">
            <w:pPr>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 xml:space="preserve">Seeks to understand the audience and </w:t>
            </w:r>
            <w:proofErr w:type="gramStart"/>
            <w:r w:rsidRPr="00E72723">
              <w:rPr>
                <w:rFonts w:cs="Arial"/>
                <w:color w:val="000000"/>
                <w:spacing w:val="1"/>
                <w:sz w:val="20"/>
                <w:lang w:val="en-GB" w:eastAsia="en-AU"/>
              </w:rPr>
              <w:t>tailors</w:t>
            </w:r>
            <w:proofErr w:type="gramEnd"/>
            <w:r w:rsidRPr="00E72723">
              <w:rPr>
                <w:rFonts w:cs="Arial"/>
                <w:color w:val="000000"/>
                <w:spacing w:val="1"/>
                <w:sz w:val="20"/>
                <w:lang w:val="en-GB" w:eastAsia="en-AU"/>
              </w:rPr>
              <w:t xml:space="preserve"> communication style and message accordingly. Listens carefully to others and checks to ensure their views have been understood. Anticipates reactions and prepares a response to address the audience’s concerns. Checks own understanding of others’ comments and does not allow misunderstandings to linger.</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Negotiates persuasively</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 xml:space="preserve">Approaches negotiations with a strong grasp of the key issues. Presents a </w:t>
            </w:r>
            <w:r w:rsidR="00D5063F" w:rsidRPr="00E72723">
              <w:rPr>
                <w:rFonts w:cs="Arial"/>
                <w:color w:val="000000"/>
                <w:spacing w:val="1"/>
                <w:sz w:val="20"/>
                <w:lang w:val="en-GB" w:eastAsia="en-AU"/>
              </w:rPr>
              <w:t>convincing and</w:t>
            </w:r>
            <w:r w:rsidRPr="00E72723">
              <w:rPr>
                <w:rFonts w:cs="Arial"/>
                <w:color w:val="000000"/>
                <w:spacing w:val="1"/>
                <w:sz w:val="20"/>
                <w:lang w:val="en-GB" w:eastAsia="en-AU"/>
              </w:rPr>
              <w:t xml:space="preserve"> balanced rationale. Anticipates the position of the other party, and is aware of the extent of potential for compromise. Acknowledges and addresses disagreements to facilitate mutually beneficial solutions. Encourages the support of relevant stakeholders. Focuses on the desired objectives and ensures negotiations remain on track.</w:t>
            </w:r>
          </w:p>
        </w:tc>
        <w:tc>
          <w:tcPr>
            <w:tcW w:w="917"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E72723" w:rsidRPr="00E72723" w:rsidRDefault="00E72723" w:rsidP="00E72723">
            <w:pPr>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Nurtures internal and external relationships</w:t>
            </w:r>
          </w:p>
          <w:p w:rsidR="00E72723" w:rsidRPr="00E72723" w:rsidRDefault="00E72723" w:rsidP="00E72723">
            <w:pPr>
              <w:tabs>
                <w:tab w:val="left" w:pos="340"/>
              </w:tabs>
              <w:suppressAutoHyphens/>
              <w:autoSpaceDE w:val="0"/>
              <w:autoSpaceDN w:val="0"/>
              <w:adjustRightInd w:val="0"/>
              <w:spacing w:before="57" w:after="57" w:line="270" w:lineRule="atLeast"/>
              <w:textAlignment w:val="center"/>
              <w:rPr>
                <w:rFonts w:cs="Arial"/>
                <w:color w:val="000000"/>
                <w:sz w:val="20"/>
                <w:lang w:val="en-GB" w:eastAsia="en-AU"/>
              </w:rPr>
            </w:pPr>
            <w:r w:rsidRPr="00E72723">
              <w:rPr>
                <w:rFonts w:cs="Arial"/>
                <w:color w:val="000000"/>
                <w:sz w:val="20"/>
                <w:lang w:val="en-GB" w:eastAsia="en-AU"/>
              </w:rPr>
              <w:t xml:space="preserve">Builds and sustains relationships within the organisation, with the Minister’s office, across the public sector and with a diverse range of external stakeholders. Looks for shared agendas and uses these to bring people together. Shows a </w:t>
            </w:r>
            <w:r w:rsidR="00D5063F" w:rsidRPr="00E72723">
              <w:rPr>
                <w:rFonts w:cs="Arial"/>
                <w:color w:val="000000"/>
                <w:sz w:val="20"/>
                <w:lang w:val="en-GB" w:eastAsia="en-AU"/>
              </w:rPr>
              <w:t>commitment to</w:t>
            </w:r>
            <w:r w:rsidRPr="00E72723">
              <w:rPr>
                <w:rFonts w:cs="Arial"/>
                <w:color w:val="000000"/>
                <w:sz w:val="20"/>
                <w:lang w:val="en-GB" w:eastAsia="en-AU"/>
              </w:rPr>
              <w:t xml:space="preserve"> client service through own actions and those of the business unit.</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Facilitates cooperation and partnerships</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Brings people together and encourages input from key stakeholders. Facilitates cooperation within and between organisations. Promotes the reciprocal sharing of information to build knowledge. Fosters teamwork and rewards cooperative and collaborative behaviour. Resolves conflict and manages the sensitivities involved.</w:t>
            </w:r>
          </w:p>
          <w:p w:rsidR="00E72723" w:rsidRPr="00E72723" w:rsidRDefault="00E72723" w:rsidP="00E72723">
            <w:pPr>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Values individual differences and diversity</w:t>
            </w:r>
          </w:p>
          <w:p w:rsidR="00E72723" w:rsidRPr="00E72723" w:rsidRDefault="00E72723" w:rsidP="00E72723">
            <w:pPr>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Recognises the positive benefits that can be gained from diversity and capitalises on these for the benefit of the business unit. Harnesses understanding of differences to anticipate reactions and enhance interactions. Recognises the different working styles of individuals, and tries to see things from different perspectives.</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Guides, coaches and develops people</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Encourages and motivates people to engage in continuous learning, and empowers them by delegating responsibility for work. Sets clear performance standards and gives timely praise and recognition. Makes time for people and offers full support when required. Delivers constructive feedback and manages under-performance. Offers support in time of high pressure and engages in activities to maintain morale.</w:t>
            </w:r>
          </w:p>
        </w:tc>
        <w:tc>
          <w:tcPr>
            <w:tcW w:w="1332"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Demonstrates public service professionalism and probity</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color w:val="000000"/>
                <w:spacing w:val="-2"/>
                <w:sz w:val="20"/>
                <w:lang w:val="en-GB" w:eastAsia="en-AU"/>
              </w:rPr>
            </w:pPr>
            <w:r w:rsidRPr="00E72723">
              <w:rPr>
                <w:rFonts w:cs="Arial"/>
                <w:color w:val="000000"/>
                <w:spacing w:val="-2"/>
                <w:sz w:val="20"/>
                <w:lang w:val="en-GB" w:eastAsia="en-AU"/>
              </w:rPr>
              <w:t>Adheres to and promotes the public sector values and Code of Conduct and acts with utmost integrity and professionalism. Encourages these standards in others. Operates professionally and within the boundaries of organisational processes and legal and public policy constraints. Represents the organisation effectively in public and internal forums, and advocates the corporate agenda.</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Engages with risk and shows personal courage</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Provides impartial and forthright advice. Is prepared to make tough corporate decisions to achieve desired outcomes. Challenges and encourages debate on difficult or controversial issues. Stands by own position and supports others when required. Takes responsibility for mistakes and learns from them. Seeks guidance and advice when required.</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Commits to action</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Commits to achieving key outcomes for the organisation. Demonstrates personal drive, focus and energy. Galvanises others to act. Acts decisively and initiates urgent action to overcome difficult problems.</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Displays resilience</w:t>
            </w:r>
          </w:p>
          <w:p w:rsidR="00E72723" w:rsidRPr="00E72723" w:rsidRDefault="00E72723" w:rsidP="00D5063F">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Persists with, and focuses on achieving, organisational objectives even in difficult circumstances. Monitors own emotional reactions and responds to pressure in a controlled manner. Displays a positive outlook and maintains momentum in difficult situations.</w:t>
            </w:r>
          </w:p>
          <w:p w:rsidR="00E72723" w:rsidRPr="00E72723" w:rsidRDefault="00E72723" w:rsidP="00E72723">
            <w:pPr>
              <w:tabs>
                <w:tab w:val="left" w:pos="340"/>
              </w:tabs>
              <w:suppressAutoHyphens/>
              <w:autoSpaceDE w:val="0"/>
              <w:autoSpaceDN w:val="0"/>
              <w:adjustRightInd w:val="0"/>
              <w:spacing w:before="57" w:after="57" w:line="270" w:lineRule="atLeast"/>
              <w:textAlignment w:val="center"/>
              <w:rPr>
                <w:rFonts w:cs="Arial"/>
                <w:b/>
                <w:bCs/>
                <w:color w:val="000000"/>
                <w:spacing w:val="1"/>
                <w:sz w:val="20"/>
                <w:lang w:val="en-GB" w:eastAsia="en-AU"/>
              </w:rPr>
            </w:pPr>
            <w:r w:rsidRPr="00E72723">
              <w:rPr>
                <w:rFonts w:cs="Arial"/>
                <w:b/>
                <w:bCs/>
                <w:color w:val="000000"/>
                <w:spacing w:val="1"/>
                <w:sz w:val="20"/>
                <w:lang w:val="en-GB" w:eastAsia="en-AU"/>
              </w:rPr>
              <w:t>Demonstrates self-awareness and a commitment to personal development</w:t>
            </w:r>
          </w:p>
          <w:p w:rsidR="00E72723" w:rsidRPr="00E72723" w:rsidRDefault="00E72723" w:rsidP="00E72723">
            <w:pPr>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Examines own performance and regularly seeks feedback from others. Confidently promotes areas of strength, acknowledges development needs and proactively identifies related learning opportunities to extend</w:t>
            </w:r>
          </w:p>
          <w:p w:rsidR="00E72723" w:rsidRDefault="00E72723" w:rsidP="00E72723">
            <w:pPr>
              <w:tabs>
                <w:tab w:val="left" w:pos="340"/>
              </w:tabs>
              <w:suppressAutoHyphens/>
              <w:autoSpaceDE w:val="0"/>
              <w:autoSpaceDN w:val="0"/>
              <w:adjustRightInd w:val="0"/>
              <w:spacing w:before="57" w:after="57" w:line="270" w:lineRule="atLeast"/>
              <w:textAlignment w:val="center"/>
              <w:rPr>
                <w:rFonts w:cs="Arial"/>
                <w:color w:val="000000"/>
                <w:spacing w:val="1"/>
                <w:sz w:val="20"/>
                <w:lang w:val="en-GB" w:eastAsia="en-AU"/>
              </w:rPr>
            </w:pPr>
            <w:r w:rsidRPr="00E72723">
              <w:rPr>
                <w:rFonts w:cs="Arial"/>
                <w:color w:val="000000"/>
                <w:spacing w:val="1"/>
                <w:sz w:val="20"/>
                <w:lang w:val="en-GB" w:eastAsia="en-AU"/>
              </w:rPr>
              <w:t>skills and experience. Reflects on own behaviour and recognises the impact on others.</w:t>
            </w:r>
          </w:p>
          <w:p w:rsidR="00205D02" w:rsidRDefault="00205D02" w:rsidP="00205D02">
            <w:pPr>
              <w:tabs>
                <w:tab w:val="left" w:pos="340"/>
              </w:tabs>
              <w:suppressAutoHyphens/>
              <w:autoSpaceDE w:val="0"/>
              <w:autoSpaceDN w:val="0"/>
              <w:adjustRightInd w:val="0"/>
              <w:spacing w:before="57" w:after="57" w:line="270" w:lineRule="atLeast"/>
              <w:textAlignment w:val="center"/>
              <w:rPr>
                <w:rFonts w:cs="Arial"/>
                <w:b/>
                <w:color w:val="000000"/>
                <w:spacing w:val="1"/>
                <w:sz w:val="20"/>
                <w:lang w:val="en-GB" w:eastAsia="en-AU"/>
              </w:rPr>
            </w:pPr>
          </w:p>
          <w:p w:rsidR="00205D02" w:rsidRDefault="00205D02" w:rsidP="00205D02">
            <w:pPr>
              <w:tabs>
                <w:tab w:val="left" w:pos="340"/>
              </w:tabs>
              <w:suppressAutoHyphens/>
              <w:autoSpaceDE w:val="0"/>
              <w:autoSpaceDN w:val="0"/>
              <w:adjustRightInd w:val="0"/>
              <w:spacing w:before="57" w:after="57" w:line="270" w:lineRule="atLeast"/>
              <w:textAlignment w:val="center"/>
              <w:rPr>
                <w:rFonts w:cs="Arial"/>
                <w:b/>
                <w:color w:val="000000"/>
                <w:spacing w:val="1"/>
                <w:sz w:val="20"/>
                <w:lang w:val="en-GB" w:eastAsia="en-AU"/>
              </w:rPr>
            </w:pPr>
          </w:p>
          <w:p w:rsidR="00205D02" w:rsidRDefault="00205D02" w:rsidP="00205D02">
            <w:pPr>
              <w:tabs>
                <w:tab w:val="left" w:pos="340"/>
              </w:tabs>
              <w:suppressAutoHyphens/>
              <w:autoSpaceDE w:val="0"/>
              <w:autoSpaceDN w:val="0"/>
              <w:adjustRightInd w:val="0"/>
              <w:spacing w:before="57" w:after="57" w:line="270" w:lineRule="atLeast"/>
              <w:textAlignment w:val="center"/>
              <w:rPr>
                <w:rFonts w:cs="Arial"/>
                <w:b/>
                <w:color w:val="000000"/>
                <w:spacing w:val="1"/>
                <w:sz w:val="20"/>
                <w:lang w:val="en-GB" w:eastAsia="en-AU"/>
              </w:rPr>
            </w:pPr>
          </w:p>
          <w:p w:rsidR="00205D02" w:rsidRDefault="00205D02" w:rsidP="00205D02">
            <w:pPr>
              <w:tabs>
                <w:tab w:val="left" w:pos="340"/>
              </w:tabs>
              <w:suppressAutoHyphens/>
              <w:autoSpaceDE w:val="0"/>
              <w:autoSpaceDN w:val="0"/>
              <w:adjustRightInd w:val="0"/>
              <w:spacing w:before="57" w:after="57" w:line="270" w:lineRule="atLeast"/>
              <w:textAlignment w:val="center"/>
              <w:rPr>
                <w:rFonts w:cs="Arial"/>
                <w:b/>
                <w:color w:val="000000"/>
                <w:spacing w:val="1"/>
                <w:sz w:val="20"/>
                <w:lang w:val="en-GB" w:eastAsia="en-AU"/>
              </w:rPr>
            </w:pPr>
          </w:p>
          <w:p w:rsidR="00205D02" w:rsidRDefault="00205D02" w:rsidP="00205D02">
            <w:pPr>
              <w:tabs>
                <w:tab w:val="left" w:pos="340"/>
              </w:tabs>
              <w:suppressAutoHyphens/>
              <w:autoSpaceDE w:val="0"/>
              <w:autoSpaceDN w:val="0"/>
              <w:adjustRightInd w:val="0"/>
              <w:spacing w:before="57" w:after="57" w:line="270" w:lineRule="atLeast"/>
              <w:textAlignment w:val="center"/>
              <w:rPr>
                <w:rFonts w:cs="Arial"/>
                <w:b/>
                <w:color w:val="000000"/>
                <w:spacing w:val="1"/>
                <w:sz w:val="20"/>
                <w:lang w:val="en-GB" w:eastAsia="en-AU"/>
              </w:rPr>
            </w:pPr>
          </w:p>
          <w:p w:rsidR="00205D02" w:rsidRDefault="00205D02" w:rsidP="00205D02">
            <w:pPr>
              <w:tabs>
                <w:tab w:val="left" w:pos="340"/>
              </w:tabs>
              <w:suppressAutoHyphens/>
              <w:autoSpaceDE w:val="0"/>
              <w:autoSpaceDN w:val="0"/>
              <w:adjustRightInd w:val="0"/>
              <w:spacing w:before="57" w:after="57" w:line="270" w:lineRule="atLeast"/>
              <w:textAlignment w:val="center"/>
              <w:rPr>
                <w:rFonts w:cs="Arial"/>
                <w:b/>
                <w:color w:val="000000"/>
                <w:spacing w:val="1"/>
                <w:sz w:val="20"/>
                <w:lang w:val="en-GB" w:eastAsia="en-AU"/>
              </w:rPr>
            </w:pPr>
          </w:p>
          <w:p w:rsidR="00D5063F" w:rsidRPr="00205D02" w:rsidRDefault="00D5063F" w:rsidP="00205D02">
            <w:pPr>
              <w:shd w:val="clear" w:color="auto" w:fill="E7E6E6" w:themeFill="background2"/>
              <w:tabs>
                <w:tab w:val="left" w:pos="340"/>
              </w:tabs>
              <w:suppressAutoHyphens/>
              <w:autoSpaceDE w:val="0"/>
              <w:autoSpaceDN w:val="0"/>
              <w:adjustRightInd w:val="0"/>
              <w:spacing w:before="57" w:after="57" w:line="270" w:lineRule="atLeast"/>
              <w:textAlignment w:val="center"/>
              <w:rPr>
                <w:rFonts w:cs="Arial"/>
                <w:b/>
                <w:color w:val="000000"/>
                <w:spacing w:val="1"/>
                <w:sz w:val="20"/>
                <w:lang w:val="en-GB" w:eastAsia="en-AU"/>
              </w:rPr>
            </w:pPr>
            <w:r w:rsidRPr="00205D02">
              <w:rPr>
                <w:rFonts w:cs="Arial"/>
                <w:b/>
                <w:color w:val="000000"/>
                <w:spacing w:val="1"/>
                <w:sz w:val="20"/>
                <w:lang w:val="en-GB" w:eastAsia="en-AU"/>
              </w:rPr>
              <w:t>Note: Shaded areas represent critical transition points.</w:t>
            </w:r>
          </w:p>
        </w:tc>
      </w:tr>
    </w:tbl>
    <w:p w:rsidR="00D5063F" w:rsidRDefault="00D5063F" w:rsidP="00D5063F">
      <w:pPr>
        <w:pStyle w:val="Heading3"/>
      </w:pPr>
    </w:p>
    <w:p w:rsidR="00D5063F" w:rsidRDefault="00D5063F">
      <w:pPr>
        <w:spacing w:before="0" w:after="0" w:line="240" w:lineRule="auto"/>
        <w:rPr>
          <w:rFonts w:cs="Arial"/>
          <w:b/>
          <w:bCs/>
          <w:szCs w:val="23"/>
          <w:lang w:val="en-AU"/>
        </w:rPr>
      </w:pPr>
      <w:r>
        <w:br w:type="page"/>
      </w:r>
    </w:p>
    <w:p w:rsidR="00E72723" w:rsidRDefault="00D5063F" w:rsidP="00D5063F">
      <w:pPr>
        <w:pStyle w:val="Heading3"/>
      </w:pPr>
      <w:r w:rsidRPr="00D5063F">
        <w:lastRenderedPageBreak/>
        <w:t>Skill descriptions and behavioural indicators</w:t>
      </w:r>
    </w:p>
    <w:tbl>
      <w:tblPr>
        <w:tblW w:w="5000" w:type="pct"/>
        <w:tblCellMar>
          <w:left w:w="0" w:type="dxa"/>
          <w:right w:w="0" w:type="dxa"/>
        </w:tblCellMar>
        <w:tblLook w:val="0000" w:firstRow="0" w:lastRow="0" w:firstColumn="0" w:lastColumn="0" w:noHBand="0" w:noVBand="0"/>
      </w:tblPr>
      <w:tblGrid>
        <w:gridCol w:w="712"/>
        <w:gridCol w:w="5236"/>
        <w:gridCol w:w="5236"/>
        <w:gridCol w:w="5585"/>
        <w:gridCol w:w="5586"/>
      </w:tblGrid>
      <w:tr w:rsidR="00D5063F" w:rsidRPr="00D5063F" w:rsidTr="00D5063F">
        <w:trPr>
          <w:trHeight w:val="60"/>
          <w:tblHeader/>
        </w:trPr>
        <w:tc>
          <w:tcPr>
            <w:tcW w:w="1328"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TableheaderleftTables"/>
              <w:rPr>
                <w:rFonts w:ascii="Arial" w:hAnsi="Arial" w:cs="Arial"/>
              </w:rPr>
            </w:pPr>
            <w:r w:rsidRPr="00D5063F">
              <w:rPr>
                <w:rFonts w:ascii="Arial" w:hAnsi="Arial" w:cs="Arial"/>
              </w:rPr>
              <w:t>Level 9: Shapes and manages strategy</w:t>
            </w:r>
          </w:p>
        </w:tc>
        <w:tc>
          <w:tcPr>
            <w:tcW w:w="117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NoParagraphStyle"/>
              <w:spacing w:line="240" w:lineRule="auto"/>
              <w:textAlignment w:val="auto"/>
              <w:rPr>
                <w:rFonts w:ascii="Arial" w:hAnsi="Arial" w:cs="Arial"/>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NoParagraphStyle"/>
              <w:spacing w:line="240" w:lineRule="auto"/>
              <w:textAlignment w:val="auto"/>
              <w:rPr>
                <w:rFonts w:ascii="Arial" w:hAnsi="Arial" w:cs="Arial"/>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NoParagraphStyle"/>
              <w:spacing w:line="240" w:lineRule="auto"/>
              <w:textAlignment w:val="auto"/>
              <w:rPr>
                <w:rFonts w:ascii="Arial" w:hAnsi="Arial" w:cs="Arial"/>
                <w:color w:val="auto"/>
                <w:lang w:val="en-AU"/>
              </w:rPr>
            </w:pPr>
          </w:p>
        </w:tc>
      </w:tr>
      <w:tr w:rsidR="00D5063F" w:rsidRPr="00D5063F" w:rsidTr="00D5063F">
        <w:trPr>
          <w:trHeight w:val="677"/>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D5063F" w:rsidRPr="00D5063F" w:rsidRDefault="00D5063F" w:rsidP="00D5063F">
            <w:pPr>
              <w:pStyle w:val="PSCBodyBody"/>
              <w:jc w:val="center"/>
              <w:rPr>
                <w:rStyle w:val="bold"/>
              </w:rPr>
            </w:pPr>
            <w:r w:rsidRPr="00D5063F">
              <w:rPr>
                <w:rStyle w:val="bold"/>
                <w:rFonts w:ascii="Arial" w:hAnsi="Arial" w:cs="Arial"/>
              </w:rPr>
              <w:t>Skill</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Inspires a sense of purpose and direction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Focuses strategically</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Harnesses information and opportunities</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Shows judgement, intelligence and common sense</w:t>
            </w:r>
          </w:p>
        </w:tc>
      </w:tr>
      <w:tr w:rsidR="00D5063F" w:rsidRPr="00D5063F" w:rsidTr="00D5063F">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D5063F" w:rsidRPr="00D5063F" w:rsidRDefault="00D5063F" w:rsidP="00D5063F">
            <w:pPr>
              <w:pStyle w:val="PSCBodyBody"/>
              <w:jc w:val="center"/>
              <w:rPr>
                <w:rStyle w:val="bold"/>
              </w:rPr>
            </w:pPr>
            <w:r w:rsidRPr="00D5063F">
              <w:rPr>
                <w:rStyle w:val="bold"/>
                <w:rFonts w:ascii="Arial" w:hAnsi="Arial" w:cs="Arial"/>
              </w:rPr>
              <w:t>Description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spacing w:before="0" w:after="0"/>
              <w:rPr>
                <w:rFonts w:ascii="Arial" w:hAnsi="Arial" w:cs="Arial"/>
                <w:sz w:val="18"/>
                <w:szCs w:val="18"/>
              </w:rPr>
            </w:pPr>
            <w:r w:rsidRPr="00D5063F">
              <w:rPr>
                <w:rFonts w:ascii="Arial" w:hAnsi="Arial" w:cs="Arial"/>
                <w:sz w:val="18"/>
                <w:szCs w:val="18"/>
              </w:rPr>
              <w:t>Develops the strategic direction for the business unit and creates a shared sense of purpose by demonstrating how elements of the strategy fit together and contribute to higher-level goals. Encourages others’ input and communicates required actions and expected outcomes.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spacing w:before="0" w:after="0"/>
              <w:rPr>
                <w:rFonts w:ascii="Arial" w:hAnsi="Arial" w:cs="Arial"/>
                <w:sz w:val="18"/>
                <w:szCs w:val="18"/>
              </w:rPr>
            </w:pPr>
            <w:r w:rsidRPr="00D5063F">
              <w:rPr>
                <w:rFonts w:ascii="Arial" w:hAnsi="Arial" w:cs="Arial"/>
                <w:sz w:val="18"/>
                <w:szCs w:val="18"/>
              </w:rPr>
              <w:t>Understands the organisation’s direction and role within government and society including the whole of government agenda. Considers multiple perspectives when assessing the ramifications of issues. Develops plans that address both current and likely future requirements. Seeks to align business unit activities with strategic priorities.</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spacing w:before="0" w:after="0"/>
              <w:rPr>
                <w:rFonts w:ascii="Arial" w:hAnsi="Arial" w:cs="Arial"/>
                <w:sz w:val="18"/>
                <w:szCs w:val="18"/>
              </w:rPr>
            </w:pPr>
            <w:r w:rsidRPr="00D5063F">
              <w:rPr>
                <w:rFonts w:ascii="Arial" w:hAnsi="Arial" w:cs="Arial"/>
                <w:sz w:val="18"/>
                <w:szCs w:val="18"/>
              </w:rPr>
              <w:t>Draws on information and alternative viewpoints and monitors information channels to understand new issues of importance to the government. Monitors change in the environment.</w:t>
            </w:r>
            <w:r w:rsidR="00205D02">
              <w:rPr>
                <w:rFonts w:ascii="Arial" w:hAnsi="Arial" w:cs="Arial"/>
                <w:sz w:val="18"/>
                <w:szCs w:val="18"/>
              </w:rPr>
              <w:t xml:space="preserve"> </w:t>
            </w:r>
            <w:r w:rsidRPr="00D5063F">
              <w:rPr>
                <w:rFonts w:ascii="Arial" w:hAnsi="Arial" w:cs="Arial"/>
                <w:sz w:val="18"/>
                <w:szCs w:val="18"/>
              </w:rPr>
              <w:t>Seizes opportunities and adjusts approach to respond to threats. Addresses any critical information public sector. Uses knowledge of the organisation to provide a context for others.</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spacing w:before="0" w:after="0"/>
              <w:rPr>
                <w:rFonts w:ascii="Arial" w:hAnsi="Arial" w:cs="Arial"/>
                <w:sz w:val="18"/>
                <w:szCs w:val="18"/>
              </w:rPr>
            </w:pPr>
            <w:r w:rsidRPr="00D5063F">
              <w:rPr>
                <w:rFonts w:ascii="Arial" w:hAnsi="Arial" w:cs="Arial"/>
                <w:sz w:val="18"/>
                <w:szCs w:val="18"/>
              </w:rPr>
              <w:t>Applies intellect and knowledge to weigh up complex information and identify critical factors and issues. Works effectively when all of the information is not available. Explores the options in full and makes sound decisions under pressure. Considers opportunities and anticipates risk. Applies lateral thinking and identifies innovative solutions.</w:t>
            </w:r>
          </w:p>
        </w:tc>
      </w:tr>
      <w:tr w:rsidR="00D5063F" w:rsidRPr="00D5063F" w:rsidTr="00D5063F">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D5063F" w:rsidRPr="00D5063F" w:rsidRDefault="00D5063F" w:rsidP="00D5063F">
            <w:pPr>
              <w:pStyle w:val="PSCBodyBody"/>
              <w:jc w:val="center"/>
              <w:rPr>
                <w:rStyle w:val="bold"/>
              </w:rPr>
            </w:pPr>
            <w:r w:rsidRPr="00D5063F">
              <w:rPr>
                <w:rStyle w:val="bold"/>
                <w:rFonts w:ascii="Arial" w:hAnsi="Arial" w:cs="Arial"/>
              </w:rPr>
              <w:t>Behavioural indicators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Engages others in the organisation’s vision and encourages comment; articulates the need for action.</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Establishes the strategic goals for the business unit; communicates links between government policy, organisational goals and the work of the unit.</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Builds a shared sense of purpose and direction by demonstrating how elements of the strategy fit together.</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Promotes the vision and strategy by communicating expectations and describing likely outcomes and benefits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Focuses on the future and pursues strategic alignment of actions within the business unit.</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Considers multiple perspectives when contemplating the impact key issues may have on the business unit.</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Thinks about the future; develops plans that balance potential future needs with immediate requirements.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Understands the organisation’s direction and how the work of own business area fits onto the organisation, wider community and whole of government agenda.</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Understands the cultural, social, historical and political factors affecting the organisation; uses this information to provide a context for other people.</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Identifies critical information public sector, and ensures required information is obtained.</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Investigates and applies contemporary best practice approaches from both public and private organisations, nationally and internationally.</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Scans the internal and external environments; uses resulting information to adjust approach, identify threats and seize emerging opportunities for the organisation.</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Draws on information and alternative viewpoints from a variety of sources; monitors information channels such as the media, the Internet and Hansard to understand new issues of importance to the government. Explores new ideas with an open mind.</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Quickly identifies relationships between issues, synthesises complex information and discerns the key implications for the organisation in the context of government priorities.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Anticipates problems and takes steps to minimise or prevent them; identifies and manages risk.</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Makes clear, well-reasoned and timely decisions; balances intuition and intellect to form effective judgements.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Applies lateral and creative thinking to generate ideas and solutions.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Works effectively in situations of ambiguity and with issues that cannot be immediately resolved.</w:t>
            </w:r>
          </w:p>
        </w:tc>
      </w:tr>
    </w:tbl>
    <w:p w:rsidR="00D5063F" w:rsidRDefault="00D5063F" w:rsidP="00D5063F">
      <w:pPr>
        <w:rPr>
          <w:lang w:val="en-AU"/>
        </w:rPr>
      </w:pPr>
    </w:p>
    <w:p w:rsidR="00D5063F" w:rsidRDefault="00D5063F">
      <w:pPr>
        <w:spacing w:before="0" w:after="0" w:line="240" w:lineRule="auto"/>
        <w:rPr>
          <w:lang w:val="en-AU"/>
        </w:rPr>
      </w:pPr>
      <w:r>
        <w:rPr>
          <w:lang w:val="en-AU"/>
        </w:rPr>
        <w:br w:type="page"/>
      </w:r>
    </w:p>
    <w:p w:rsidR="00D5063F" w:rsidRDefault="00D5063F" w:rsidP="00D5063F">
      <w:pPr>
        <w:rPr>
          <w:lang w:val="en-AU"/>
        </w:rPr>
      </w:pPr>
    </w:p>
    <w:tbl>
      <w:tblPr>
        <w:tblW w:w="5000" w:type="pct"/>
        <w:tblCellMar>
          <w:left w:w="0" w:type="dxa"/>
          <w:right w:w="0" w:type="dxa"/>
        </w:tblCellMar>
        <w:tblLook w:val="0000" w:firstRow="0" w:lastRow="0" w:firstColumn="0" w:lastColumn="0" w:noHBand="0" w:noVBand="0"/>
      </w:tblPr>
      <w:tblGrid>
        <w:gridCol w:w="712"/>
        <w:gridCol w:w="5236"/>
        <w:gridCol w:w="5236"/>
        <w:gridCol w:w="5585"/>
        <w:gridCol w:w="5586"/>
      </w:tblGrid>
      <w:tr w:rsidR="00D5063F" w:rsidRPr="00D5063F" w:rsidTr="00D5063F">
        <w:trPr>
          <w:trHeight w:val="60"/>
          <w:tblHeader/>
        </w:trPr>
        <w:tc>
          <w:tcPr>
            <w:tcW w:w="1328"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TableheaderleftTables"/>
              <w:rPr>
                <w:rFonts w:ascii="Arial" w:hAnsi="Arial" w:cs="Arial"/>
              </w:rPr>
            </w:pPr>
            <w:r w:rsidRPr="00D5063F">
              <w:rPr>
                <w:rFonts w:ascii="Arial" w:hAnsi="Arial" w:cs="Arial"/>
              </w:rPr>
              <w:t>Level 9: Achieves results</w:t>
            </w:r>
          </w:p>
        </w:tc>
        <w:tc>
          <w:tcPr>
            <w:tcW w:w="117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NoParagraphStyle"/>
              <w:spacing w:line="240" w:lineRule="auto"/>
              <w:textAlignment w:val="auto"/>
              <w:rPr>
                <w:rFonts w:ascii="Arial" w:hAnsi="Arial" w:cs="Arial"/>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NoParagraphStyle"/>
              <w:spacing w:line="240" w:lineRule="auto"/>
              <w:textAlignment w:val="auto"/>
              <w:rPr>
                <w:rFonts w:ascii="Arial" w:hAnsi="Arial" w:cs="Arial"/>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NoParagraphStyle"/>
              <w:spacing w:line="240" w:lineRule="auto"/>
              <w:textAlignment w:val="auto"/>
              <w:rPr>
                <w:rFonts w:ascii="Arial" w:hAnsi="Arial" w:cs="Arial"/>
                <w:color w:val="auto"/>
                <w:lang w:val="en-AU"/>
              </w:rPr>
            </w:pPr>
          </w:p>
        </w:tc>
      </w:tr>
      <w:tr w:rsidR="00D5063F" w:rsidRPr="00D5063F" w:rsidTr="00D5063F">
        <w:trPr>
          <w:trHeight w:val="397"/>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D5063F" w:rsidRPr="00D5063F" w:rsidRDefault="00D5063F" w:rsidP="00D5063F">
            <w:pPr>
              <w:pStyle w:val="PSCBodyBody"/>
              <w:jc w:val="center"/>
              <w:rPr>
                <w:rStyle w:val="bold"/>
              </w:rPr>
            </w:pPr>
            <w:r w:rsidRPr="00D5063F">
              <w:rPr>
                <w:rStyle w:val="bold"/>
                <w:rFonts w:ascii="Arial" w:hAnsi="Arial" w:cs="Arial"/>
              </w:rPr>
              <w:t>Skill</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Builds organisational skill and responsiveness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Marshals professional expertise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Steers and implements change and deals with uncertainty</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Delivers intended results</w:t>
            </w:r>
          </w:p>
        </w:tc>
      </w:tr>
      <w:tr w:rsidR="00D5063F" w:rsidRPr="00D5063F" w:rsidTr="00D5063F">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D5063F" w:rsidRPr="00D5063F" w:rsidRDefault="00D5063F" w:rsidP="00D5063F">
            <w:pPr>
              <w:pStyle w:val="PSCBodyBody"/>
              <w:jc w:val="center"/>
              <w:rPr>
                <w:rStyle w:val="bold"/>
              </w:rPr>
            </w:pPr>
            <w:r w:rsidRPr="00D5063F">
              <w:rPr>
                <w:rStyle w:val="bold"/>
                <w:rFonts w:ascii="Arial" w:hAnsi="Arial" w:cs="Arial"/>
              </w:rPr>
              <w:t>Description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spacing w:before="0" w:after="0"/>
              <w:rPr>
                <w:rFonts w:ascii="Arial" w:hAnsi="Arial" w:cs="Arial"/>
                <w:sz w:val="18"/>
                <w:szCs w:val="18"/>
              </w:rPr>
            </w:pPr>
            <w:r w:rsidRPr="00D5063F">
              <w:rPr>
                <w:rFonts w:ascii="Arial" w:hAnsi="Arial" w:cs="Arial"/>
                <w:sz w:val="18"/>
                <w:szCs w:val="18"/>
              </w:rPr>
              <w:t>Investigates ways to improve effectiveness by harnessing technology and implementing continuous improvement activities. Builds teams with complementary skills and engages in succession planning. Responds flexibly to changing circumstances, deploys resources astutely and identifies optimum resourcing combinations.</w:t>
            </w:r>
            <w:r w:rsidR="00205D02">
              <w:rPr>
                <w:rFonts w:ascii="Arial" w:hAnsi="Arial" w:cs="Arial"/>
                <w:sz w:val="18"/>
                <w:szCs w:val="18"/>
              </w:rPr>
              <w:t xml:space="preserve"> </w:t>
            </w:r>
            <w:r w:rsidRPr="00D5063F">
              <w:rPr>
                <w:rFonts w:ascii="Arial" w:hAnsi="Arial" w:cs="Arial"/>
                <w:sz w:val="18"/>
                <w:szCs w:val="18"/>
              </w:rPr>
              <w:t>Creates a flexible environment that enables others to meet changing demands.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spacing w:before="0" w:after="0"/>
              <w:rPr>
                <w:rFonts w:ascii="Arial" w:hAnsi="Arial" w:cs="Arial"/>
                <w:sz w:val="18"/>
                <w:szCs w:val="18"/>
              </w:rPr>
            </w:pPr>
            <w:r w:rsidRPr="00D5063F">
              <w:rPr>
                <w:rFonts w:ascii="Arial" w:hAnsi="Arial" w:cs="Arial"/>
                <w:sz w:val="18"/>
                <w:szCs w:val="18"/>
              </w:rPr>
              <w:t>Integrates professional expertise into the organisation to improve overall performance and delivery of business unit outcomes. Manages contracts judiciously. Actively ensures relevant professional input from others is obtained and shares own experience.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spacing w:before="0" w:after="0"/>
              <w:rPr>
                <w:rFonts w:ascii="Arial" w:hAnsi="Arial" w:cs="Arial"/>
                <w:sz w:val="18"/>
                <w:szCs w:val="18"/>
              </w:rPr>
            </w:pPr>
            <w:r w:rsidRPr="00D5063F">
              <w:rPr>
                <w:rFonts w:ascii="Arial" w:hAnsi="Arial" w:cs="Arial"/>
                <w:sz w:val="18"/>
                <w:szCs w:val="18"/>
              </w:rPr>
              <w:t>Adopts a planned approach to the management of programs. Defines high-level objectives and supports translation into implementation strategies. Operates effectively in an environment of ongoing change and uncertainty and maintains flexibility. Actively ensures stakeholders are kept informed during times of change.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spacing w:before="0" w:after="0"/>
              <w:rPr>
                <w:rFonts w:ascii="Arial" w:hAnsi="Arial" w:cs="Arial"/>
                <w:sz w:val="18"/>
                <w:szCs w:val="18"/>
              </w:rPr>
            </w:pPr>
            <w:r w:rsidRPr="00D5063F">
              <w:rPr>
                <w:rFonts w:ascii="Arial" w:hAnsi="Arial" w:cs="Arial"/>
                <w:sz w:val="18"/>
                <w:szCs w:val="18"/>
              </w:rPr>
              <w:t>Drives a culture of achievement. Ensures ideas and intended actions become reality and that planned projects result in expected outputs. Strives for quality, and ensures compliance with regulatory requirements. Puts systems in place to establish and measure accountabilities. Manages risks that may impede on project outcomes and ensures that key stakeholders are across all relevant issues.</w:t>
            </w:r>
          </w:p>
        </w:tc>
      </w:tr>
      <w:tr w:rsidR="00D5063F" w:rsidRPr="00D5063F" w:rsidTr="00D5063F">
        <w:trPr>
          <w:trHeight w:val="2571"/>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D5063F" w:rsidRPr="00D5063F" w:rsidRDefault="00D5063F" w:rsidP="00D5063F">
            <w:pPr>
              <w:pStyle w:val="PSCBodyBody"/>
              <w:jc w:val="center"/>
              <w:rPr>
                <w:rStyle w:val="bold"/>
              </w:rPr>
            </w:pPr>
            <w:r w:rsidRPr="00D5063F">
              <w:rPr>
                <w:rStyle w:val="bold"/>
                <w:rFonts w:ascii="Arial" w:hAnsi="Arial" w:cs="Arial"/>
              </w:rPr>
              <w:t>Behavioural indicators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Creates a flexible environment within the business unit that enables people to move between projects to meet changing demands.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 xml:space="preserve">Builds effective teams with complementary skills; attracts and </w:t>
            </w:r>
            <w:proofErr w:type="gramStart"/>
            <w:r w:rsidRPr="00D5063F">
              <w:rPr>
                <w:rFonts w:ascii="Arial" w:hAnsi="Arial" w:cs="Arial"/>
                <w:sz w:val="16"/>
                <w:szCs w:val="16"/>
              </w:rPr>
              <w:t>recruits</w:t>
            </w:r>
            <w:proofErr w:type="gramEnd"/>
            <w:r w:rsidRPr="00D5063F">
              <w:rPr>
                <w:rFonts w:ascii="Arial" w:hAnsi="Arial" w:cs="Arial"/>
                <w:sz w:val="16"/>
                <w:szCs w:val="16"/>
              </w:rPr>
              <w:t xml:space="preserve"> talent and engages in succession planning.</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Deploys resources astutely; considers resource requirements, resource public sector and the skill of individuals to ensure the best result.</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Challenges the status quo by looking for ways to improve effectiveness; harnesses the potential of technology and implements continuous improvement activities.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Responds flexibly and manages resources to meet changing demands in the environment.</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Strikes a balance between using external expertise and internal knowledge and experience.</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Supplements internal knowledge with technical expertise from external providers and other government organisations. Manages contracts judiciously.</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Consults internal experts; public sector into their technical and professional knowledge and experience to improve organisational outcomes.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Contributes own expertise for the benefit of the organisation; encourages others to draw upon this knowledge.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Adopts a planned approach to the management of programs; develops high-level plans that define required outcomes.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Operates effectively in an environment of ongoing change; maintains a flexible approach to achieve objectives.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Shares appropriate information with stakeholders during times of change; anticipates likely objections and addresses them in a timely manner.</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Commits to targets and strives to achieve results; encourages others to do the same.</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Identifies and addresses risks that may impede project completion; proactively escalates issues that have not been controlled to ensure work remains on track.</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Reports achievements to key stakeholders, engages them in program outcomes and seeks feedback; acts to ensure work is delivered to a high standard.</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Strives for high-quality outputs throughout the business unit and accepts accountability for achieving agreed outcomes.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Establishes systems to monitor progress against objectives and ensures that projects comply with regulatory requirements.</w:t>
            </w:r>
          </w:p>
        </w:tc>
      </w:tr>
    </w:tbl>
    <w:p w:rsidR="00D5063F" w:rsidRDefault="00D5063F" w:rsidP="00D5063F">
      <w:pPr>
        <w:rPr>
          <w:lang w:val="en-AU"/>
        </w:rPr>
      </w:pPr>
    </w:p>
    <w:tbl>
      <w:tblPr>
        <w:tblW w:w="5000" w:type="pct"/>
        <w:tblCellMar>
          <w:left w:w="0" w:type="dxa"/>
          <w:right w:w="0" w:type="dxa"/>
        </w:tblCellMar>
        <w:tblLook w:val="0000" w:firstRow="0" w:lastRow="0" w:firstColumn="0" w:lastColumn="0" w:noHBand="0" w:noVBand="0"/>
      </w:tblPr>
      <w:tblGrid>
        <w:gridCol w:w="712"/>
        <w:gridCol w:w="10472"/>
        <w:gridCol w:w="5585"/>
        <w:gridCol w:w="5586"/>
      </w:tblGrid>
      <w:tr w:rsidR="00D5063F" w:rsidRPr="00D5063F" w:rsidTr="00D5063F">
        <w:trPr>
          <w:trHeight w:val="60"/>
          <w:tblHeader/>
        </w:trPr>
        <w:tc>
          <w:tcPr>
            <w:tcW w:w="2499"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TableheaderleftTables"/>
              <w:rPr>
                <w:rFonts w:ascii="Arial" w:hAnsi="Arial" w:cs="Arial"/>
              </w:rPr>
            </w:pPr>
            <w:r w:rsidRPr="00D5063F">
              <w:rPr>
                <w:rFonts w:ascii="Arial" w:hAnsi="Arial" w:cs="Arial"/>
              </w:rPr>
              <w:t>Level 9: Communicates and influences effectively</w:t>
            </w: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NoParagraphStyle"/>
              <w:spacing w:line="240" w:lineRule="auto"/>
              <w:textAlignment w:val="auto"/>
              <w:rPr>
                <w:rFonts w:ascii="Arial" w:hAnsi="Arial" w:cs="Arial"/>
                <w:b/>
                <w:bCs/>
                <w:color w:val="FFFFFF"/>
                <w:spacing w:val="2"/>
                <w:sz w:val="20"/>
                <w:szCs w:val="20"/>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NoParagraphStyle"/>
              <w:spacing w:line="240" w:lineRule="auto"/>
              <w:textAlignment w:val="auto"/>
              <w:rPr>
                <w:rFonts w:ascii="Arial" w:hAnsi="Arial" w:cs="Arial"/>
                <w:b/>
                <w:bCs/>
                <w:color w:val="FFFFFF"/>
                <w:spacing w:val="2"/>
                <w:sz w:val="20"/>
                <w:szCs w:val="20"/>
              </w:rPr>
            </w:pPr>
          </w:p>
        </w:tc>
      </w:tr>
      <w:tr w:rsidR="00D5063F" w:rsidRPr="00D5063F" w:rsidTr="00D5063F">
        <w:trPr>
          <w:trHeight w:val="623"/>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D5063F" w:rsidRPr="00D5063F" w:rsidRDefault="00D5063F" w:rsidP="00D5063F">
            <w:pPr>
              <w:pStyle w:val="PSCBodyBody"/>
              <w:jc w:val="center"/>
              <w:rPr>
                <w:rStyle w:val="bold"/>
              </w:rPr>
            </w:pPr>
            <w:r w:rsidRPr="00D5063F">
              <w:rPr>
                <w:rStyle w:val="bold"/>
                <w:rFonts w:ascii="Arial" w:hAnsi="Arial" w:cs="Arial"/>
              </w:rPr>
              <w:t>Skill</w:t>
            </w:r>
          </w:p>
        </w:tc>
        <w:tc>
          <w:tcPr>
            <w:tcW w:w="234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Communicates clearly</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Listens, understands and adapts to audience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Negotiates persuasively</w:t>
            </w:r>
          </w:p>
        </w:tc>
      </w:tr>
      <w:tr w:rsidR="00D5063F" w:rsidRPr="00D5063F" w:rsidTr="00D5063F">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D5063F" w:rsidRPr="00D5063F" w:rsidRDefault="00D5063F" w:rsidP="00D5063F">
            <w:pPr>
              <w:pStyle w:val="PSCBodyBody"/>
              <w:jc w:val="center"/>
              <w:rPr>
                <w:rStyle w:val="bold"/>
              </w:rPr>
            </w:pPr>
            <w:r w:rsidRPr="00D5063F">
              <w:rPr>
                <w:rStyle w:val="bold"/>
                <w:rFonts w:ascii="Arial" w:hAnsi="Arial" w:cs="Arial"/>
              </w:rPr>
              <w:t>Description</w:t>
            </w:r>
          </w:p>
        </w:tc>
        <w:tc>
          <w:tcPr>
            <w:tcW w:w="234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spacing w:before="0" w:after="0"/>
              <w:rPr>
                <w:rFonts w:ascii="Arial" w:hAnsi="Arial" w:cs="Arial"/>
                <w:sz w:val="18"/>
                <w:szCs w:val="18"/>
              </w:rPr>
            </w:pPr>
            <w:r w:rsidRPr="00D5063F">
              <w:rPr>
                <w:rFonts w:ascii="Arial" w:hAnsi="Arial" w:cs="Arial"/>
                <w:sz w:val="18"/>
                <w:szCs w:val="18"/>
              </w:rPr>
              <w:t>Confidently presents messages in a clear, concise and articulate manner. Focuses on key points for the audience and uses appropriate, unambiguous language, and explains the implications and ensures the conclusion is clearly conveyed. Selects the most appropriate medium for conveying information and structures written and oral communication to ensure clarity.</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spacing w:before="0" w:after="0"/>
              <w:rPr>
                <w:rFonts w:ascii="Arial" w:hAnsi="Arial" w:cs="Arial"/>
                <w:sz w:val="18"/>
                <w:szCs w:val="18"/>
              </w:rPr>
            </w:pPr>
            <w:r w:rsidRPr="00D5063F">
              <w:rPr>
                <w:rFonts w:ascii="Arial" w:hAnsi="Arial" w:cs="Arial"/>
                <w:sz w:val="18"/>
                <w:szCs w:val="18"/>
              </w:rPr>
              <w:t xml:space="preserve">Seeks to understand the audience and </w:t>
            </w:r>
            <w:proofErr w:type="gramStart"/>
            <w:r w:rsidRPr="00D5063F">
              <w:rPr>
                <w:rFonts w:ascii="Arial" w:hAnsi="Arial" w:cs="Arial"/>
                <w:sz w:val="18"/>
                <w:szCs w:val="18"/>
              </w:rPr>
              <w:t>tailors</w:t>
            </w:r>
            <w:proofErr w:type="gramEnd"/>
            <w:r w:rsidRPr="00D5063F">
              <w:rPr>
                <w:rFonts w:ascii="Arial" w:hAnsi="Arial" w:cs="Arial"/>
                <w:sz w:val="18"/>
                <w:szCs w:val="18"/>
              </w:rPr>
              <w:t xml:space="preserve"> communication style and message accordingly. Listens carefully to others and checks to ensure their views have been understood.</w:t>
            </w:r>
            <w:r w:rsidR="00205D02">
              <w:rPr>
                <w:rFonts w:ascii="Arial" w:hAnsi="Arial" w:cs="Arial"/>
                <w:sz w:val="18"/>
                <w:szCs w:val="18"/>
              </w:rPr>
              <w:t xml:space="preserve"> </w:t>
            </w:r>
            <w:r w:rsidRPr="00D5063F">
              <w:rPr>
                <w:rFonts w:ascii="Arial" w:hAnsi="Arial" w:cs="Arial"/>
                <w:sz w:val="18"/>
                <w:szCs w:val="18"/>
              </w:rPr>
              <w:t>Anticipates reactions and prepares a response to address the audience’s concerns. Checks own understanding of others’ comments and does not allow misunderstandings to linger.</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spacing w:before="0" w:after="0"/>
              <w:rPr>
                <w:rFonts w:ascii="Arial" w:hAnsi="Arial" w:cs="Arial"/>
                <w:sz w:val="18"/>
                <w:szCs w:val="18"/>
              </w:rPr>
            </w:pPr>
            <w:r w:rsidRPr="00D5063F">
              <w:rPr>
                <w:rFonts w:ascii="Arial" w:hAnsi="Arial" w:cs="Arial"/>
                <w:sz w:val="18"/>
                <w:szCs w:val="18"/>
              </w:rPr>
              <w:t>Approaches negotiations with a strong grasp of the key issues. Presents a convincing and balanced rationale. Anticipates the position of the other party, and is aware of the extent of potential for compromise. Acknowledges and addresses disagreements to facilitate mutually beneficial solutions.</w:t>
            </w:r>
            <w:r w:rsidR="00205D02">
              <w:rPr>
                <w:rFonts w:ascii="Arial" w:hAnsi="Arial" w:cs="Arial"/>
                <w:sz w:val="18"/>
                <w:szCs w:val="18"/>
              </w:rPr>
              <w:t xml:space="preserve"> </w:t>
            </w:r>
            <w:r w:rsidRPr="00D5063F">
              <w:rPr>
                <w:rFonts w:ascii="Arial" w:hAnsi="Arial" w:cs="Arial"/>
                <w:sz w:val="18"/>
                <w:szCs w:val="18"/>
              </w:rPr>
              <w:t>Engages the support of credible others. Focuses on the desired objectives and ensures negotiations remain on track.</w:t>
            </w:r>
          </w:p>
        </w:tc>
      </w:tr>
      <w:tr w:rsidR="00D5063F" w:rsidRPr="00D5063F" w:rsidTr="00D5063F">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D5063F" w:rsidRPr="00D5063F" w:rsidRDefault="00D5063F" w:rsidP="00D5063F">
            <w:pPr>
              <w:pStyle w:val="PSCBodyBody"/>
              <w:jc w:val="center"/>
              <w:rPr>
                <w:rStyle w:val="bold"/>
              </w:rPr>
            </w:pPr>
            <w:r w:rsidRPr="00D5063F">
              <w:rPr>
                <w:rStyle w:val="bold"/>
                <w:rFonts w:ascii="Arial" w:hAnsi="Arial" w:cs="Arial"/>
              </w:rPr>
              <w:t>Behavioural indicators</w:t>
            </w:r>
          </w:p>
        </w:tc>
        <w:tc>
          <w:tcPr>
            <w:tcW w:w="234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Presents key information effectively, outlines the implications and ensures key conclusions are conveyed.</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Limits the use of jargon and abbreviations; explains complex information using language appropriate for the audience.</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Presents messages confidently and selects the appropriate medium for maximum effect.</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Structures messages clearly and succinctly, both orally and in writing</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Adjusts presentation style on the basis of subtle non-verbal cues.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Maximises personal communication strengths and takes into account shortcomings.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Focuses on gaining a clear understanding of others’ comments by listening, asking clarifying questions and reflecting back.</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Anticipates the audience’s response and is prepared to address their concerns and objections.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Tailors communication style and language according to the audience’s level of knowledge, skill and experience.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Ensures that negotiations remain focused on the important issues.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Acknowledges differences of opinion and addresses disagreements objectively.</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Offers a convincing rationale and makes a strong case, without getting personal or aggressive.</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Engages credible others in supporting the position.</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Anticipates other people’s likely expectations and concerns; determines the extent of potential compromise for all parties.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Positions case in a balanced manner, avoids overselling by acknowledging risks and potential disadvantages.</w:t>
            </w:r>
          </w:p>
        </w:tc>
      </w:tr>
    </w:tbl>
    <w:p w:rsidR="00D5063F" w:rsidRDefault="00D5063F" w:rsidP="00D5063F">
      <w:pPr>
        <w:rPr>
          <w:lang w:val="en-AU"/>
        </w:rPr>
      </w:pPr>
    </w:p>
    <w:tbl>
      <w:tblPr>
        <w:tblW w:w="5000" w:type="pct"/>
        <w:tblCellMar>
          <w:left w:w="0" w:type="dxa"/>
          <w:right w:w="0" w:type="dxa"/>
        </w:tblCellMar>
        <w:tblLook w:val="0000" w:firstRow="0" w:lastRow="0" w:firstColumn="0" w:lastColumn="0" w:noHBand="0" w:noVBand="0"/>
      </w:tblPr>
      <w:tblGrid>
        <w:gridCol w:w="712"/>
        <w:gridCol w:w="5240"/>
        <w:gridCol w:w="5241"/>
        <w:gridCol w:w="4888"/>
        <w:gridCol w:w="6274"/>
      </w:tblGrid>
      <w:tr w:rsidR="00D5063F" w:rsidRPr="00D5063F" w:rsidTr="00D5063F">
        <w:trPr>
          <w:trHeight w:val="60"/>
          <w:tblHeader/>
        </w:trPr>
        <w:tc>
          <w:tcPr>
            <w:tcW w:w="1329"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TableheaderleftTables"/>
              <w:rPr>
                <w:rFonts w:ascii="Arial" w:hAnsi="Arial" w:cs="Arial"/>
              </w:rPr>
            </w:pPr>
            <w:r w:rsidRPr="00D5063F">
              <w:rPr>
                <w:rFonts w:ascii="Arial" w:hAnsi="Arial" w:cs="Arial"/>
              </w:rPr>
              <w:t>Level 9: Builds productive relationships</w:t>
            </w:r>
          </w:p>
        </w:tc>
        <w:tc>
          <w:tcPr>
            <w:tcW w:w="117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NoParagraphStyle"/>
              <w:spacing w:line="240" w:lineRule="auto"/>
              <w:textAlignment w:val="auto"/>
              <w:rPr>
                <w:rFonts w:ascii="Arial" w:hAnsi="Arial" w:cs="Arial"/>
                <w:color w:val="auto"/>
                <w:lang w:val="en-AU"/>
              </w:rPr>
            </w:pPr>
          </w:p>
        </w:tc>
        <w:tc>
          <w:tcPr>
            <w:tcW w:w="1094"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NoParagraphStyle"/>
              <w:spacing w:line="240" w:lineRule="auto"/>
              <w:textAlignment w:val="auto"/>
              <w:rPr>
                <w:rFonts w:ascii="Arial" w:hAnsi="Arial" w:cs="Arial"/>
                <w:color w:val="auto"/>
                <w:lang w:val="en-AU"/>
              </w:rPr>
            </w:pPr>
          </w:p>
        </w:tc>
        <w:tc>
          <w:tcPr>
            <w:tcW w:w="1404"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NoParagraphStyle"/>
              <w:spacing w:line="240" w:lineRule="auto"/>
              <w:textAlignment w:val="auto"/>
              <w:rPr>
                <w:rFonts w:ascii="Arial" w:hAnsi="Arial" w:cs="Arial"/>
                <w:color w:val="auto"/>
                <w:lang w:val="en-AU"/>
              </w:rPr>
            </w:pPr>
          </w:p>
        </w:tc>
      </w:tr>
      <w:tr w:rsidR="00D5063F" w:rsidRPr="00D5063F" w:rsidTr="00D5063F">
        <w:trPr>
          <w:trHeight w:val="591"/>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D5063F" w:rsidRPr="00D5063F" w:rsidRDefault="00D5063F" w:rsidP="00D5063F">
            <w:pPr>
              <w:pStyle w:val="PSCBodyBody"/>
              <w:jc w:val="center"/>
              <w:rPr>
                <w:rStyle w:val="bold"/>
              </w:rPr>
            </w:pPr>
            <w:r w:rsidRPr="00D5063F">
              <w:rPr>
                <w:rStyle w:val="bold"/>
                <w:rFonts w:ascii="Arial" w:hAnsi="Arial" w:cs="Arial"/>
              </w:rPr>
              <w:t>Skill</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Nurtures internal and external relationships</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Facilitates cooperation and partnerships</w:t>
            </w:r>
          </w:p>
        </w:tc>
        <w:tc>
          <w:tcPr>
            <w:tcW w:w="109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Values individual differences and diversity</w:t>
            </w:r>
          </w:p>
        </w:tc>
        <w:tc>
          <w:tcPr>
            <w:tcW w:w="140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Guides, coaches and develops people</w:t>
            </w:r>
          </w:p>
        </w:tc>
      </w:tr>
      <w:tr w:rsidR="00D5063F" w:rsidRPr="00D5063F" w:rsidTr="00D5063F">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D5063F" w:rsidRPr="00D5063F" w:rsidRDefault="00D5063F" w:rsidP="00D5063F">
            <w:pPr>
              <w:pStyle w:val="PSCBodyBody"/>
              <w:jc w:val="center"/>
              <w:rPr>
                <w:rStyle w:val="bold"/>
              </w:rPr>
            </w:pPr>
            <w:r w:rsidRPr="00D5063F">
              <w:rPr>
                <w:rStyle w:val="bold"/>
                <w:rFonts w:ascii="Arial" w:hAnsi="Arial" w:cs="Arial"/>
              </w:rPr>
              <w:t>Description</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spacing w:before="0" w:after="0"/>
              <w:rPr>
                <w:rFonts w:ascii="Arial" w:hAnsi="Arial" w:cs="Arial"/>
                <w:sz w:val="18"/>
                <w:szCs w:val="18"/>
              </w:rPr>
            </w:pPr>
            <w:r w:rsidRPr="00D5063F">
              <w:rPr>
                <w:rFonts w:ascii="Arial" w:hAnsi="Arial" w:cs="Arial"/>
                <w:sz w:val="18"/>
                <w:szCs w:val="18"/>
              </w:rPr>
              <w:t>Builds and sustains relationships within the organisation, with the Minister’s office, across the public sector and with a diverse range of external stakeholders. Looks for shared agendas and uses these to bring people together. Shows a commitment to client service through own actions and those of the business unit.</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spacing w:before="0" w:after="0"/>
              <w:rPr>
                <w:rFonts w:ascii="Arial" w:hAnsi="Arial" w:cs="Arial"/>
                <w:sz w:val="18"/>
                <w:szCs w:val="18"/>
              </w:rPr>
            </w:pPr>
            <w:r w:rsidRPr="00D5063F">
              <w:rPr>
                <w:rFonts w:ascii="Arial" w:hAnsi="Arial" w:cs="Arial"/>
                <w:sz w:val="18"/>
                <w:szCs w:val="18"/>
              </w:rPr>
              <w:t>Brings people together and encourages input from key stakeholders. Facilitates cooperation within and between organisations. Promotes the reciprocal sharing of information to build knowledge. Fosters teamwork and rewards cooperative and collaborative behaviour. Resolves conflict and manages the sensitivities involved.</w:t>
            </w:r>
          </w:p>
        </w:tc>
        <w:tc>
          <w:tcPr>
            <w:tcW w:w="109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spacing w:before="0" w:after="0"/>
              <w:rPr>
                <w:rFonts w:ascii="Arial" w:hAnsi="Arial" w:cs="Arial"/>
                <w:sz w:val="18"/>
                <w:szCs w:val="18"/>
              </w:rPr>
            </w:pPr>
            <w:r w:rsidRPr="00D5063F">
              <w:rPr>
                <w:rFonts w:ascii="Arial" w:hAnsi="Arial" w:cs="Arial"/>
                <w:sz w:val="18"/>
                <w:szCs w:val="18"/>
              </w:rPr>
              <w:t>Recognises the positive benefits that can be gained from diversity and capitalises on these for the benefit of the business unit. Harnesses understanding of differences to anticipate reactions and enhance interactions. Recognises the different working styles of individuals, and tries to see things from different perspectives.</w:t>
            </w:r>
          </w:p>
        </w:tc>
        <w:tc>
          <w:tcPr>
            <w:tcW w:w="140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spacing w:before="0" w:after="0"/>
              <w:rPr>
                <w:rFonts w:ascii="Arial" w:hAnsi="Arial" w:cs="Arial"/>
                <w:sz w:val="18"/>
                <w:szCs w:val="18"/>
              </w:rPr>
            </w:pPr>
            <w:r w:rsidRPr="00D5063F">
              <w:rPr>
                <w:rFonts w:ascii="Arial" w:hAnsi="Arial" w:cs="Arial"/>
                <w:sz w:val="18"/>
                <w:szCs w:val="18"/>
              </w:rPr>
              <w:t>Encourages and motivates people to engage in continuous learning, and empowers them by delegating responsibility for work. Sets clear performance standards and gives timely praise and recognition. Makes time for people and offers full support when required. Delivers constructive feedback and manages under-performance. Offers support in time of high pressure and engages in activities to maintain morale.</w:t>
            </w:r>
          </w:p>
        </w:tc>
      </w:tr>
      <w:tr w:rsidR="00D5063F" w:rsidRPr="00D5063F" w:rsidTr="00D5063F">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D5063F" w:rsidRPr="00D5063F" w:rsidRDefault="00D5063F" w:rsidP="00D5063F">
            <w:pPr>
              <w:pStyle w:val="PSCBodyBody"/>
              <w:jc w:val="center"/>
              <w:rPr>
                <w:rStyle w:val="bold"/>
              </w:rPr>
            </w:pPr>
            <w:r w:rsidRPr="00D5063F">
              <w:rPr>
                <w:rStyle w:val="bold"/>
                <w:rFonts w:ascii="Arial" w:hAnsi="Arial" w:cs="Arial"/>
              </w:rPr>
              <w:t>Behavioural indicators</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Invests time to sustain and broaden networks; follows up and maintains regular contact.</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Builds a diverse range of relationships with key people in other organisations, such as the Minister’s office, the private sector, industry groups and other relevant stakeholder groups.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Finds shared agendas and uses these to bring people together to develop mutually beneficial outcomes.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Takes steps to ensure the provision of prompt, efficient and responsive client service personally, and through the activities of the business unit.</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Facilitates cooperation between organisations by sharing information; maintains a cross- government focus.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Resolves conflict using appropriate strategies; finds solutions that manage the sensitivities involved.</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Fosters teamwork by working collaboratively and cooperatively; encourages and rewards those behaviours in others.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Brings people together and ensures the key stakeholders are involved in discussions; seeks input and facilitates joint ownership.</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Consults and promotes open discussion; shares information with key stakeholders internally and externally; facilitates reciprocal sharing of information to build knowledge.</w:t>
            </w:r>
          </w:p>
        </w:tc>
        <w:tc>
          <w:tcPr>
            <w:tcW w:w="109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Discerns the differing and preferred working styles of individuals and uses this information to enhance the operation of the business unit.</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Recognises that others have different views and experience; encourages input, listens and takes action to harness the varied input for the benefit of the business unit.</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Tries to see things from the other person’s perspective, anticipates their reactions and adopts strategies to address them.</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Maintains an awareness of the personalities, motivations and other diverse qualities of people, and uses this to enhance interactions.</w:t>
            </w:r>
          </w:p>
        </w:tc>
        <w:tc>
          <w:tcPr>
            <w:tcW w:w="140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Engages in activities to maintain optimism and enthusiasm; implements formal and informal team- building activities.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Assists people in managing their time and emotional response when under high levels of pressure.</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Makes time for people despite competing priorities, particularly when people are challenged or during difficult times.</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Acts as a coach and works with people to facilitate continuous learning; sets stretching development tasks linked to individual performance and potential.</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Delegates responsibility for work to others with broad parameters; motivates others to take ownership.</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Congratulates people on achievements and gives timely recognition for good performance.</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Provides clear, constructive and timely feedback (both positive and negative) in a manner that encourages learning and achieves any required resolution.</w:t>
            </w:r>
          </w:p>
          <w:p w:rsidR="00D5063F" w:rsidRPr="00D5063F" w:rsidRDefault="00D5063F" w:rsidP="00D5063F">
            <w:pPr>
              <w:pStyle w:val="TabletextleftTables"/>
              <w:numPr>
                <w:ilvl w:val="0"/>
                <w:numId w:val="36"/>
              </w:numPr>
              <w:spacing w:before="0" w:after="0"/>
              <w:rPr>
                <w:rFonts w:ascii="Arial" w:hAnsi="Arial" w:cs="Arial"/>
                <w:sz w:val="16"/>
                <w:szCs w:val="16"/>
              </w:rPr>
            </w:pPr>
            <w:r w:rsidRPr="00D5063F">
              <w:rPr>
                <w:rFonts w:ascii="Arial" w:hAnsi="Arial" w:cs="Arial"/>
                <w:sz w:val="16"/>
                <w:szCs w:val="16"/>
              </w:rPr>
              <w:t>Sets performance standards and conducts regular reviews; identifies and constructively addresses under-performance.</w:t>
            </w:r>
          </w:p>
        </w:tc>
      </w:tr>
    </w:tbl>
    <w:p w:rsidR="00D5063F" w:rsidRDefault="00D5063F" w:rsidP="00D5063F">
      <w:pPr>
        <w:rPr>
          <w:lang w:val="en-AU"/>
        </w:rPr>
      </w:pPr>
    </w:p>
    <w:p w:rsidR="00D5063F" w:rsidRDefault="00D5063F">
      <w:pPr>
        <w:spacing w:before="0" w:after="0" w:line="240" w:lineRule="auto"/>
        <w:rPr>
          <w:lang w:val="en-AU"/>
        </w:rPr>
      </w:pPr>
      <w:r>
        <w:rPr>
          <w:lang w:val="en-AU"/>
        </w:rPr>
        <w:br w:type="page"/>
      </w:r>
    </w:p>
    <w:p w:rsidR="00D5063F" w:rsidRDefault="00D5063F" w:rsidP="00D5063F">
      <w:pPr>
        <w:rPr>
          <w:lang w:val="en-AU"/>
        </w:rPr>
      </w:pPr>
    </w:p>
    <w:tbl>
      <w:tblPr>
        <w:tblW w:w="5000" w:type="pct"/>
        <w:tblCellMar>
          <w:left w:w="0" w:type="dxa"/>
          <w:right w:w="0" w:type="dxa"/>
        </w:tblCellMar>
        <w:tblLook w:val="0000" w:firstRow="0" w:lastRow="0" w:firstColumn="0" w:lastColumn="0" w:noHBand="0" w:noVBand="0"/>
      </w:tblPr>
      <w:tblGrid>
        <w:gridCol w:w="712"/>
        <w:gridCol w:w="5239"/>
        <w:gridCol w:w="5244"/>
        <w:gridCol w:w="3720"/>
        <w:gridCol w:w="3720"/>
        <w:gridCol w:w="3720"/>
      </w:tblGrid>
      <w:tr w:rsidR="00D5063F" w:rsidRPr="00D5063F" w:rsidTr="00F620A2">
        <w:trPr>
          <w:trHeight w:val="60"/>
          <w:tblHeader/>
        </w:trPr>
        <w:tc>
          <w:tcPr>
            <w:tcW w:w="2504" w:type="pct"/>
            <w:gridSpan w:val="3"/>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TableheaderleftTables"/>
              <w:rPr>
                <w:rFonts w:ascii="Arial" w:hAnsi="Arial" w:cs="Arial"/>
              </w:rPr>
            </w:pPr>
            <w:r w:rsidRPr="00D5063F">
              <w:rPr>
                <w:rFonts w:ascii="Arial" w:hAnsi="Arial" w:cs="Arial"/>
              </w:rPr>
              <w:t>Level 9: Exemplifies personal integrity and self-awareness</w:t>
            </w:r>
          </w:p>
        </w:tc>
        <w:tc>
          <w:tcPr>
            <w:tcW w:w="83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NoParagraphStyle"/>
              <w:spacing w:line="240" w:lineRule="auto"/>
              <w:textAlignment w:val="auto"/>
              <w:rPr>
                <w:rFonts w:ascii="Arial" w:hAnsi="Arial" w:cs="Arial"/>
                <w:color w:val="auto"/>
                <w:lang w:val="en-AU"/>
              </w:rPr>
            </w:pPr>
          </w:p>
        </w:tc>
        <w:tc>
          <w:tcPr>
            <w:tcW w:w="83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NoParagraphStyle"/>
              <w:spacing w:line="240" w:lineRule="auto"/>
              <w:textAlignment w:val="auto"/>
              <w:rPr>
                <w:rFonts w:ascii="Arial" w:hAnsi="Arial" w:cs="Arial"/>
                <w:color w:val="auto"/>
                <w:lang w:val="en-AU"/>
              </w:rPr>
            </w:pPr>
          </w:p>
        </w:tc>
        <w:tc>
          <w:tcPr>
            <w:tcW w:w="83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D5063F" w:rsidRPr="00D5063F" w:rsidRDefault="00D5063F">
            <w:pPr>
              <w:pStyle w:val="NoParagraphStyle"/>
              <w:spacing w:line="240" w:lineRule="auto"/>
              <w:textAlignment w:val="auto"/>
              <w:rPr>
                <w:rFonts w:ascii="Arial" w:hAnsi="Arial" w:cs="Arial"/>
                <w:color w:val="auto"/>
                <w:lang w:val="en-AU"/>
              </w:rPr>
            </w:pPr>
          </w:p>
        </w:tc>
      </w:tr>
      <w:tr w:rsidR="00D5063F" w:rsidRPr="00D5063F" w:rsidTr="00F620A2">
        <w:trPr>
          <w:trHeight w:val="397"/>
        </w:trPr>
        <w:tc>
          <w:tcPr>
            <w:tcW w:w="159"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D5063F" w:rsidRPr="00D5063F" w:rsidRDefault="00D5063F" w:rsidP="00D5063F">
            <w:pPr>
              <w:pStyle w:val="PSCBodyBody"/>
              <w:jc w:val="center"/>
              <w:rPr>
                <w:rStyle w:val="bold"/>
              </w:rPr>
            </w:pPr>
            <w:r w:rsidRPr="00D5063F">
              <w:rPr>
                <w:rStyle w:val="bold"/>
                <w:rFonts w:ascii="Arial" w:hAnsi="Arial" w:cs="Arial"/>
              </w:rPr>
              <w:t>Skill</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Demonstrates public service professionalism and probity</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Engages with risk and shows personal courage</w:t>
            </w: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Commits to action</w:t>
            </w: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Displays resilience</w:t>
            </w: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D5063F" w:rsidRPr="00D5063F" w:rsidRDefault="00D5063F">
            <w:pPr>
              <w:pStyle w:val="TabletextleftTables"/>
              <w:rPr>
                <w:rFonts w:ascii="Arial" w:hAnsi="Arial" w:cs="Arial"/>
              </w:rPr>
            </w:pPr>
            <w:r w:rsidRPr="00D5063F">
              <w:rPr>
                <w:rStyle w:val="bold"/>
                <w:rFonts w:ascii="Arial" w:hAnsi="Arial" w:cs="Arial"/>
              </w:rPr>
              <w:t>Demonstrates self-awareness and a commitment to personal development</w:t>
            </w:r>
          </w:p>
        </w:tc>
      </w:tr>
      <w:tr w:rsidR="00D5063F" w:rsidRPr="00D5063F" w:rsidTr="00F620A2">
        <w:trPr>
          <w:trHeight w:val="60"/>
        </w:trPr>
        <w:tc>
          <w:tcPr>
            <w:tcW w:w="159"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D5063F" w:rsidRPr="00D5063F" w:rsidRDefault="00D5063F" w:rsidP="00D5063F">
            <w:pPr>
              <w:pStyle w:val="PSCBodyBody"/>
              <w:jc w:val="center"/>
              <w:rPr>
                <w:rStyle w:val="bold"/>
              </w:rPr>
            </w:pPr>
            <w:r w:rsidRPr="00D5063F">
              <w:rPr>
                <w:rStyle w:val="bold"/>
                <w:rFonts w:ascii="Arial" w:hAnsi="Arial" w:cs="Arial"/>
              </w:rPr>
              <w:t>Description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F620A2" w:rsidRDefault="00D5063F" w:rsidP="00F620A2">
            <w:pPr>
              <w:pStyle w:val="TabletextleftTables"/>
              <w:spacing w:before="0" w:after="0"/>
              <w:rPr>
                <w:rFonts w:ascii="Arial" w:hAnsi="Arial" w:cs="Arial"/>
                <w:sz w:val="18"/>
                <w:szCs w:val="18"/>
              </w:rPr>
            </w:pPr>
            <w:r w:rsidRPr="00F620A2">
              <w:rPr>
                <w:rFonts w:ascii="Arial" w:hAnsi="Arial" w:cs="Arial"/>
                <w:sz w:val="18"/>
                <w:szCs w:val="18"/>
              </w:rPr>
              <w:t>Adheres to and promotes the Public Sector Values and Code of Conduct and acts with utmost integrity and professionalism. Encourages these standards in others. Operates professionally and within the boundaries of organisational processes and legal and public policy constraints. Represents the organisation effectively in public and internal forums, and advocates the corporate agenda.</w:t>
            </w:r>
          </w:p>
          <w:p w:rsidR="00D5063F" w:rsidRPr="00F620A2" w:rsidRDefault="00D5063F" w:rsidP="00F620A2">
            <w:pPr>
              <w:pStyle w:val="TabletextleftTables"/>
              <w:spacing w:before="0" w:after="0"/>
              <w:rPr>
                <w:rFonts w:ascii="Arial" w:hAnsi="Arial" w:cs="Arial"/>
                <w:sz w:val="18"/>
                <w:szCs w:val="18"/>
              </w:rPr>
            </w:pP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F620A2" w:rsidRDefault="00D5063F" w:rsidP="00F620A2">
            <w:pPr>
              <w:pStyle w:val="TabletextleftTables"/>
              <w:spacing w:before="0" w:after="0"/>
              <w:rPr>
                <w:rFonts w:ascii="Arial" w:hAnsi="Arial" w:cs="Arial"/>
                <w:sz w:val="18"/>
                <w:szCs w:val="18"/>
              </w:rPr>
            </w:pPr>
            <w:r w:rsidRPr="00F620A2">
              <w:rPr>
                <w:rFonts w:ascii="Arial" w:hAnsi="Arial" w:cs="Arial"/>
                <w:sz w:val="18"/>
                <w:szCs w:val="18"/>
              </w:rPr>
              <w:t>Provides impartial and forthright advice. Is prepared to make tough corporate decisions to achieve desired outcomes. Challenges and encourages debate on difficult or controversial issues. Stands by own position and supports others when required. Takes responsibility for mistakes and learns from them. Seeks guidance and advice when required.</w:t>
            </w:r>
          </w:p>
          <w:p w:rsidR="00D5063F" w:rsidRPr="00F620A2" w:rsidRDefault="00D5063F" w:rsidP="00F620A2">
            <w:pPr>
              <w:pStyle w:val="TabletextleftTables"/>
              <w:spacing w:before="0" w:after="0"/>
              <w:rPr>
                <w:rFonts w:ascii="Arial" w:hAnsi="Arial" w:cs="Arial"/>
                <w:sz w:val="18"/>
                <w:szCs w:val="18"/>
              </w:rPr>
            </w:pP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F620A2" w:rsidRDefault="00D5063F" w:rsidP="00F620A2">
            <w:pPr>
              <w:pStyle w:val="TabletextleftTables"/>
              <w:spacing w:before="0" w:after="0"/>
              <w:rPr>
                <w:rFonts w:ascii="Arial" w:hAnsi="Arial" w:cs="Arial"/>
                <w:sz w:val="18"/>
                <w:szCs w:val="18"/>
              </w:rPr>
            </w:pPr>
            <w:r w:rsidRPr="00F620A2">
              <w:rPr>
                <w:rFonts w:ascii="Arial" w:hAnsi="Arial" w:cs="Arial"/>
                <w:sz w:val="18"/>
                <w:szCs w:val="18"/>
              </w:rPr>
              <w:t>Commits to achieving key outcomes for the organisation. Demonstrates personal drive, focus and energy. Galvanises others to act. Acts decisively and initiates urgent action to overcome difficult problems.</w:t>
            </w: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F620A2" w:rsidRDefault="00D5063F" w:rsidP="00F620A2">
            <w:pPr>
              <w:pStyle w:val="TabletextleftTables"/>
              <w:spacing w:before="0" w:after="0"/>
              <w:rPr>
                <w:rFonts w:ascii="Arial" w:hAnsi="Arial" w:cs="Arial"/>
                <w:sz w:val="18"/>
                <w:szCs w:val="18"/>
              </w:rPr>
            </w:pPr>
            <w:r w:rsidRPr="00F620A2">
              <w:rPr>
                <w:rFonts w:ascii="Arial" w:hAnsi="Arial" w:cs="Arial"/>
                <w:sz w:val="18"/>
                <w:szCs w:val="18"/>
              </w:rPr>
              <w:t xml:space="preserve">Persists and focuses on achieving organisational objectives even in difficult circumstances. Monitors own emotional reactions and responds to pressure in a controlled manner. Displays a positive outlook and maintains momentum in </w:t>
            </w:r>
            <w:r w:rsidR="00F620A2" w:rsidRPr="00F620A2">
              <w:rPr>
                <w:rFonts w:ascii="Arial" w:hAnsi="Arial" w:cs="Arial"/>
                <w:sz w:val="18"/>
                <w:szCs w:val="18"/>
              </w:rPr>
              <w:t>difficult</w:t>
            </w:r>
            <w:r w:rsidRPr="00F620A2">
              <w:rPr>
                <w:rFonts w:ascii="Arial" w:hAnsi="Arial" w:cs="Arial"/>
                <w:sz w:val="18"/>
                <w:szCs w:val="18"/>
              </w:rPr>
              <w:t xml:space="preserve"> situations.</w:t>
            </w: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F620A2" w:rsidRDefault="00D5063F" w:rsidP="00F620A2">
            <w:pPr>
              <w:pStyle w:val="TabletextleftTables"/>
              <w:spacing w:before="0" w:after="0"/>
              <w:rPr>
                <w:rFonts w:ascii="Arial" w:hAnsi="Arial" w:cs="Arial"/>
                <w:sz w:val="18"/>
                <w:szCs w:val="18"/>
              </w:rPr>
            </w:pPr>
            <w:r w:rsidRPr="00F620A2">
              <w:rPr>
                <w:rFonts w:ascii="Arial" w:hAnsi="Arial" w:cs="Arial"/>
                <w:sz w:val="18"/>
                <w:szCs w:val="18"/>
              </w:rPr>
              <w:t>Examines own performance and regularly seeks feedback from others. Confidently promotes areas of strength, acknowledges development needs and proactively identifies related learning opportunities to extend skills and experience. Reflects on own behaviour and recognises the impact on others.</w:t>
            </w:r>
          </w:p>
        </w:tc>
      </w:tr>
      <w:tr w:rsidR="00D5063F" w:rsidRPr="00D5063F" w:rsidTr="00F620A2">
        <w:trPr>
          <w:trHeight w:val="60"/>
        </w:trPr>
        <w:tc>
          <w:tcPr>
            <w:tcW w:w="159"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D5063F" w:rsidRPr="00D5063F" w:rsidRDefault="00D5063F" w:rsidP="00D5063F">
            <w:pPr>
              <w:pStyle w:val="PSCBodyBody"/>
              <w:jc w:val="center"/>
              <w:rPr>
                <w:rStyle w:val="bold"/>
              </w:rPr>
            </w:pPr>
            <w:r w:rsidRPr="00D5063F">
              <w:rPr>
                <w:rStyle w:val="bold"/>
                <w:rFonts w:ascii="Arial" w:hAnsi="Arial" w:cs="Arial"/>
              </w:rPr>
              <w:t>Behavioural indicators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Leads by example and maintains high standards of professionalism and impartiality; expects and encourages team and colleagues to apply the same high standards.</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Adheres to public sector values and Code of Conduct and consistently behaves in an honest, ethical and professional way.</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Treats people fairly and equitably and is transparent in dealings with them.</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Makes decisions for the corporate good without favouritism or bias; places the aims of the organisation above personal ambitions.</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Understands and operates within legal and public policy constraints and limitations.</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Represents the organisation in public forums; appropriately supports and promotes the organisation’s agenda.</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Presents a united leadership voice; supports other leaders.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Makes tough corporate decisions that are in the best interests of the government (even when these may not be popular).</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Encourages and contributes to debate on own ideas and the ideas of others; stands own ground and supports others when appropriate.</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Confronts difficult or controversial issues directly; is willing to make an unpopular stand and clearly voice own position.</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Provides forthright and impartial advice in a constructive manner that facilitates the achievement of government outcomes.</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Takes ownership for decisions and accepts responsibility when things go wrong; learns from mistakes.</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Seeks advice and guidance; admits to not always knowing the answer to a question.</w:t>
            </w: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Takes the initiative and acts decisively to move things forward.</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Shows drive, energy and initiative; gets involved and galvanises others to act to deliver key results for the organisation.</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Initiates urgent action and is responsive when there are issues impacting on the achievement of outcomes.</w:t>
            </w: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Sustains high levels of effort and energy following a setback, maintains momentum and continues to move forward.</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Demonstrates tenacity and persists with initiatives that are of benefit to the organisation and/or government.</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Maintains an optimistic outlook and focuses on the positives in difficult situations.</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Monitors own emotional reactions, remains calm and maintains focus when faced with criticism or pressure.</w:t>
            </w:r>
          </w:p>
        </w:tc>
        <w:tc>
          <w:tcPr>
            <w:tcW w:w="83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Regularly examines own behaviour and the impact on others; identifies learning opportunities.</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Demonstrates commitment to self- development, proactively identifies development opportunities and seeks to extend skills and experience.</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Confidently promotes areas of strength and acknowledges development needs.</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Regularly seeks feedback on performance; translates negative feedback into actions for improvement.</w:t>
            </w:r>
          </w:p>
          <w:p w:rsidR="00D5063F" w:rsidRPr="00F620A2" w:rsidRDefault="00D5063F" w:rsidP="00F620A2">
            <w:pPr>
              <w:pStyle w:val="TabletextleftTables"/>
              <w:numPr>
                <w:ilvl w:val="0"/>
                <w:numId w:val="36"/>
              </w:numPr>
              <w:spacing w:before="0" w:after="0"/>
              <w:rPr>
                <w:rFonts w:ascii="Arial" w:hAnsi="Arial" w:cs="Arial"/>
                <w:sz w:val="16"/>
                <w:szCs w:val="16"/>
              </w:rPr>
            </w:pPr>
            <w:r w:rsidRPr="00F620A2">
              <w:rPr>
                <w:rFonts w:ascii="Arial" w:hAnsi="Arial" w:cs="Arial"/>
                <w:sz w:val="16"/>
                <w:szCs w:val="16"/>
              </w:rPr>
              <w:t>Examines own behaviour with reference to performance; identifies areas of strength and limitation.</w:t>
            </w:r>
          </w:p>
        </w:tc>
      </w:tr>
    </w:tbl>
    <w:p w:rsidR="00F620A2" w:rsidRDefault="00F620A2" w:rsidP="00F620A2">
      <w:pPr>
        <w:pStyle w:val="Heading3"/>
      </w:pPr>
    </w:p>
    <w:p w:rsidR="00F620A2" w:rsidRDefault="00F620A2">
      <w:pPr>
        <w:spacing w:before="0" w:after="0" w:line="240" w:lineRule="auto"/>
        <w:rPr>
          <w:rFonts w:cs="Arial"/>
          <w:b/>
          <w:bCs/>
          <w:szCs w:val="23"/>
          <w:lang w:val="en-AU"/>
        </w:rPr>
      </w:pPr>
      <w:r>
        <w:br w:type="page"/>
      </w:r>
    </w:p>
    <w:p w:rsidR="00D5063F" w:rsidRDefault="00F620A2" w:rsidP="00F620A2">
      <w:pPr>
        <w:pStyle w:val="Heading3"/>
      </w:pPr>
      <w:r w:rsidRPr="00F620A2">
        <w:lastRenderedPageBreak/>
        <w:t>Class 1/2 profile</w:t>
      </w:r>
    </w:p>
    <w:tbl>
      <w:tblPr>
        <w:tblW w:w="5000" w:type="pct"/>
        <w:tblCellMar>
          <w:left w:w="0" w:type="dxa"/>
          <w:right w:w="0" w:type="dxa"/>
        </w:tblCellMar>
        <w:tblLook w:val="0000" w:firstRow="0" w:lastRow="0" w:firstColumn="0" w:lastColumn="0" w:noHBand="0" w:noVBand="0"/>
      </w:tblPr>
      <w:tblGrid>
        <w:gridCol w:w="3871"/>
        <w:gridCol w:w="3872"/>
        <w:gridCol w:w="4297"/>
        <w:gridCol w:w="4914"/>
        <w:gridCol w:w="5401"/>
      </w:tblGrid>
      <w:tr w:rsidR="00F620A2" w:rsidRPr="00F620A2" w:rsidTr="00F620A2">
        <w:trPr>
          <w:trHeight w:val="60"/>
          <w:tblHeader/>
        </w:trPr>
        <w:tc>
          <w:tcPr>
            <w:tcW w:w="866"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F620A2" w:rsidRPr="00F620A2" w:rsidRDefault="00F620A2" w:rsidP="00F620A2">
            <w:pPr>
              <w:pStyle w:val="TableheaderleftTables"/>
              <w:spacing w:before="0" w:after="0"/>
              <w:rPr>
                <w:rFonts w:ascii="Arial" w:hAnsi="Arial" w:cs="Arial"/>
                <w:sz w:val="18"/>
                <w:szCs w:val="18"/>
              </w:rPr>
            </w:pPr>
            <w:r w:rsidRPr="00F620A2">
              <w:rPr>
                <w:rFonts w:ascii="Arial" w:hAnsi="Arial" w:cs="Arial"/>
                <w:sz w:val="18"/>
                <w:szCs w:val="18"/>
              </w:rPr>
              <w:t>Shapes and manages strategy</w:t>
            </w:r>
          </w:p>
        </w:tc>
        <w:tc>
          <w:tcPr>
            <w:tcW w:w="866"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F620A2" w:rsidRPr="00F620A2" w:rsidRDefault="00F620A2" w:rsidP="00F620A2">
            <w:pPr>
              <w:pStyle w:val="TableheaderleftTables"/>
              <w:spacing w:before="0" w:after="0"/>
              <w:rPr>
                <w:rFonts w:ascii="Arial" w:hAnsi="Arial" w:cs="Arial"/>
                <w:sz w:val="18"/>
                <w:szCs w:val="18"/>
              </w:rPr>
            </w:pPr>
            <w:r w:rsidRPr="00F620A2">
              <w:rPr>
                <w:rFonts w:ascii="Arial" w:hAnsi="Arial" w:cs="Arial"/>
                <w:sz w:val="18"/>
                <w:szCs w:val="18"/>
              </w:rPr>
              <w:t>Achieves results</w:t>
            </w:r>
          </w:p>
        </w:tc>
        <w:tc>
          <w:tcPr>
            <w:tcW w:w="961"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F620A2" w:rsidRPr="00F620A2" w:rsidRDefault="00F620A2" w:rsidP="00F620A2">
            <w:pPr>
              <w:pStyle w:val="TableheaderleftTables"/>
              <w:spacing w:before="0" w:after="0"/>
              <w:rPr>
                <w:rFonts w:ascii="Arial" w:hAnsi="Arial" w:cs="Arial"/>
                <w:sz w:val="18"/>
                <w:szCs w:val="18"/>
              </w:rPr>
            </w:pPr>
            <w:r w:rsidRPr="00F620A2">
              <w:rPr>
                <w:rFonts w:ascii="Arial" w:hAnsi="Arial" w:cs="Arial"/>
                <w:sz w:val="18"/>
                <w:szCs w:val="18"/>
              </w:rPr>
              <w:t>Builds productive relationships</w:t>
            </w:r>
          </w:p>
        </w:tc>
        <w:tc>
          <w:tcPr>
            <w:tcW w:w="1099"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F620A2" w:rsidRPr="00F620A2" w:rsidRDefault="00F620A2" w:rsidP="00F620A2">
            <w:pPr>
              <w:pStyle w:val="TableheaderleftTables"/>
              <w:spacing w:before="0" w:after="0"/>
              <w:rPr>
                <w:rFonts w:ascii="Arial" w:hAnsi="Arial" w:cs="Arial"/>
                <w:sz w:val="18"/>
                <w:szCs w:val="18"/>
              </w:rPr>
            </w:pPr>
            <w:r w:rsidRPr="00F620A2">
              <w:rPr>
                <w:rFonts w:ascii="Arial" w:hAnsi="Arial" w:cs="Arial"/>
                <w:sz w:val="18"/>
                <w:szCs w:val="18"/>
              </w:rPr>
              <w:t xml:space="preserve">Exemplifies personal integrity and </w:t>
            </w:r>
            <w:r w:rsidRPr="00F620A2">
              <w:rPr>
                <w:rFonts w:ascii="Arial" w:hAnsi="Arial" w:cs="Arial"/>
                <w:sz w:val="18"/>
                <w:szCs w:val="18"/>
              </w:rPr>
              <w:br/>
              <w:t>self-awareness</w:t>
            </w:r>
          </w:p>
        </w:tc>
        <w:tc>
          <w:tcPr>
            <w:tcW w:w="1208"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F620A2" w:rsidRPr="00F620A2" w:rsidRDefault="00F620A2" w:rsidP="00F620A2">
            <w:pPr>
              <w:pStyle w:val="TableheaderleftTables"/>
              <w:spacing w:before="0" w:after="0"/>
              <w:rPr>
                <w:rFonts w:ascii="Arial" w:hAnsi="Arial" w:cs="Arial"/>
                <w:sz w:val="18"/>
                <w:szCs w:val="18"/>
              </w:rPr>
            </w:pPr>
            <w:r w:rsidRPr="00F620A2">
              <w:rPr>
                <w:rFonts w:ascii="Arial" w:hAnsi="Arial" w:cs="Arial"/>
                <w:sz w:val="18"/>
                <w:szCs w:val="18"/>
              </w:rPr>
              <w:t>Communicates and influences effectively</w:t>
            </w:r>
          </w:p>
        </w:tc>
      </w:tr>
      <w:tr w:rsidR="00F620A2" w:rsidRPr="00F620A2" w:rsidTr="00F620A2">
        <w:trPr>
          <w:trHeight w:val="12000"/>
        </w:trPr>
        <w:tc>
          <w:tcPr>
            <w:tcW w:w="866"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F620A2" w:rsidRPr="00F620A2" w:rsidRDefault="00F620A2">
            <w:pPr>
              <w:pStyle w:val="TabletextleftTables"/>
              <w:rPr>
                <w:rStyle w:val="bold"/>
                <w:rFonts w:ascii="Arial" w:hAnsi="Arial" w:cs="Arial"/>
              </w:rPr>
            </w:pPr>
            <w:r w:rsidRPr="00F620A2">
              <w:rPr>
                <w:rStyle w:val="bold"/>
                <w:rFonts w:ascii="Arial" w:hAnsi="Arial" w:cs="Arial"/>
              </w:rPr>
              <w:t>Inspires a sense of purpose and direction</w:t>
            </w:r>
          </w:p>
          <w:p w:rsidR="00F620A2" w:rsidRPr="00F620A2" w:rsidRDefault="00F620A2">
            <w:pPr>
              <w:pStyle w:val="TabletextleftTables"/>
              <w:rPr>
                <w:rFonts w:ascii="Arial" w:hAnsi="Arial" w:cs="Arial"/>
              </w:rPr>
            </w:pPr>
            <w:r w:rsidRPr="00F620A2">
              <w:rPr>
                <w:rFonts w:ascii="Arial" w:hAnsi="Arial" w:cs="Arial"/>
              </w:rPr>
              <w:t>Champions the organisation’s vision and goals and promotes a shared commitment to the strategic direction. Helps create organisational strategies that are aligned with government objectives and likely future requirements. Encourages others’ input and communicates expected outcomes from organisational strategies.</w:t>
            </w:r>
          </w:p>
          <w:p w:rsidR="00F620A2" w:rsidRPr="00F620A2" w:rsidRDefault="00F620A2" w:rsidP="00F620A2">
            <w:pPr>
              <w:pStyle w:val="TabletextleftTables"/>
              <w:shd w:val="clear" w:color="auto" w:fill="E7E6E6" w:themeFill="background2"/>
              <w:rPr>
                <w:rStyle w:val="bold"/>
                <w:rFonts w:ascii="Arial" w:hAnsi="Arial" w:cs="Arial"/>
              </w:rPr>
            </w:pPr>
            <w:r w:rsidRPr="00F620A2">
              <w:rPr>
                <w:rStyle w:val="bold"/>
                <w:rFonts w:ascii="Arial" w:hAnsi="Arial" w:cs="Arial"/>
              </w:rPr>
              <w:t>Focuses strategically</w:t>
            </w:r>
          </w:p>
          <w:p w:rsidR="00F620A2" w:rsidRPr="00F620A2" w:rsidRDefault="00F620A2" w:rsidP="00F620A2">
            <w:pPr>
              <w:pStyle w:val="TabletextleftTables"/>
              <w:shd w:val="clear" w:color="auto" w:fill="E7E6E6" w:themeFill="background2"/>
              <w:rPr>
                <w:rFonts w:ascii="Arial" w:hAnsi="Arial" w:cs="Arial"/>
              </w:rPr>
            </w:pPr>
            <w:r w:rsidRPr="00F620A2">
              <w:rPr>
                <w:rFonts w:ascii="Arial" w:hAnsi="Arial" w:cs="Arial"/>
              </w:rPr>
              <w:t>Understands the organisation’s role within society and considers multiple perspectives when assessing the ramifications of key issues on the organisation and community. Provides advice to government that reflects analysis of a broad range of issues and the whole of government agenda. Considers emerging trends, identifies long-term opportunities and aligns organisational operations with strategic priorities.</w:t>
            </w:r>
          </w:p>
          <w:p w:rsidR="00F620A2" w:rsidRPr="00F620A2" w:rsidRDefault="00F620A2">
            <w:pPr>
              <w:pStyle w:val="TabletextleftTables"/>
              <w:rPr>
                <w:rStyle w:val="bold"/>
                <w:rFonts w:ascii="Arial" w:hAnsi="Arial" w:cs="Arial"/>
              </w:rPr>
            </w:pPr>
            <w:r w:rsidRPr="00F620A2">
              <w:rPr>
                <w:rStyle w:val="bold"/>
                <w:rFonts w:ascii="Arial" w:hAnsi="Arial" w:cs="Arial"/>
              </w:rPr>
              <w:t>Harnesses information and opportunities</w:t>
            </w:r>
          </w:p>
          <w:p w:rsidR="00F620A2" w:rsidRPr="00F620A2" w:rsidRDefault="00F620A2">
            <w:pPr>
              <w:pStyle w:val="TabletextleftTables"/>
              <w:rPr>
                <w:rFonts w:ascii="Arial" w:hAnsi="Arial" w:cs="Arial"/>
              </w:rPr>
            </w:pPr>
            <w:r w:rsidRPr="00F620A2">
              <w:rPr>
                <w:rFonts w:ascii="Arial" w:hAnsi="Arial" w:cs="Arial"/>
              </w:rPr>
              <w:t>Draws on information and alternative viewpoints and monitors information channels to understand new issues of importance to the government. Monitors change in the environment. Positions the organisation to seize opportunities and minimise threats. Addresses any critical information public sector issues. Uses knowledge of the organisation to tailor approaches to different issues.</w:t>
            </w:r>
          </w:p>
          <w:p w:rsidR="00F620A2" w:rsidRPr="00F620A2" w:rsidRDefault="00F620A2">
            <w:pPr>
              <w:pStyle w:val="TabletextleftTables"/>
              <w:rPr>
                <w:rFonts w:ascii="Arial" w:hAnsi="Arial" w:cs="Arial"/>
              </w:rPr>
            </w:pPr>
            <w:r w:rsidRPr="00F620A2">
              <w:rPr>
                <w:rStyle w:val="bold"/>
                <w:rFonts w:ascii="Arial" w:hAnsi="Arial" w:cs="Arial"/>
              </w:rPr>
              <w:t>Shows judgement, intelligence and common sense</w:t>
            </w:r>
          </w:p>
          <w:p w:rsidR="00F620A2" w:rsidRPr="00F620A2" w:rsidRDefault="00F620A2">
            <w:pPr>
              <w:pStyle w:val="TabletextleftTables"/>
              <w:rPr>
                <w:rFonts w:ascii="Arial" w:hAnsi="Arial" w:cs="Arial"/>
              </w:rPr>
            </w:pPr>
            <w:r w:rsidRPr="00F620A2">
              <w:rPr>
                <w:rFonts w:ascii="Arial" w:hAnsi="Arial" w:cs="Arial"/>
                <w:spacing w:val="-2"/>
              </w:rPr>
              <w:t>Applies intellect and knowledge to weigh up information and identify critical factors and issues. Demonstrates effective judgement to weigh up options and develop realistic solutions. Anticipates risks, addresses them quickly and helps others to recognise them. Capitalises on innovative alternatives to resolve complex problems.</w:t>
            </w:r>
          </w:p>
        </w:tc>
        <w:tc>
          <w:tcPr>
            <w:tcW w:w="866"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F620A2" w:rsidRPr="00F620A2" w:rsidRDefault="00F620A2" w:rsidP="00F620A2">
            <w:pPr>
              <w:pStyle w:val="TabletextleftTables"/>
              <w:shd w:val="clear" w:color="auto" w:fill="E7E6E6" w:themeFill="background2"/>
              <w:rPr>
                <w:rStyle w:val="bold"/>
                <w:rFonts w:ascii="Arial" w:hAnsi="Arial" w:cs="Arial"/>
              </w:rPr>
            </w:pPr>
            <w:r w:rsidRPr="00F620A2">
              <w:rPr>
                <w:rStyle w:val="bold"/>
                <w:rFonts w:ascii="Arial" w:hAnsi="Arial" w:cs="Arial"/>
              </w:rPr>
              <w:t>Builds organisational skill and responsiveness</w:t>
            </w:r>
          </w:p>
          <w:p w:rsidR="00F620A2" w:rsidRPr="00F620A2" w:rsidRDefault="00F620A2" w:rsidP="00F620A2">
            <w:pPr>
              <w:pStyle w:val="TabletextleftTables"/>
              <w:shd w:val="clear" w:color="auto" w:fill="E7E6E6" w:themeFill="background2"/>
              <w:rPr>
                <w:rFonts w:ascii="Arial" w:hAnsi="Arial" w:cs="Arial"/>
              </w:rPr>
            </w:pPr>
            <w:r w:rsidRPr="00F620A2">
              <w:rPr>
                <w:rFonts w:ascii="Arial" w:hAnsi="Arial" w:cs="Arial"/>
              </w:rPr>
              <w:t>Focuses on activities that support organisational sustainability. Nurtures talent and engages in succession planning. Facilitates information accessibility and sharing. Looks for ways to improve effectiveness by harnessing technology and implementing continuous improvement activities. Monitors and manages resourcing pressures for optimum outcomes. Creates a flexible environment that enables others to meet changing demands.</w:t>
            </w:r>
          </w:p>
          <w:p w:rsidR="00F620A2" w:rsidRPr="00F620A2" w:rsidRDefault="00F620A2">
            <w:pPr>
              <w:pStyle w:val="TabletextleftTables"/>
              <w:rPr>
                <w:rStyle w:val="bold"/>
                <w:rFonts w:ascii="Arial" w:hAnsi="Arial" w:cs="Arial"/>
              </w:rPr>
            </w:pPr>
            <w:r w:rsidRPr="00F620A2">
              <w:rPr>
                <w:rStyle w:val="bold"/>
                <w:rFonts w:ascii="Arial" w:hAnsi="Arial" w:cs="Arial"/>
              </w:rPr>
              <w:t>Marshals professional expertise</w:t>
            </w:r>
          </w:p>
          <w:p w:rsidR="00F620A2" w:rsidRPr="00F620A2" w:rsidRDefault="00F620A2">
            <w:pPr>
              <w:pStyle w:val="TabletextleftTables"/>
              <w:rPr>
                <w:rFonts w:ascii="Arial" w:hAnsi="Arial" w:cs="Arial"/>
              </w:rPr>
            </w:pPr>
            <w:r w:rsidRPr="00F620A2">
              <w:rPr>
                <w:rFonts w:ascii="Arial" w:hAnsi="Arial" w:cs="Arial"/>
              </w:rPr>
              <w:t>Integrates professional expertise into the organisation to improve overall performance and delivery of organisational outcomes. Manages contracts judiciously. Actively ensures relevant professional input from others is obtained and shares own experience.</w:t>
            </w:r>
          </w:p>
          <w:p w:rsidR="00F620A2" w:rsidRPr="00F620A2" w:rsidRDefault="00F620A2">
            <w:pPr>
              <w:pStyle w:val="TabletextleftTables"/>
              <w:rPr>
                <w:rStyle w:val="bold"/>
                <w:rFonts w:ascii="Arial" w:hAnsi="Arial" w:cs="Arial"/>
              </w:rPr>
            </w:pPr>
            <w:r w:rsidRPr="00F620A2">
              <w:rPr>
                <w:rStyle w:val="bold"/>
                <w:rFonts w:ascii="Arial" w:hAnsi="Arial" w:cs="Arial"/>
              </w:rPr>
              <w:t>Steers and implements change and deals with uncertainty</w:t>
            </w:r>
          </w:p>
          <w:p w:rsidR="00F620A2" w:rsidRPr="00F620A2" w:rsidRDefault="00F620A2">
            <w:pPr>
              <w:pStyle w:val="TabletextleftTables"/>
              <w:rPr>
                <w:rFonts w:ascii="Arial" w:hAnsi="Arial" w:cs="Arial"/>
              </w:rPr>
            </w:pPr>
            <w:r w:rsidRPr="00F620A2">
              <w:rPr>
                <w:rFonts w:ascii="Arial" w:hAnsi="Arial" w:cs="Arial"/>
              </w:rPr>
              <w:t>Oversees the implementation of multiple change initiatives with a focus on the desired outcomes. Defines high-level objectives and ensures translation into practical implementation strategies. Operates effectively in an environment of ongoing change and uncertainty and maintains flexibility. Actively ensures stakeholders are kept informed during times of change.</w:t>
            </w:r>
          </w:p>
          <w:p w:rsidR="00F620A2" w:rsidRPr="00F620A2" w:rsidRDefault="00F620A2" w:rsidP="00F620A2">
            <w:pPr>
              <w:pStyle w:val="TabletextleftTables"/>
              <w:shd w:val="clear" w:color="auto" w:fill="E7E6E6" w:themeFill="background2"/>
              <w:rPr>
                <w:rStyle w:val="bold"/>
                <w:rFonts w:ascii="Arial" w:hAnsi="Arial" w:cs="Arial"/>
              </w:rPr>
            </w:pPr>
            <w:r w:rsidRPr="00F620A2">
              <w:rPr>
                <w:rStyle w:val="bold"/>
                <w:rFonts w:ascii="Arial" w:hAnsi="Arial" w:cs="Arial"/>
              </w:rPr>
              <w:t>Delivers intended results</w:t>
            </w:r>
          </w:p>
          <w:p w:rsidR="00F620A2" w:rsidRPr="00F620A2" w:rsidRDefault="00F620A2" w:rsidP="00F620A2">
            <w:pPr>
              <w:pStyle w:val="TabletextleftTables"/>
              <w:shd w:val="clear" w:color="auto" w:fill="E7E6E6" w:themeFill="background2"/>
              <w:rPr>
                <w:rFonts w:ascii="Arial" w:hAnsi="Arial" w:cs="Arial"/>
              </w:rPr>
            </w:pPr>
            <w:r w:rsidRPr="00F620A2">
              <w:rPr>
                <w:rFonts w:ascii="Arial" w:hAnsi="Arial" w:cs="Arial"/>
              </w:rPr>
              <w:t>Drives a culture of achievement, and fosters a quality focus in the organisation. Ensures ideas and intended actions become reality and that planned projects result in expected outputs. Enables the achievement of outcomes by identifying and removing potential barriers to success. Keeps stakeholders informed of progress and any issues that arise.</w:t>
            </w:r>
          </w:p>
        </w:tc>
        <w:tc>
          <w:tcPr>
            <w:tcW w:w="961"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F620A2" w:rsidRPr="00F620A2" w:rsidRDefault="00F620A2">
            <w:pPr>
              <w:pStyle w:val="TabletextleftTables"/>
              <w:rPr>
                <w:rStyle w:val="bold"/>
                <w:rFonts w:ascii="Arial" w:hAnsi="Arial" w:cs="Arial"/>
              </w:rPr>
            </w:pPr>
            <w:r w:rsidRPr="00F620A2">
              <w:rPr>
                <w:rStyle w:val="bold"/>
                <w:rFonts w:ascii="Arial" w:hAnsi="Arial" w:cs="Arial"/>
              </w:rPr>
              <w:t>Nurtures internal and external relationships</w:t>
            </w:r>
          </w:p>
          <w:p w:rsidR="00F620A2" w:rsidRPr="00F620A2" w:rsidRDefault="00F620A2">
            <w:pPr>
              <w:pStyle w:val="TabletextleftTables"/>
              <w:rPr>
                <w:rFonts w:ascii="Arial" w:hAnsi="Arial" w:cs="Arial"/>
              </w:rPr>
            </w:pPr>
            <w:r w:rsidRPr="00F620A2">
              <w:rPr>
                <w:rFonts w:ascii="Arial" w:hAnsi="Arial" w:cs="Arial"/>
              </w:rPr>
              <w:t>Builds and sustains relationships within the organisation, with the Minister’s office, across the public sector and with a diverse range of external stakeholders. Encourages stakeholders to work together, and establishes cross- agency approaches to address issues. Shows a commitment to client service through own actions and those of the organisation.</w:t>
            </w:r>
          </w:p>
          <w:p w:rsidR="00F620A2" w:rsidRPr="00F620A2" w:rsidRDefault="00F620A2">
            <w:pPr>
              <w:pStyle w:val="TabletextleftTables"/>
              <w:rPr>
                <w:rStyle w:val="bold"/>
                <w:rFonts w:ascii="Arial" w:hAnsi="Arial" w:cs="Arial"/>
              </w:rPr>
            </w:pPr>
            <w:r w:rsidRPr="00F620A2">
              <w:rPr>
                <w:rStyle w:val="bold"/>
                <w:rFonts w:ascii="Arial" w:hAnsi="Arial" w:cs="Arial"/>
              </w:rPr>
              <w:t>Facilitates cooperation and partnerships</w:t>
            </w:r>
          </w:p>
          <w:p w:rsidR="00F620A2" w:rsidRPr="00F620A2" w:rsidRDefault="00F620A2">
            <w:pPr>
              <w:pStyle w:val="TabletextleftTables"/>
              <w:rPr>
                <w:rFonts w:ascii="Arial" w:hAnsi="Arial" w:cs="Arial"/>
              </w:rPr>
            </w:pPr>
            <w:r w:rsidRPr="00F620A2">
              <w:rPr>
                <w:rFonts w:ascii="Arial" w:hAnsi="Arial" w:cs="Arial"/>
              </w:rPr>
              <w:t>Consults broadly to obtain buy-in. Draws on the knowledge of key stakeholders within and outside the organisation and facilitates cooperation by sharing information.</w:t>
            </w:r>
          </w:p>
          <w:p w:rsidR="00F620A2" w:rsidRPr="00F620A2" w:rsidRDefault="00F620A2">
            <w:pPr>
              <w:pStyle w:val="TabletextleftTables"/>
              <w:rPr>
                <w:rFonts w:ascii="Arial" w:hAnsi="Arial" w:cs="Arial"/>
              </w:rPr>
            </w:pPr>
            <w:r w:rsidRPr="00F620A2">
              <w:rPr>
                <w:rFonts w:ascii="Arial" w:hAnsi="Arial" w:cs="Arial"/>
              </w:rPr>
              <w:t>Promotes information exchange by maintaining open communication channels. Personally manifests strong interpersonal relations and rewards cooperative and collaborative behaviour. Anticipates and resolves conflict.</w:t>
            </w:r>
          </w:p>
          <w:p w:rsidR="00F620A2" w:rsidRPr="00F620A2" w:rsidRDefault="00F620A2">
            <w:pPr>
              <w:pStyle w:val="TabletextleftTables"/>
              <w:rPr>
                <w:rStyle w:val="bold"/>
                <w:rFonts w:ascii="Arial" w:hAnsi="Arial" w:cs="Arial"/>
              </w:rPr>
            </w:pPr>
            <w:r w:rsidRPr="00F620A2">
              <w:rPr>
                <w:rStyle w:val="bold"/>
                <w:rFonts w:ascii="Arial" w:hAnsi="Arial" w:cs="Arial"/>
              </w:rPr>
              <w:t>Values individual differences and diversity</w:t>
            </w:r>
          </w:p>
          <w:p w:rsidR="00F620A2" w:rsidRPr="00F620A2" w:rsidRDefault="00F620A2">
            <w:pPr>
              <w:pStyle w:val="TabletextleftTables"/>
              <w:rPr>
                <w:rFonts w:ascii="Arial" w:hAnsi="Arial" w:cs="Arial"/>
              </w:rPr>
            </w:pPr>
            <w:r w:rsidRPr="00F620A2">
              <w:rPr>
                <w:rFonts w:ascii="Arial" w:hAnsi="Arial" w:cs="Arial"/>
              </w:rPr>
              <w:t>Capitalises on the positive benefits that can be gained from diversity and harnesses different viewpoints. Uses understanding of differences to anticipate reactions and enhance the operation of the organisation. Recognises the different working styles of individuals, anticipates reactions and tries to see things from different perspectives.</w:t>
            </w:r>
          </w:p>
          <w:p w:rsidR="00F620A2" w:rsidRPr="00F620A2" w:rsidRDefault="00F620A2" w:rsidP="00F620A2">
            <w:pPr>
              <w:pStyle w:val="TabletextleftTables"/>
              <w:shd w:val="clear" w:color="auto" w:fill="E7E6E6" w:themeFill="background2"/>
              <w:rPr>
                <w:rStyle w:val="bold"/>
                <w:rFonts w:ascii="Arial" w:hAnsi="Arial" w:cs="Arial"/>
              </w:rPr>
            </w:pPr>
            <w:r w:rsidRPr="00F620A2">
              <w:rPr>
                <w:rStyle w:val="bold"/>
                <w:rFonts w:ascii="Arial" w:hAnsi="Arial" w:cs="Arial"/>
              </w:rPr>
              <w:t>Guides, coaches and develops people</w:t>
            </w:r>
          </w:p>
          <w:p w:rsidR="00F620A2" w:rsidRPr="00F620A2" w:rsidRDefault="00F620A2" w:rsidP="00F620A2">
            <w:pPr>
              <w:pStyle w:val="TabletextleftTables"/>
              <w:shd w:val="clear" w:color="auto" w:fill="E7E6E6" w:themeFill="background2"/>
              <w:rPr>
                <w:rFonts w:ascii="Arial" w:hAnsi="Arial" w:cs="Arial"/>
                <w:spacing w:val="-2"/>
              </w:rPr>
            </w:pPr>
            <w:r w:rsidRPr="00F620A2">
              <w:rPr>
                <w:rFonts w:ascii="Arial" w:hAnsi="Arial" w:cs="Arial"/>
                <w:spacing w:val="-2"/>
              </w:rPr>
              <w:t>Identifies and develops talent. Encourages and motivates people to engage in continuous learning, and empowers them by delegating responsibility for work. Sets clear performance standards and gives timely praise and recognition. Makes time for people and offers full support when required. Delivers constructive feedback and manages under-performance. Offers support in times of high pressure. Celebrates success and engages in activities to maintain morale.</w:t>
            </w:r>
          </w:p>
          <w:p w:rsidR="00F620A2" w:rsidRPr="00F620A2" w:rsidRDefault="00F620A2">
            <w:pPr>
              <w:pStyle w:val="TabletextleftTables"/>
              <w:rPr>
                <w:rFonts w:ascii="Arial" w:hAnsi="Arial" w:cs="Arial"/>
              </w:rPr>
            </w:pPr>
          </w:p>
        </w:tc>
        <w:tc>
          <w:tcPr>
            <w:tcW w:w="1099"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F620A2" w:rsidRPr="00F620A2" w:rsidRDefault="00F620A2" w:rsidP="00F620A2">
            <w:pPr>
              <w:pStyle w:val="TabletextleftTables"/>
              <w:shd w:val="clear" w:color="auto" w:fill="E7E6E6" w:themeFill="background2"/>
              <w:rPr>
                <w:rStyle w:val="bold"/>
                <w:rFonts w:ascii="Arial" w:hAnsi="Arial" w:cs="Arial"/>
              </w:rPr>
            </w:pPr>
            <w:r w:rsidRPr="00F620A2">
              <w:rPr>
                <w:rStyle w:val="bold"/>
                <w:rFonts w:ascii="Arial" w:hAnsi="Arial" w:cs="Arial"/>
              </w:rPr>
              <w:t>Demonstrates public service professionalism and probity</w:t>
            </w:r>
          </w:p>
          <w:p w:rsidR="00F620A2" w:rsidRPr="00F620A2" w:rsidRDefault="00F620A2" w:rsidP="00F620A2">
            <w:pPr>
              <w:pStyle w:val="TabletextleftTables"/>
              <w:shd w:val="clear" w:color="auto" w:fill="E7E6E6" w:themeFill="background2"/>
              <w:rPr>
                <w:rFonts w:ascii="Arial" w:hAnsi="Arial" w:cs="Arial"/>
              </w:rPr>
            </w:pPr>
            <w:r w:rsidRPr="00F620A2">
              <w:rPr>
                <w:rFonts w:ascii="Arial" w:hAnsi="Arial" w:cs="Arial"/>
              </w:rPr>
              <w:t>Adheres to and promotes the public sector values and Code of Conduct and aligns business processes accordingly. Addresses breaches of protocol and probity. Operates professionally and within the boundaries of organisational processes and legal and public policy constraints. Represents the organisation effectively in public and internal forums, and advocates the corporate agenda.</w:t>
            </w:r>
          </w:p>
          <w:p w:rsidR="00F620A2" w:rsidRPr="00F620A2" w:rsidRDefault="00F620A2">
            <w:pPr>
              <w:pStyle w:val="TabletextleftTables"/>
              <w:rPr>
                <w:rStyle w:val="bold"/>
                <w:rFonts w:ascii="Arial" w:hAnsi="Arial" w:cs="Arial"/>
              </w:rPr>
            </w:pPr>
            <w:r w:rsidRPr="00F620A2">
              <w:rPr>
                <w:rStyle w:val="bold"/>
                <w:rFonts w:ascii="Arial" w:hAnsi="Arial" w:cs="Arial"/>
              </w:rPr>
              <w:t>Engages with risk and shows personal courage</w:t>
            </w:r>
          </w:p>
          <w:p w:rsidR="00F620A2" w:rsidRPr="00F620A2" w:rsidRDefault="00F620A2">
            <w:pPr>
              <w:pStyle w:val="TabletextleftTables"/>
              <w:rPr>
                <w:rFonts w:ascii="Arial" w:hAnsi="Arial" w:cs="Arial"/>
              </w:rPr>
            </w:pPr>
            <w:r w:rsidRPr="00F620A2">
              <w:rPr>
                <w:rFonts w:ascii="Arial" w:hAnsi="Arial" w:cs="Arial"/>
              </w:rPr>
              <w:t>Provides impartial and forthright advice. Is prepared to make tough corporate decisions to achieve desired outcomes. Clearly voices own opinion and challenges difficult or controversial issues. Stands by own position and supports others when required. Takes responsibility for mistakes and learns from them. Seeks guidance and advice when required.</w:t>
            </w:r>
          </w:p>
          <w:p w:rsidR="00F620A2" w:rsidRPr="00F620A2" w:rsidRDefault="00F620A2">
            <w:pPr>
              <w:pStyle w:val="TabletextleftTables"/>
              <w:rPr>
                <w:rStyle w:val="bold"/>
                <w:rFonts w:ascii="Arial" w:hAnsi="Arial" w:cs="Arial"/>
              </w:rPr>
            </w:pPr>
            <w:r w:rsidRPr="00F620A2">
              <w:rPr>
                <w:rStyle w:val="bold"/>
                <w:rFonts w:ascii="Arial" w:hAnsi="Arial" w:cs="Arial"/>
              </w:rPr>
              <w:t>Commits to action</w:t>
            </w:r>
          </w:p>
          <w:p w:rsidR="00F620A2" w:rsidRPr="00F620A2" w:rsidRDefault="00F620A2">
            <w:pPr>
              <w:pStyle w:val="TabletextleftTables"/>
              <w:rPr>
                <w:rFonts w:ascii="Arial" w:hAnsi="Arial" w:cs="Arial"/>
              </w:rPr>
            </w:pPr>
            <w:r w:rsidRPr="00F620A2">
              <w:rPr>
                <w:rFonts w:ascii="Arial" w:hAnsi="Arial" w:cs="Arial"/>
              </w:rPr>
              <w:t>Commits to achieving key outcomes for the organisation and uses personal drive, focus and energy to enthuse others. Galvanises others to act. Acts decisively and initiates urgent action to overcome difficult problems.</w:t>
            </w:r>
          </w:p>
          <w:p w:rsidR="00F620A2" w:rsidRPr="00F620A2" w:rsidRDefault="00F620A2">
            <w:pPr>
              <w:pStyle w:val="TabletextleftTables"/>
              <w:rPr>
                <w:rStyle w:val="bold"/>
                <w:rFonts w:ascii="Arial" w:hAnsi="Arial" w:cs="Arial"/>
              </w:rPr>
            </w:pPr>
            <w:r w:rsidRPr="00F620A2">
              <w:rPr>
                <w:rStyle w:val="bold"/>
                <w:rFonts w:ascii="Arial" w:hAnsi="Arial" w:cs="Arial"/>
              </w:rPr>
              <w:t>Displays resilience</w:t>
            </w:r>
          </w:p>
          <w:p w:rsidR="00F620A2" w:rsidRPr="00F620A2" w:rsidRDefault="00F620A2">
            <w:pPr>
              <w:pStyle w:val="TabletextleftTables"/>
              <w:rPr>
                <w:rFonts w:ascii="Arial" w:hAnsi="Arial" w:cs="Arial"/>
              </w:rPr>
            </w:pPr>
            <w:r w:rsidRPr="00F620A2">
              <w:rPr>
                <w:rFonts w:ascii="Arial" w:hAnsi="Arial" w:cs="Arial"/>
              </w:rPr>
              <w:t>Persists and focuses on achieving organisational objectives even in difficult circumstances. Monitors own emotional reactions and responds to pressure in a controlled manner. Overcomes obstacles and rapidly recovers from setbacks. Displays a positive outlook in difficult situations.</w:t>
            </w:r>
          </w:p>
          <w:p w:rsidR="00F620A2" w:rsidRPr="00F620A2" w:rsidRDefault="00F620A2">
            <w:pPr>
              <w:pStyle w:val="TabletextleftTables"/>
              <w:rPr>
                <w:rStyle w:val="bold"/>
                <w:rFonts w:ascii="Arial" w:hAnsi="Arial" w:cs="Arial"/>
              </w:rPr>
            </w:pPr>
            <w:r w:rsidRPr="00F620A2">
              <w:rPr>
                <w:rStyle w:val="bold"/>
                <w:rFonts w:ascii="Arial" w:hAnsi="Arial" w:cs="Arial"/>
              </w:rPr>
              <w:t>Demonstrates self-awareness and a commitment to personal development</w:t>
            </w:r>
          </w:p>
          <w:p w:rsidR="00F620A2" w:rsidRPr="00F620A2" w:rsidRDefault="00F620A2">
            <w:pPr>
              <w:pStyle w:val="TabletextleftTables"/>
              <w:rPr>
                <w:rFonts w:ascii="Arial" w:hAnsi="Arial" w:cs="Arial"/>
              </w:rPr>
            </w:pPr>
            <w:r w:rsidRPr="00F620A2">
              <w:rPr>
                <w:rFonts w:ascii="Arial" w:hAnsi="Arial" w:cs="Arial"/>
              </w:rPr>
              <w:t xml:space="preserve">Has a high level of self-awareness and acknowledges areas of both strength and </w:t>
            </w:r>
            <w:proofErr w:type="gramStart"/>
            <w:r w:rsidRPr="00F620A2">
              <w:rPr>
                <w:rFonts w:ascii="Arial" w:hAnsi="Arial" w:cs="Arial"/>
              </w:rPr>
              <w:t>limitation.</w:t>
            </w:r>
            <w:proofErr w:type="gramEnd"/>
            <w:r w:rsidRPr="00F620A2">
              <w:rPr>
                <w:rFonts w:ascii="Arial" w:hAnsi="Arial" w:cs="Arial"/>
              </w:rPr>
              <w:t xml:space="preserve"> Confidently promotes areas of strength and proactively identifies learning opportunities to extend skills and experience. Reflects on the impact of own behaviour on others and is responsive in adjusting behaviour.</w:t>
            </w:r>
          </w:p>
          <w:p w:rsidR="00F620A2" w:rsidRPr="00F620A2" w:rsidRDefault="00F620A2">
            <w:pPr>
              <w:pStyle w:val="TabletextleftTables"/>
              <w:rPr>
                <w:rFonts w:ascii="Arial" w:hAnsi="Arial" w:cs="Arial"/>
              </w:rPr>
            </w:pPr>
          </w:p>
        </w:tc>
        <w:tc>
          <w:tcPr>
            <w:tcW w:w="1208"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F620A2" w:rsidRPr="00F620A2" w:rsidRDefault="00F620A2" w:rsidP="00F620A2">
            <w:pPr>
              <w:pStyle w:val="TabletextleftTables"/>
              <w:shd w:val="clear" w:color="auto" w:fill="E7E6E6" w:themeFill="background2"/>
              <w:rPr>
                <w:rStyle w:val="bold"/>
                <w:rFonts w:ascii="Arial" w:hAnsi="Arial" w:cs="Arial"/>
              </w:rPr>
            </w:pPr>
            <w:r w:rsidRPr="00F620A2">
              <w:rPr>
                <w:rStyle w:val="bold"/>
                <w:rFonts w:ascii="Arial" w:hAnsi="Arial" w:cs="Arial"/>
              </w:rPr>
              <w:t>Communicates clearly</w:t>
            </w:r>
          </w:p>
          <w:p w:rsidR="00F620A2" w:rsidRPr="00F620A2" w:rsidRDefault="00F620A2" w:rsidP="00F620A2">
            <w:pPr>
              <w:pStyle w:val="TabletextleftTables"/>
              <w:shd w:val="clear" w:color="auto" w:fill="E7E6E6" w:themeFill="background2"/>
              <w:rPr>
                <w:rFonts w:ascii="Arial" w:hAnsi="Arial" w:cs="Arial"/>
              </w:rPr>
            </w:pPr>
            <w:r w:rsidRPr="00F620A2">
              <w:rPr>
                <w:rFonts w:ascii="Arial" w:hAnsi="Arial" w:cs="Arial"/>
              </w:rPr>
              <w:t>Confidently presents messages in a clear, concise and articulate manner. Focuses on key points for the audience and states the facts. Structures message for brevity and presents message with precision and confidence, harnessing the most appropriate methods of communication.</w:t>
            </w:r>
            <w:r w:rsidR="00205D02">
              <w:rPr>
                <w:rFonts w:ascii="Arial" w:hAnsi="Arial" w:cs="Arial"/>
              </w:rPr>
              <w:t xml:space="preserve"> </w:t>
            </w:r>
            <w:r w:rsidRPr="00F620A2">
              <w:rPr>
                <w:rFonts w:ascii="Arial" w:hAnsi="Arial" w:cs="Arial"/>
              </w:rPr>
              <w:t>Creates meaning for the audience by using analogies and stories to illustrate key points.</w:t>
            </w:r>
          </w:p>
          <w:p w:rsidR="00F620A2" w:rsidRPr="00F620A2" w:rsidRDefault="00F620A2">
            <w:pPr>
              <w:pStyle w:val="TabletextleftTables"/>
              <w:rPr>
                <w:rStyle w:val="bold"/>
                <w:rFonts w:ascii="Arial" w:hAnsi="Arial" w:cs="Arial"/>
              </w:rPr>
            </w:pPr>
            <w:r w:rsidRPr="00F620A2">
              <w:rPr>
                <w:rStyle w:val="bold"/>
                <w:rFonts w:ascii="Arial" w:hAnsi="Arial" w:cs="Arial"/>
              </w:rPr>
              <w:t>Listens, understands and adapts to audience</w:t>
            </w:r>
          </w:p>
          <w:p w:rsidR="00F620A2" w:rsidRPr="00F620A2" w:rsidRDefault="00F620A2">
            <w:pPr>
              <w:pStyle w:val="TabletextleftTables"/>
              <w:rPr>
                <w:rFonts w:ascii="Arial" w:hAnsi="Arial" w:cs="Arial"/>
              </w:rPr>
            </w:pPr>
            <w:r w:rsidRPr="00F620A2">
              <w:rPr>
                <w:rFonts w:ascii="Arial" w:hAnsi="Arial" w:cs="Arial"/>
              </w:rPr>
              <w:t>Seeks to understand the audience and adapts communication style and message to meet their needs. Listens carefully to others and ensures their views have been understood. Anticipates reactions and prepares a response to address the audience’s concerns. Checks own understanding of others’ comments and does not allow misunderstandings to linger.</w:t>
            </w:r>
          </w:p>
          <w:p w:rsidR="00F620A2" w:rsidRPr="00F620A2" w:rsidRDefault="00F620A2" w:rsidP="00F620A2">
            <w:pPr>
              <w:pStyle w:val="TabletextleftTables"/>
              <w:shd w:val="clear" w:color="auto" w:fill="E7E6E6" w:themeFill="background2"/>
              <w:rPr>
                <w:rStyle w:val="bold"/>
                <w:rFonts w:ascii="Arial" w:hAnsi="Arial" w:cs="Arial"/>
              </w:rPr>
            </w:pPr>
            <w:r w:rsidRPr="00F620A2">
              <w:rPr>
                <w:rStyle w:val="bold"/>
                <w:rFonts w:ascii="Arial" w:hAnsi="Arial" w:cs="Arial"/>
              </w:rPr>
              <w:t>Negotiates persuasively</w:t>
            </w:r>
          </w:p>
          <w:p w:rsidR="00F620A2" w:rsidRPr="00F620A2" w:rsidRDefault="00F620A2" w:rsidP="00F620A2">
            <w:pPr>
              <w:pStyle w:val="TabletextleftTables"/>
              <w:shd w:val="clear" w:color="auto" w:fill="E7E6E6" w:themeFill="background2"/>
              <w:rPr>
                <w:rFonts w:ascii="Arial" w:hAnsi="Arial" w:cs="Arial"/>
              </w:rPr>
            </w:pPr>
            <w:r w:rsidRPr="00F620A2">
              <w:rPr>
                <w:rFonts w:ascii="Arial" w:hAnsi="Arial" w:cs="Arial"/>
              </w:rPr>
              <w:t>Approaches negotiations with a strong grasp of the key issues. Presents a convincing and balanced rationale. Focuses on the way in which the message is delivered, and uses techniques to illustrate the argument persuasively. Anticipates the position of the other party, and is aware of the extent of potential for compromise. Acknowledges and addresses disagreements to facilitate mutually beneficial solutions. Identifies key stakeholders and engages their support. Focuses on the desired objectives and ensures negotiations remain on track.</w:t>
            </w:r>
          </w:p>
          <w:p w:rsidR="00F620A2" w:rsidRPr="00F620A2" w:rsidRDefault="00F620A2">
            <w:pPr>
              <w:pStyle w:val="TabletextleftTables"/>
              <w:rPr>
                <w:rFonts w:ascii="Arial" w:hAnsi="Arial" w:cs="Arial"/>
              </w:rPr>
            </w:pPr>
            <w:r w:rsidRPr="00F620A2">
              <w:rPr>
                <w:rFonts w:ascii="Arial" w:hAnsi="Arial" w:cs="Arial"/>
              </w:rPr>
              <w:t xml:space="preserve"> </w:t>
            </w:r>
          </w:p>
          <w:p w:rsidR="00F620A2" w:rsidRPr="00DE4710" w:rsidRDefault="00DE4710">
            <w:pPr>
              <w:pStyle w:val="TabletextleftTables"/>
              <w:rPr>
                <w:rFonts w:ascii="Arial" w:hAnsi="Arial" w:cs="Arial"/>
                <w:b/>
              </w:rPr>
            </w:pPr>
            <w:r w:rsidRPr="00DE4710">
              <w:rPr>
                <w:rFonts w:ascii="Arial" w:hAnsi="Arial" w:cs="Arial"/>
                <w:b/>
                <w:shd w:val="clear" w:color="auto" w:fill="E7E6E6" w:themeFill="background2"/>
              </w:rPr>
              <w:t>Note: Shaded areas represent critical transition points.</w:t>
            </w:r>
          </w:p>
        </w:tc>
      </w:tr>
    </w:tbl>
    <w:p w:rsidR="00F620A2" w:rsidRDefault="00F620A2" w:rsidP="00F620A2">
      <w:pPr>
        <w:pStyle w:val="Heading3"/>
      </w:pPr>
    </w:p>
    <w:p w:rsidR="00F620A2" w:rsidRDefault="00F620A2" w:rsidP="00F620A2">
      <w:pPr>
        <w:pStyle w:val="Heading3"/>
      </w:pPr>
      <w:r w:rsidRPr="00F620A2">
        <w:t>Skill descriptions and behavioural indicators</w:t>
      </w:r>
    </w:p>
    <w:tbl>
      <w:tblPr>
        <w:tblW w:w="5000" w:type="pct"/>
        <w:tblCellMar>
          <w:left w:w="0" w:type="dxa"/>
          <w:right w:w="0" w:type="dxa"/>
        </w:tblCellMar>
        <w:tblLook w:val="0000" w:firstRow="0" w:lastRow="0" w:firstColumn="0" w:lastColumn="0" w:noHBand="0" w:noVBand="0"/>
      </w:tblPr>
      <w:tblGrid>
        <w:gridCol w:w="712"/>
        <w:gridCol w:w="5236"/>
        <w:gridCol w:w="5236"/>
        <w:gridCol w:w="5585"/>
        <w:gridCol w:w="5586"/>
      </w:tblGrid>
      <w:tr w:rsidR="00CC3C54" w:rsidRPr="00CC3C54" w:rsidTr="00CC3C54">
        <w:trPr>
          <w:trHeight w:val="60"/>
          <w:tblHeader/>
        </w:trPr>
        <w:tc>
          <w:tcPr>
            <w:tcW w:w="1328"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3C54" w:rsidRPr="00CC3C54" w:rsidRDefault="00CC3C54">
            <w:pPr>
              <w:pStyle w:val="TableheaderleftTables"/>
              <w:rPr>
                <w:rFonts w:ascii="Arial" w:hAnsi="Arial" w:cs="Arial"/>
              </w:rPr>
            </w:pPr>
            <w:r w:rsidRPr="00CC3C54">
              <w:rPr>
                <w:rFonts w:ascii="Arial" w:hAnsi="Arial" w:cs="Arial"/>
              </w:rPr>
              <w:t>Class 1/2: Shapes and manages strategy</w:t>
            </w:r>
          </w:p>
        </w:tc>
        <w:tc>
          <w:tcPr>
            <w:tcW w:w="117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3C54" w:rsidRPr="00CC3C54" w:rsidRDefault="00CC3C54">
            <w:pPr>
              <w:pStyle w:val="NoParagraphStyle"/>
              <w:spacing w:line="240" w:lineRule="auto"/>
              <w:textAlignment w:val="auto"/>
              <w:rPr>
                <w:rFonts w:ascii="Arial" w:hAnsi="Arial" w:cs="Arial"/>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3C54" w:rsidRPr="00CC3C54" w:rsidRDefault="00CC3C54">
            <w:pPr>
              <w:pStyle w:val="NoParagraphStyle"/>
              <w:spacing w:line="240" w:lineRule="auto"/>
              <w:textAlignment w:val="auto"/>
              <w:rPr>
                <w:rFonts w:ascii="Arial" w:hAnsi="Arial" w:cs="Arial"/>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3C54" w:rsidRPr="00CC3C54" w:rsidRDefault="00CC3C54">
            <w:pPr>
              <w:pStyle w:val="NoParagraphStyle"/>
              <w:spacing w:line="240" w:lineRule="auto"/>
              <w:textAlignment w:val="auto"/>
              <w:rPr>
                <w:rFonts w:ascii="Arial" w:hAnsi="Arial" w:cs="Arial"/>
                <w:color w:val="auto"/>
                <w:lang w:val="en-AU"/>
              </w:rPr>
            </w:pPr>
          </w:p>
        </w:tc>
      </w:tr>
      <w:tr w:rsidR="00CC3C54" w:rsidRPr="00CC3C54" w:rsidTr="00CC3C54">
        <w:trPr>
          <w:trHeight w:val="883"/>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CC3C54" w:rsidRPr="00CC3C54" w:rsidRDefault="00CC3C54" w:rsidP="00CC3C54">
            <w:pPr>
              <w:pStyle w:val="PSCBodyBody"/>
              <w:jc w:val="center"/>
              <w:rPr>
                <w:rStyle w:val="bold"/>
              </w:rPr>
            </w:pPr>
            <w:r w:rsidRPr="00CC3C54">
              <w:rPr>
                <w:rStyle w:val="bold"/>
                <w:rFonts w:ascii="Arial" w:hAnsi="Arial" w:cs="Arial"/>
              </w:rPr>
              <w:t>Skill</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3C54" w:rsidRPr="00CC3C54" w:rsidRDefault="00CC3C54">
            <w:pPr>
              <w:pStyle w:val="TabletextleftTables"/>
              <w:rPr>
                <w:rFonts w:ascii="Arial" w:hAnsi="Arial" w:cs="Arial"/>
              </w:rPr>
            </w:pPr>
            <w:r w:rsidRPr="00CC3C54">
              <w:rPr>
                <w:rStyle w:val="bold"/>
                <w:rFonts w:ascii="Arial" w:hAnsi="Arial" w:cs="Arial"/>
              </w:rPr>
              <w:t>Inspires a sense of purpose and direction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3C54" w:rsidRPr="00CC3C54" w:rsidRDefault="00CC3C54">
            <w:pPr>
              <w:pStyle w:val="TabletextleftTables"/>
              <w:rPr>
                <w:rFonts w:ascii="Arial" w:hAnsi="Arial" w:cs="Arial"/>
              </w:rPr>
            </w:pPr>
            <w:r w:rsidRPr="00CC3C54">
              <w:rPr>
                <w:rStyle w:val="bold"/>
                <w:rFonts w:ascii="Arial" w:hAnsi="Arial" w:cs="Arial"/>
              </w:rPr>
              <w:t>Focuses strategically</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3C54" w:rsidRPr="00CC3C54" w:rsidRDefault="00CC3C54">
            <w:pPr>
              <w:pStyle w:val="TabletextleftTables"/>
              <w:rPr>
                <w:rFonts w:ascii="Arial" w:hAnsi="Arial" w:cs="Arial"/>
              </w:rPr>
            </w:pPr>
            <w:r w:rsidRPr="00CC3C54">
              <w:rPr>
                <w:rStyle w:val="bold"/>
                <w:rFonts w:ascii="Arial" w:hAnsi="Arial" w:cs="Arial"/>
              </w:rPr>
              <w:t>Harnesses information and opportunities</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3C54" w:rsidRPr="00CC3C54" w:rsidRDefault="00CC3C54">
            <w:pPr>
              <w:pStyle w:val="TabletextleftTables"/>
              <w:rPr>
                <w:rFonts w:ascii="Arial" w:hAnsi="Arial" w:cs="Arial"/>
              </w:rPr>
            </w:pPr>
            <w:r w:rsidRPr="00CC3C54">
              <w:rPr>
                <w:rStyle w:val="bold"/>
                <w:rFonts w:ascii="Arial" w:hAnsi="Arial" w:cs="Arial"/>
              </w:rPr>
              <w:t>Shows judgement, intelligence and common sense</w:t>
            </w:r>
          </w:p>
        </w:tc>
      </w:tr>
      <w:tr w:rsidR="00CC3C54" w:rsidRPr="00CC3C54" w:rsidTr="00CC3C54">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CC3C54" w:rsidRPr="00CC3C54" w:rsidRDefault="00CC3C54" w:rsidP="00CC3C54">
            <w:pPr>
              <w:pStyle w:val="PSCBodyBody"/>
              <w:jc w:val="center"/>
              <w:rPr>
                <w:rStyle w:val="bold"/>
              </w:rPr>
            </w:pPr>
            <w:r w:rsidRPr="00CC3C54">
              <w:rPr>
                <w:rStyle w:val="bold"/>
                <w:rFonts w:ascii="Arial" w:hAnsi="Arial" w:cs="Arial"/>
              </w:rPr>
              <w:t>Description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spacing w:before="0" w:after="0"/>
              <w:rPr>
                <w:rFonts w:ascii="Arial" w:hAnsi="Arial" w:cs="Arial"/>
                <w:sz w:val="18"/>
                <w:szCs w:val="18"/>
              </w:rPr>
            </w:pPr>
            <w:r w:rsidRPr="00CC3C54">
              <w:rPr>
                <w:rFonts w:ascii="Arial" w:hAnsi="Arial" w:cs="Arial"/>
                <w:sz w:val="18"/>
                <w:szCs w:val="18"/>
              </w:rPr>
              <w:t>Champions the organisation’s vision and goals and promotes a shared commitment to the strategic direction. Helps create organisational strategies that are aligned with government objectives and likely future requirements. Encourages others’ input and communicates expected outcomes from organisational strategies.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spacing w:before="0" w:after="0"/>
              <w:rPr>
                <w:rFonts w:ascii="Arial" w:hAnsi="Arial" w:cs="Arial"/>
                <w:sz w:val="18"/>
                <w:szCs w:val="18"/>
              </w:rPr>
            </w:pPr>
            <w:r w:rsidRPr="00CC3C54">
              <w:rPr>
                <w:rFonts w:ascii="Arial" w:hAnsi="Arial" w:cs="Arial"/>
                <w:sz w:val="18"/>
                <w:szCs w:val="18"/>
              </w:rPr>
              <w:t>Understands the organisation’s role within society and considers multiple perspectives when assessing the ramifications of key issues on the organisation and community. Provides advice to government that reflects analysis of a broad range of issues and the whole of government agenda. Considers emerging trends, identifies long-term opportunities and aligns organisational operations with strategic priorities.</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spacing w:before="0" w:after="0"/>
              <w:rPr>
                <w:rFonts w:ascii="Arial" w:hAnsi="Arial" w:cs="Arial"/>
                <w:sz w:val="18"/>
                <w:szCs w:val="18"/>
              </w:rPr>
            </w:pPr>
            <w:r w:rsidRPr="00CC3C54">
              <w:rPr>
                <w:rFonts w:ascii="Arial" w:hAnsi="Arial" w:cs="Arial"/>
                <w:sz w:val="18"/>
                <w:szCs w:val="18"/>
              </w:rPr>
              <w:t>Draws on information and alternative viewpoints and monitors information channels to understand new issues of importance to the government. Monitors change in the environment. Positions the organisation to seize opportunities and minimise threats. Addresses any critical information public sector. Uses knowledge of the organisation to tailor approaches to different issues.</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spacing w:before="0" w:after="0"/>
              <w:rPr>
                <w:rFonts w:ascii="Arial" w:hAnsi="Arial" w:cs="Arial"/>
                <w:sz w:val="18"/>
                <w:szCs w:val="18"/>
              </w:rPr>
            </w:pPr>
            <w:r w:rsidRPr="00CC3C54">
              <w:rPr>
                <w:rFonts w:ascii="Arial" w:hAnsi="Arial" w:cs="Arial"/>
                <w:sz w:val="18"/>
                <w:szCs w:val="18"/>
              </w:rPr>
              <w:t>Applies intellect and knowledge to weigh up information and identify critical factors and issues. Demonstrates effective judgement to weigh up options and develop realistic solutions. Anticipates risks, addresses them quickly and helps others to recognise them. Capitalises on innovative alternatives to resolve complex problems.</w:t>
            </w:r>
          </w:p>
        </w:tc>
      </w:tr>
      <w:tr w:rsidR="00CC3C54" w:rsidRPr="00CC3C54" w:rsidTr="00CC3C54">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CC3C54" w:rsidRPr="00CC3C54" w:rsidRDefault="00CC3C54" w:rsidP="00CC3C54">
            <w:pPr>
              <w:pStyle w:val="PSCBodyBody"/>
              <w:jc w:val="center"/>
              <w:rPr>
                <w:rStyle w:val="bold"/>
              </w:rPr>
            </w:pPr>
            <w:r w:rsidRPr="00CC3C54">
              <w:rPr>
                <w:rStyle w:val="bold"/>
                <w:rFonts w:ascii="Arial" w:hAnsi="Arial" w:cs="Arial"/>
              </w:rPr>
              <w:t>Behavioural indicators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Champions the vision and communicates the way forward; encourages others’ input to strategic plans.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Contributes to the development of organisational strategies that are linked with government objectives and are focused on the future; shares this vision with others.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Builds a shared sense of purpose and direction by explaining the vision-why it has been developed and how elements of the strategy fit together.</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Steers the vision through the organisation; communicates the parameters and expectations surrounding the strategy.</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Positions advice to government in a broad context, with reference to stakeholder interests and the whole of government agenda.</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Focuses on the future and aligns business operations with corporate strategies and priorities.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Considers multiple perspectives when contemplating the impact key issues may have on the organisation and wider community.</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Thinks conceptually about long-term opportunities and contemplates a wide range of strategic options in conjunction with emerging trends.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Conceptualises the role of the organisation in society and considers community expectations.</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Understands the cultural, social, historical and political factors affecting the organisation; uses this knowledge to tailor different approaches to issues.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Identifies critical information public sector and ensures required information is obtained.</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Investigates and applies contemporary best practice approaches in both public and private organisations, nationally and internationally.</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Recognises and is sensitive to changes in the internal and external environments; uses resulting information to position the organisation to capitalise on emerging opportunities and minimise threats.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Draws on information and alternative viewpoints from a variety of sources; monitors information channels such as the media, the Internet and Hansard to understand new issues of importance to the government. Explores new ideas with an open mind.</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Quickly identifies relationships between issues, synthesises complex information and discerns the key implications for the organisation in the context of government priorities.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Anticipates problems and addresses them quickly; develops strategies and thinks through contingencies to manage risk.</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Weighs up options and applies sound judgement to develop realistic solutions for the organisation.</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Generates and capitalises on innovative solutions to effectively resolve complex problems.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Works effectively in situations of ambiguity and with issues that cannot be immediately resolved.</w:t>
            </w:r>
          </w:p>
        </w:tc>
      </w:tr>
    </w:tbl>
    <w:p w:rsidR="00CC3C54" w:rsidRDefault="00CC3C54" w:rsidP="00F620A2">
      <w:pPr>
        <w:rPr>
          <w:lang w:val="en-AU"/>
        </w:rPr>
      </w:pPr>
    </w:p>
    <w:p w:rsidR="00CC3C54" w:rsidRDefault="00CC3C54">
      <w:pPr>
        <w:spacing w:before="0" w:after="0" w:line="240" w:lineRule="auto"/>
        <w:rPr>
          <w:lang w:val="en-AU"/>
        </w:rPr>
      </w:pPr>
      <w:r>
        <w:rPr>
          <w:lang w:val="en-AU"/>
        </w:rPr>
        <w:br w:type="page"/>
      </w:r>
    </w:p>
    <w:p w:rsidR="00F620A2" w:rsidRDefault="00F620A2" w:rsidP="00F620A2">
      <w:pPr>
        <w:rPr>
          <w:lang w:val="en-AU"/>
        </w:rPr>
      </w:pPr>
    </w:p>
    <w:tbl>
      <w:tblPr>
        <w:tblW w:w="5000" w:type="pct"/>
        <w:tblCellMar>
          <w:left w:w="0" w:type="dxa"/>
          <w:right w:w="0" w:type="dxa"/>
        </w:tblCellMar>
        <w:tblLook w:val="0000" w:firstRow="0" w:lastRow="0" w:firstColumn="0" w:lastColumn="0" w:noHBand="0" w:noVBand="0"/>
      </w:tblPr>
      <w:tblGrid>
        <w:gridCol w:w="712"/>
        <w:gridCol w:w="5236"/>
        <w:gridCol w:w="5236"/>
        <w:gridCol w:w="5585"/>
        <w:gridCol w:w="5586"/>
      </w:tblGrid>
      <w:tr w:rsidR="00CC3C54" w:rsidRPr="00CC3C54" w:rsidTr="00CC3C54">
        <w:trPr>
          <w:trHeight w:val="60"/>
          <w:tblHeader/>
        </w:trPr>
        <w:tc>
          <w:tcPr>
            <w:tcW w:w="1328"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3C54" w:rsidRPr="00CC3C54" w:rsidRDefault="00CC3C54">
            <w:pPr>
              <w:pStyle w:val="TableheaderleftTables"/>
              <w:rPr>
                <w:rFonts w:ascii="Arial" w:hAnsi="Arial" w:cs="Arial"/>
              </w:rPr>
            </w:pPr>
            <w:r w:rsidRPr="00CC3C54">
              <w:rPr>
                <w:rFonts w:ascii="Arial" w:hAnsi="Arial" w:cs="Arial"/>
              </w:rPr>
              <w:t>Class 1/2: Achieves results</w:t>
            </w:r>
          </w:p>
        </w:tc>
        <w:tc>
          <w:tcPr>
            <w:tcW w:w="117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3C54" w:rsidRPr="00CC3C54" w:rsidRDefault="00CC3C54">
            <w:pPr>
              <w:pStyle w:val="NoParagraphStyle"/>
              <w:spacing w:line="240" w:lineRule="auto"/>
              <w:textAlignment w:val="auto"/>
              <w:rPr>
                <w:rFonts w:ascii="Arial" w:hAnsi="Arial" w:cs="Arial"/>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3C54" w:rsidRPr="00CC3C54" w:rsidRDefault="00CC3C54">
            <w:pPr>
              <w:pStyle w:val="NoParagraphStyle"/>
              <w:spacing w:line="240" w:lineRule="auto"/>
              <w:textAlignment w:val="auto"/>
              <w:rPr>
                <w:rFonts w:ascii="Arial" w:hAnsi="Arial" w:cs="Arial"/>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3C54" w:rsidRPr="00CC3C54" w:rsidRDefault="00CC3C54">
            <w:pPr>
              <w:pStyle w:val="NoParagraphStyle"/>
              <w:spacing w:line="240" w:lineRule="auto"/>
              <w:textAlignment w:val="auto"/>
              <w:rPr>
                <w:rFonts w:ascii="Arial" w:hAnsi="Arial" w:cs="Arial"/>
                <w:color w:val="auto"/>
                <w:lang w:val="en-AU"/>
              </w:rPr>
            </w:pPr>
          </w:p>
        </w:tc>
      </w:tr>
      <w:tr w:rsidR="00CC3C54" w:rsidRPr="00CC3C54" w:rsidTr="00CC3C54">
        <w:trPr>
          <w:trHeight w:val="397"/>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CC3C54" w:rsidRPr="00CC3C54" w:rsidRDefault="00CC3C54" w:rsidP="00CC3C54">
            <w:pPr>
              <w:pStyle w:val="PSCBodyBody"/>
              <w:jc w:val="center"/>
              <w:rPr>
                <w:rStyle w:val="bold"/>
              </w:rPr>
            </w:pPr>
            <w:r w:rsidRPr="00CC3C54">
              <w:rPr>
                <w:rStyle w:val="bold"/>
                <w:rFonts w:ascii="Arial" w:hAnsi="Arial" w:cs="Arial"/>
              </w:rPr>
              <w:t>Skill</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3C54" w:rsidRPr="00CC3C54" w:rsidRDefault="00CC3C54">
            <w:pPr>
              <w:pStyle w:val="TabletextleftTables"/>
              <w:rPr>
                <w:rFonts w:ascii="Arial" w:hAnsi="Arial" w:cs="Arial"/>
              </w:rPr>
            </w:pPr>
            <w:r w:rsidRPr="00CC3C54">
              <w:rPr>
                <w:rStyle w:val="bold"/>
                <w:rFonts w:ascii="Arial" w:hAnsi="Arial" w:cs="Arial"/>
              </w:rPr>
              <w:t>Builds organisational skill and responsiveness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3C54" w:rsidRPr="00CC3C54" w:rsidRDefault="00CC3C54">
            <w:pPr>
              <w:pStyle w:val="TabletextleftTables"/>
              <w:rPr>
                <w:rFonts w:ascii="Arial" w:hAnsi="Arial" w:cs="Arial"/>
              </w:rPr>
            </w:pPr>
            <w:r w:rsidRPr="00CC3C54">
              <w:rPr>
                <w:rStyle w:val="bold"/>
                <w:rFonts w:ascii="Arial" w:hAnsi="Arial" w:cs="Arial"/>
              </w:rPr>
              <w:t>Marshals professional expertise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3C54" w:rsidRPr="00CC3C54" w:rsidRDefault="00CC3C54">
            <w:pPr>
              <w:pStyle w:val="TabletextleftTables"/>
              <w:rPr>
                <w:rFonts w:ascii="Arial" w:hAnsi="Arial" w:cs="Arial"/>
              </w:rPr>
            </w:pPr>
            <w:r w:rsidRPr="00CC3C54">
              <w:rPr>
                <w:rStyle w:val="bold"/>
                <w:rFonts w:ascii="Arial" w:hAnsi="Arial" w:cs="Arial"/>
              </w:rPr>
              <w:t>Steers and implements change and deals with uncertainty</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3C54" w:rsidRPr="00CC3C54" w:rsidRDefault="00CC3C54">
            <w:pPr>
              <w:pStyle w:val="TabletextleftTables"/>
              <w:rPr>
                <w:rFonts w:ascii="Arial" w:hAnsi="Arial" w:cs="Arial"/>
              </w:rPr>
            </w:pPr>
            <w:r w:rsidRPr="00CC3C54">
              <w:rPr>
                <w:rStyle w:val="bold"/>
                <w:rFonts w:ascii="Arial" w:hAnsi="Arial" w:cs="Arial"/>
              </w:rPr>
              <w:t>Delivers intended results</w:t>
            </w:r>
          </w:p>
        </w:tc>
      </w:tr>
      <w:tr w:rsidR="00CC3C54" w:rsidRPr="00CC3C54" w:rsidTr="00CC3C54">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CC3C54" w:rsidRPr="00CC3C54" w:rsidRDefault="00CC3C54" w:rsidP="00CC3C54">
            <w:pPr>
              <w:pStyle w:val="PSCBodyBody"/>
              <w:jc w:val="center"/>
              <w:rPr>
                <w:rStyle w:val="bold"/>
              </w:rPr>
            </w:pPr>
            <w:r w:rsidRPr="00CC3C54">
              <w:rPr>
                <w:rStyle w:val="bold"/>
                <w:rFonts w:ascii="Arial" w:hAnsi="Arial" w:cs="Arial"/>
              </w:rPr>
              <w:t>Description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spacing w:before="0" w:after="0"/>
              <w:rPr>
                <w:rFonts w:ascii="Arial" w:hAnsi="Arial" w:cs="Arial"/>
                <w:sz w:val="18"/>
                <w:szCs w:val="18"/>
              </w:rPr>
            </w:pPr>
            <w:r w:rsidRPr="00CC3C54">
              <w:rPr>
                <w:rFonts w:ascii="Arial" w:hAnsi="Arial" w:cs="Arial"/>
                <w:sz w:val="18"/>
                <w:szCs w:val="18"/>
              </w:rPr>
              <w:t>Focuses on activities that support organisational sustainability. Nurtures talent and engages in succession planning. Facilitates information accessibility and sharing. Investigates ways to improve effectiveness by harnessing technology and implementing continuous improvement activities. Monitors and manages resourcing pressures for optimum outcomes. Creates a flexible environment that enables others to meet changing demands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spacing w:before="0" w:after="0"/>
              <w:rPr>
                <w:rFonts w:ascii="Arial" w:hAnsi="Arial" w:cs="Arial"/>
                <w:sz w:val="18"/>
                <w:szCs w:val="18"/>
              </w:rPr>
            </w:pPr>
            <w:r w:rsidRPr="00CC3C54">
              <w:rPr>
                <w:rFonts w:ascii="Arial" w:hAnsi="Arial" w:cs="Arial"/>
                <w:sz w:val="18"/>
                <w:szCs w:val="18"/>
              </w:rPr>
              <w:t>Integrates professional expertise into the organisation to improve overall performance and delivery of organisational outcomes. Manages contracts judiciously. Actively ensures relevant professional input from others is obtained and shares own experience.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spacing w:before="0" w:after="0"/>
              <w:rPr>
                <w:rFonts w:ascii="Arial" w:hAnsi="Arial" w:cs="Arial"/>
                <w:sz w:val="18"/>
                <w:szCs w:val="18"/>
              </w:rPr>
            </w:pPr>
            <w:r w:rsidRPr="00CC3C54">
              <w:rPr>
                <w:rFonts w:ascii="Arial" w:hAnsi="Arial" w:cs="Arial"/>
                <w:sz w:val="18"/>
                <w:szCs w:val="18"/>
              </w:rPr>
              <w:t>Oversees the implementation of multiple change initiatives with a focus on the desired outcomes. Defines high-level objectives and ensures translation into practical implementation strategies. Operates effectively in an environment of ongoing change and uncertainty and maintains flexibility. Actively ensures stakeholders are kept informed during times of change.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spacing w:before="0" w:after="0"/>
              <w:rPr>
                <w:rFonts w:ascii="Arial" w:hAnsi="Arial" w:cs="Arial"/>
                <w:sz w:val="18"/>
                <w:szCs w:val="18"/>
              </w:rPr>
            </w:pPr>
            <w:r w:rsidRPr="00CC3C54">
              <w:rPr>
                <w:rFonts w:ascii="Arial" w:hAnsi="Arial" w:cs="Arial"/>
                <w:sz w:val="18"/>
                <w:szCs w:val="18"/>
              </w:rPr>
              <w:t>Drives a culture of achievement, and fosters a quality focus in the organisation. Ensures ideas and intended actions become reality and that planned projects result in expected outputs. Enables the achievement of outcomes by identifying and removing potential barriers to success. Keeps stakeholders informed of progress and any issues that arise.</w:t>
            </w:r>
          </w:p>
        </w:tc>
      </w:tr>
      <w:tr w:rsidR="00CC3C54" w:rsidRPr="00CC3C54" w:rsidTr="00CC3C54">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CC3C54" w:rsidRPr="00CC3C54" w:rsidRDefault="00CC3C54" w:rsidP="00CC3C54">
            <w:pPr>
              <w:pStyle w:val="PSCBodyBody"/>
              <w:jc w:val="center"/>
              <w:rPr>
                <w:rStyle w:val="bold"/>
              </w:rPr>
            </w:pPr>
            <w:r w:rsidRPr="00CC3C54">
              <w:rPr>
                <w:rStyle w:val="bold"/>
                <w:rFonts w:ascii="Arial" w:hAnsi="Arial" w:cs="Arial"/>
              </w:rPr>
              <w:t>Behavioural indicators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Creates a flexible organisational environment that enables people to move between projects to meet changing demands.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 xml:space="preserve">Attracts and </w:t>
            </w:r>
            <w:proofErr w:type="gramStart"/>
            <w:r w:rsidRPr="00CC3C54">
              <w:rPr>
                <w:rFonts w:ascii="Arial" w:hAnsi="Arial" w:cs="Arial"/>
                <w:sz w:val="16"/>
                <w:szCs w:val="16"/>
              </w:rPr>
              <w:t>recruits</w:t>
            </w:r>
            <w:proofErr w:type="gramEnd"/>
            <w:r w:rsidRPr="00CC3C54">
              <w:rPr>
                <w:rFonts w:ascii="Arial" w:hAnsi="Arial" w:cs="Arial"/>
                <w:sz w:val="16"/>
                <w:szCs w:val="16"/>
              </w:rPr>
              <w:t xml:space="preserve"> talent; engages in succession planning to nurture talent and contribute to organisational sustainability.</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Monitors resourcing pressures and implements strategies to ensure the best results are obtained for the organisation.</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Challenges the status quo by looking for ways to improve effectiveness, harnesses the potential of technology and implements continuous improvement activities.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Facilitates information accessibility and sharing to create knowledge management strategies.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Strikes a balance between using external expertise and internal knowledge and experience.</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Supplements internal knowledge with technical expertise from external providers and other government organisations. Manages contracts judiciously.</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Consults internal experts; uses their technical and professional knowledge and experience to improve organisational outcomes.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Contributes own expertise for the benefit of the organisation; encourages others to draw upon this knowledge.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Drives multiple change initiatives, oversees implementation and ensures that focus on end goals is maintained.</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Adopts a planned approach to the management of programs; develops organisational plans that define required outcomes.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Operates effectively in an environment of ongoing change; maintains a flexible approach to achieve organisational objectives.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Shares appropriate information with stakeholders during times of change, anticipates likely objections and addresses them in a timely manner.</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Commits to targets and strives to achieve results; encourages others to do the same.</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Identifies, and seeks to remove, barriers to achieving desired organisational outcomes.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Adopts a ‘no surprises’ policy; ensures that key stakeholders are kept appropriately informed of progress.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Fosters a quality focus across the organisation and accepts accountability for achieving agreed outcomes.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Reviews the progress of key programs and stays focused on achieving outcomes.</w:t>
            </w:r>
          </w:p>
        </w:tc>
      </w:tr>
    </w:tbl>
    <w:p w:rsidR="00CC3C54" w:rsidRDefault="00CC3C54" w:rsidP="00F620A2">
      <w:pPr>
        <w:rPr>
          <w:lang w:val="en-AU"/>
        </w:rPr>
      </w:pPr>
    </w:p>
    <w:p w:rsidR="00CC3C54" w:rsidRDefault="00CC3C54">
      <w:pPr>
        <w:spacing w:before="0" w:after="0" w:line="240" w:lineRule="auto"/>
        <w:rPr>
          <w:lang w:val="en-AU"/>
        </w:rPr>
      </w:pPr>
      <w:r>
        <w:rPr>
          <w:lang w:val="en-AU"/>
        </w:rPr>
        <w:br w:type="page"/>
      </w:r>
    </w:p>
    <w:p w:rsidR="00CC3C54" w:rsidRDefault="00CC3C54" w:rsidP="00F620A2">
      <w:pPr>
        <w:rPr>
          <w:lang w:val="en-AU"/>
        </w:rPr>
      </w:pPr>
    </w:p>
    <w:tbl>
      <w:tblPr>
        <w:tblW w:w="5000" w:type="pct"/>
        <w:tblCellMar>
          <w:left w:w="0" w:type="dxa"/>
          <w:right w:w="0" w:type="dxa"/>
        </w:tblCellMar>
        <w:tblLook w:val="0000" w:firstRow="0" w:lastRow="0" w:firstColumn="0" w:lastColumn="0" w:noHBand="0" w:noVBand="0"/>
      </w:tblPr>
      <w:tblGrid>
        <w:gridCol w:w="712"/>
        <w:gridCol w:w="5240"/>
        <w:gridCol w:w="5241"/>
        <w:gridCol w:w="4888"/>
        <w:gridCol w:w="6274"/>
      </w:tblGrid>
      <w:tr w:rsidR="00CC3C54" w:rsidRPr="00CC3C54" w:rsidTr="00CC3C54">
        <w:trPr>
          <w:trHeight w:val="60"/>
          <w:tblHeader/>
        </w:trPr>
        <w:tc>
          <w:tcPr>
            <w:tcW w:w="1329"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3C54" w:rsidRPr="00CC3C54" w:rsidRDefault="00CC3C54">
            <w:pPr>
              <w:pStyle w:val="TableheaderleftTables"/>
              <w:rPr>
                <w:rFonts w:ascii="Arial" w:hAnsi="Arial" w:cs="Arial"/>
              </w:rPr>
            </w:pPr>
            <w:r w:rsidRPr="00CC3C54">
              <w:rPr>
                <w:rFonts w:ascii="Arial" w:hAnsi="Arial" w:cs="Arial"/>
              </w:rPr>
              <w:t>Class 1/2: Builds productive relationships</w:t>
            </w:r>
          </w:p>
        </w:tc>
        <w:tc>
          <w:tcPr>
            <w:tcW w:w="117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3C54" w:rsidRPr="00CC3C54" w:rsidRDefault="00CC3C54">
            <w:pPr>
              <w:pStyle w:val="NoParagraphStyle"/>
              <w:spacing w:line="240" w:lineRule="auto"/>
              <w:textAlignment w:val="auto"/>
              <w:rPr>
                <w:rFonts w:ascii="Arial" w:hAnsi="Arial" w:cs="Arial"/>
                <w:color w:val="auto"/>
                <w:lang w:val="en-AU"/>
              </w:rPr>
            </w:pPr>
          </w:p>
        </w:tc>
        <w:tc>
          <w:tcPr>
            <w:tcW w:w="1094"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3C54" w:rsidRPr="00CC3C54" w:rsidRDefault="00CC3C54">
            <w:pPr>
              <w:pStyle w:val="NoParagraphStyle"/>
              <w:spacing w:line="240" w:lineRule="auto"/>
              <w:textAlignment w:val="auto"/>
              <w:rPr>
                <w:rFonts w:ascii="Arial" w:hAnsi="Arial" w:cs="Arial"/>
                <w:color w:val="auto"/>
                <w:lang w:val="en-AU"/>
              </w:rPr>
            </w:pPr>
          </w:p>
        </w:tc>
        <w:tc>
          <w:tcPr>
            <w:tcW w:w="1404"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3C54" w:rsidRPr="00CC3C54" w:rsidRDefault="00CC3C54">
            <w:pPr>
              <w:pStyle w:val="NoParagraphStyle"/>
              <w:spacing w:line="240" w:lineRule="auto"/>
              <w:textAlignment w:val="auto"/>
              <w:rPr>
                <w:rFonts w:ascii="Arial" w:hAnsi="Arial" w:cs="Arial"/>
                <w:color w:val="auto"/>
                <w:lang w:val="en-AU"/>
              </w:rPr>
            </w:pPr>
          </w:p>
        </w:tc>
      </w:tr>
      <w:tr w:rsidR="00CC3C54" w:rsidRPr="00CC3C54" w:rsidTr="00CC3C54">
        <w:trPr>
          <w:trHeight w:val="591"/>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CC3C54" w:rsidRPr="00CC3C54" w:rsidRDefault="00CC3C54" w:rsidP="00292BA1">
            <w:pPr>
              <w:pStyle w:val="TabletextleftTables"/>
              <w:jc w:val="center"/>
              <w:rPr>
                <w:rStyle w:val="bold"/>
                <w:sz w:val="23"/>
                <w:szCs w:val="23"/>
              </w:rPr>
            </w:pPr>
            <w:r w:rsidRPr="00CC3C54">
              <w:rPr>
                <w:rStyle w:val="bold"/>
                <w:rFonts w:ascii="Arial" w:hAnsi="Arial" w:cs="Arial"/>
                <w:sz w:val="23"/>
                <w:szCs w:val="23"/>
              </w:rPr>
              <w:t>Skill</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3C54" w:rsidRPr="00CC3C54" w:rsidRDefault="00CC3C54">
            <w:pPr>
              <w:pStyle w:val="TabletextleftTables"/>
              <w:rPr>
                <w:rFonts w:ascii="Arial" w:hAnsi="Arial" w:cs="Arial"/>
              </w:rPr>
            </w:pPr>
            <w:r w:rsidRPr="00CC3C54">
              <w:rPr>
                <w:rStyle w:val="bold"/>
                <w:rFonts w:ascii="Arial" w:hAnsi="Arial" w:cs="Arial"/>
              </w:rPr>
              <w:t>Nurtures internal and external relationships</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3C54" w:rsidRPr="00CC3C54" w:rsidRDefault="00CC3C54">
            <w:pPr>
              <w:pStyle w:val="TabletextleftTables"/>
              <w:rPr>
                <w:rFonts w:ascii="Arial" w:hAnsi="Arial" w:cs="Arial"/>
              </w:rPr>
            </w:pPr>
            <w:r w:rsidRPr="00CC3C54">
              <w:rPr>
                <w:rStyle w:val="bold"/>
                <w:rFonts w:ascii="Arial" w:hAnsi="Arial" w:cs="Arial"/>
              </w:rPr>
              <w:t>Facilitates cooperation and partnerships</w:t>
            </w:r>
          </w:p>
        </w:tc>
        <w:tc>
          <w:tcPr>
            <w:tcW w:w="109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3C54" w:rsidRPr="00CC3C54" w:rsidRDefault="00CC3C54">
            <w:pPr>
              <w:pStyle w:val="TabletextleftTables"/>
              <w:rPr>
                <w:rFonts w:ascii="Arial" w:hAnsi="Arial" w:cs="Arial"/>
              </w:rPr>
            </w:pPr>
            <w:r w:rsidRPr="00CC3C54">
              <w:rPr>
                <w:rStyle w:val="bold"/>
                <w:rFonts w:ascii="Arial" w:hAnsi="Arial" w:cs="Arial"/>
              </w:rPr>
              <w:t>Values individual differences and diversity</w:t>
            </w:r>
          </w:p>
        </w:tc>
        <w:tc>
          <w:tcPr>
            <w:tcW w:w="140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3C54" w:rsidRPr="00CC3C54" w:rsidRDefault="00CC3C54">
            <w:pPr>
              <w:pStyle w:val="TabletextleftTables"/>
              <w:rPr>
                <w:rFonts w:ascii="Arial" w:hAnsi="Arial" w:cs="Arial"/>
              </w:rPr>
            </w:pPr>
            <w:r w:rsidRPr="00CC3C54">
              <w:rPr>
                <w:rStyle w:val="bold"/>
                <w:rFonts w:ascii="Arial" w:hAnsi="Arial" w:cs="Arial"/>
              </w:rPr>
              <w:t>Guides, coaches and develops people</w:t>
            </w:r>
          </w:p>
        </w:tc>
      </w:tr>
      <w:tr w:rsidR="00CC3C54" w:rsidRPr="00CC3C54" w:rsidTr="00CC3C54">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CC3C54" w:rsidRPr="00CC3C54" w:rsidRDefault="00CC3C54" w:rsidP="00292BA1">
            <w:pPr>
              <w:pStyle w:val="TabletextleftTables"/>
              <w:jc w:val="center"/>
              <w:rPr>
                <w:rStyle w:val="bold"/>
                <w:sz w:val="23"/>
                <w:szCs w:val="23"/>
              </w:rPr>
            </w:pPr>
            <w:r w:rsidRPr="00CC3C54">
              <w:rPr>
                <w:rStyle w:val="bold"/>
                <w:rFonts w:ascii="Arial" w:hAnsi="Arial" w:cs="Arial"/>
                <w:sz w:val="23"/>
                <w:szCs w:val="23"/>
              </w:rPr>
              <w:t>Description</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spacing w:before="0" w:after="0"/>
              <w:rPr>
                <w:rFonts w:ascii="Arial" w:hAnsi="Arial" w:cs="Arial"/>
                <w:sz w:val="18"/>
                <w:szCs w:val="18"/>
              </w:rPr>
            </w:pPr>
            <w:r w:rsidRPr="00CC3C54">
              <w:rPr>
                <w:rFonts w:ascii="Arial" w:hAnsi="Arial" w:cs="Arial"/>
                <w:sz w:val="18"/>
                <w:szCs w:val="18"/>
              </w:rPr>
              <w:t>Builds and sustains relationships within the organisation, with the Minister’s office, across the public sector and with a diverse range of external stakeholders. Encourages stakeholders to work together, and establishes cross-agency approaches to address issues. Shows a commitment</w:t>
            </w:r>
            <w:r w:rsidR="00205D02">
              <w:rPr>
                <w:rFonts w:ascii="Arial" w:hAnsi="Arial" w:cs="Arial"/>
                <w:sz w:val="18"/>
                <w:szCs w:val="18"/>
              </w:rPr>
              <w:t xml:space="preserve"> </w:t>
            </w:r>
            <w:r w:rsidRPr="00CC3C54">
              <w:rPr>
                <w:rFonts w:ascii="Arial" w:hAnsi="Arial" w:cs="Arial"/>
                <w:sz w:val="18"/>
                <w:szCs w:val="18"/>
              </w:rPr>
              <w:t>to client service through own actions and those of the organisation.</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spacing w:before="0" w:after="0"/>
              <w:rPr>
                <w:rFonts w:ascii="Arial" w:hAnsi="Arial" w:cs="Arial"/>
                <w:sz w:val="18"/>
                <w:szCs w:val="18"/>
              </w:rPr>
            </w:pPr>
            <w:r w:rsidRPr="00CC3C54">
              <w:rPr>
                <w:rFonts w:ascii="Arial" w:hAnsi="Arial" w:cs="Arial"/>
                <w:sz w:val="18"/>
                <w:szCs w:val="18"/>
              </w:rPr>
              <w:t>Consults broadly to obtain buy-in. Draws on the knowledge of key stakeholders within and outside the organisation and facilitates cooperation by sharing information. Promotes information exchange by maintaining open communication channels. Personally manifests strong interpersonal relations and rewards cooperative and collaborative behaviour. Anticipates and resolves conflict.</w:t>
            </w:r>
          </w:p>
        </w:tc>
        <w:tc>
          <w:tcPr>
            <w:tcW w:w="109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spacing w:before="0" w:after="0"/>
              <w:rPr>
                <w:rFonts w:ascii="Arial" w:hAnsi="Arial" w:cs="Arial"/>
                <w:sz w:val="18"/>
                <w:szCs w:val="18"/>
              </w:rPr>
            </w:pPr>
            <w:r w:rsidRPr="00CC3C54">
              <w:rPr>
                <w:rFonts w:ascii="Arial" w:hAnsi="Arial" w:cs="Arial"/>
                <w:sz w:val="18"/>
                <w:szCs w:val="18"/>
              </w:rPr>
              <w:t>Capitalises on the positive benefits that can be gained from diversity and harnesses different viewpoints. Uses understanding of differences to anticipate reactions and enhance the operation of the organisation. Recognises the different working styles of individuals, anticipates reactions and tries to see things from different perspectives.</w:t>
            </w:r>
          </w:p>
        </w:tc>
        <w:tc>
          <w:tcPr>
            <w:tcW w:w="140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spacing w:before="0" w:after="0"/>
              <w:rPr>
                <w:rFonts w:ascii="Arial" w:hAnsi="Arial" w:cs="Arial"/>
                <w:sz w:val="18"/>
                <w:szCs w:val="18"/>
              </w:rPr>
            </w:pPr>
            <w:r w:rsidRPr="00CC3C54">
              <w:rPr>
                <w:rFonts w:ascii="Arial" w:hAnsi="Arial" w:cs="Arial"/>
                <w:sz w:val="18"/>
                <w:szCs w:val="18"/>
              </w:rPr>
              <w:t>Identifies and develops talent. Encourages and motivates people to engage in continuous learning, and empowers them by delegating responsibility for work. Sets clear performance standards and gives timely praise and recognition. Makes time for people and offers full support when required. Delivers constructive feedback and manages under- performance. Offers support in times of high pressure. Celebrates success and engages in activities to maintain morale.</w:t>
            </w:r>
          </w:p>
        </w:tc>
      </w:tr>
      <w:tr w:rsidR="00CC3C54" w:rsidRPr="00CC3C54" w:rsidTr="00CC3C54">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CC3C54" w:rsidRPr="00CC3C54" w:rsidRDefault="00CC3C54" w:rsidP="00292BA1">
            <w:pPr>
              <w:pStyle w:val="PSCBodyBody"/>
              <w:jc w:val="center"/>
              <w:rPr>
                <w:rStyle w:val="bold"/>
              </w:rPr>
            </w:pPr>
            <w:r w:rsidRPr="00CC3C54">
              <w:rPr>
                <w:rStyle w:val="bold"/>
                <w:rFonts w:ascii="Arial" w:hAnsi="Arial" w:cs="Arial"/>
              </w:rPr>
              <w:t>Behavioural indicators</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 xml:space="preserve"> Proactively builds cross-agency relationships; establishes cross- agency approaches to address issues.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Invests time to sustain and broaden networks; engages the support and allegiance of informal networks in formal situations.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Builds and sustains a diverse range of relationships with key people in other organisations such as the Minister’s office, the private sector, industry groups and other relevant stakeholder groups.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Encourages key stakeholders to work together; recognises, and capitalises on, opportunities for mutual benefit.</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Takes steps to ensure the provision of prompt, efficient and responsive client service personally, and through the activities of the organisation.</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Facilitates cooperation between organisations by sharing information; maintains a cross- government focus.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Anticipates conflict and uses appropriate strategies to resolve conflict when it arises.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Models effective team working behaviours; works collaboratively and cooperatively and rewards those behaviours in others.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Draws on the knowledge of key stakeholders within and outside the organisation; seeks input from the Director General or CEO on contentious issues.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Consults broadly to obtain buy-in; shares information and facilitates the exchange of information by maintaining open communication channels.</w:t>
            </w:r>
          </w:p>
        </w:tc>
        <w:tc>
          <w:tcPr>
            <w:tcW w:w="109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Discerns the differing and preferred working styles of individuals and uses this information to enhance the operation of the organisation.</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Capitalises on the diversity present in the organisation; harnesses different viewpoints.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Anticipates when different stakeholders may clash due to differing views, cultural perspectives or drivers; adopts strategies to address these.</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Maintains an awareness of the personalities, motivations and other diverse qualities of people, and uses this to enhance interactions.</w:t>
            </w:r>
          </w:p>
        </w:tc>
        <w:tc>
          <w:tcPr>
            <w:tcW w:w="140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Engages in activities to maintain optimism and enthusiasm; implements formal and informal team- building activities.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Assists people in managing their time and emotional response when under high levels of pressure.</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Makes time for people despite competing priorities, particularly when people are challenged or during difficult times.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Identifies and nurtures talent; provides talented people with access to targeted and stretching development opportunities.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Delegates responsibility for work appropriately and provides people with opportunities to take ownership; provides people with the opportunity to build their skill.</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Celebrates success; acknowledges and rewards achievements.</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Provides clear, constructive and timely feedback (both positive and negative) in a manner that encourages learning and achieves any required resolution.</w:t>
            </w:r>
          </w:p>
          <w:p w:rsidR="00CC3C54" w:rsidRPr="00CC3C54" w:rsidRDefault="00CC3C54" w:rsidP="00CC3C54">
            <w:pPr>
              <w:pStyle w:val="TabletextleftTables"/>
              <w:numPr>
                <w:ilvl w:val="0"/>
                <w:numId w:val="36"/>
              </w:numPr>
              <w:spacing w:before="0" w:after="0"/>
              <w:rPr>
                <w:rFonts w:ascii="Arial" w:hAnsi="Arial" w:cs="Arial"/>
                <w:sz w:val="16"/>
                <w:szCs w:val="16"/>
              </w:rPr>
            </w:pPr>
            <w:r w:rsidRPr="00CC3C54">
              <w:rPr>
                <w:rFonts w:ascii="Arial" w:hAnsi="Arial" w:cs="Arial"/>
                <w:sz w:val="16"/>
                <w:szCs w:val="16"/>
              </w:rPr>
              <w:t>Sets performance standards and conducts regular reviews; identifies and constructively addresses under-performance.</w:t>
            </w:r>
          </w:p>
        </w:tc>
      </w:tr>
    </w:tbl>
    <w:p w:rsidR="00CC5FE0" w:rsidRDefault="00CC5FE0" w:rsidP="00F620A2">
      <w:pPr>
        <w:rPr>
          <w:lang w:val="en-AU"/>
        </w:rPr>
      </w:pPr>
    </w:p>
    <w:p w:rsidR="00CC5FE0" w:rsidRDefault="00CC5FE0">
      <w:pPr>
        <w:spacing w:before="0" w:after="0" w:line="240" w:lineRule="auto"/>
        <w:rPr>
          <w:lang w:val="en-AU"/>
        </w:rPr>
      </w:pPr>
      <w:r>
        <w:rPr>
          <w:lang w:val="en-AU"/>
        </w:rPr>
        <w:br w:type="page"/>
      </w:r>
    </w:p>
    <w:tbl>
      <w:tblPr>
        <w:tblW w:w="5000" w:type="pct"/>
        <w:tblCellMar>
          <w:left w:w="0" w:type="dxa"/>
          <w:right w:w="0" w:type="dxa"/>
        </w:tblCellMar>
        <w:tblLook w:val="0000" w:firstRow="0" w:lastRow="0" w:firstColumn="0" w:lastColumn="0" w:noHBand="0" w:noVBand="0"/>
      </w:tblPr>
      <w:tblGrid>
        <w:gridCol w:w="712"/>
        <w:gridCol w:w="5241"/>
        <w:gridCol w:w="5241"/>
        <w:gridCol w:w="3721"/>
        <w:gridCol w:w="3722"/>
        <w:gridCol w:w="3718"/>
      </w:tblGrid>
      <w:tr w:rsidR="00CC5FE0" w:rsidRPr="00CC5FE0" w:rsidTr="00CC5FE0">
        <w:trPr>
          <w:trHeight w:val="60"/>
          <w:tblHeader/>
        </w:trPr>
        <w:tc>
          <w:tcPr>
            <w:tcW w:w="2502" w:type="pct"/>
            <w:gridSpan w:val="3"/>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5FE0" w:rsidRPr="00CC5FE0" w:rsidRDefault="00CC5FE0">
            <w:pPr>
              <w:pStyle w:val="TableheaderleftTables"/>
              <w:rPr>
                <w:rFonts w:ascii="Arial" w:hAnsi="Arial" w:cs="Arial"/>
              </w:rPr>
            </w:pPr>
            <w:r w:rsidRPr="00CC5FE0">
              <w:rPr>
                <w:rFonts w:ascii="Arial" w:hAnsi="Arial" w:cs="Arial"/>
              </w:rPr>
              <w:lastRenderedPageBreak/>
              <w:t>Class 1/2: Exemplifies personal integrity and self-awareness</w:t>
            </w:r>
          </w:p>
        </w:tc>
        <w:tc>
          <w:tcPr>
            <w:tcW w:w="83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5FE0" w:rsidRPr="00CC5FE0" w:rsidRDefault="00CC5FE0">
            <w:pPr>
              <w:pStyle w:val="NoParagraphStyle"/>
              <w:spacing w:line="240" w:lineRule="auto"/>
              <w:textAlignment w:val="auto"/>
              <w:rPr>
                <w:rFonts w:ascii="Arial" w:hAnsi="Arial" w:cs="Arial"/>
                <w:color w:val="auto"/>
                <w:lang w:val="en-AU"/>
              </w:rPr>
            </w:pPr>
          </w:p>
        </w:tc>
        <w:tc>
          <w:tcPr>
            <w:tcW w:w="83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5FE0" w:rsidRPr="00CC5FE0" w:rsidRDefault="00CC5FE0">
            <w:pPr>
              <w:pStyle w:val="NoParagraphStyle"/>
              <w:spacing w:line="240" w:lineRule="auto"/>
              <w:textAlignment w:val="auto"/>
              <w:rPr>
                <w:rFonts w:ascii="Arial" w:hAnsi="Arial" w:cs="Arial"/>
                <w:color w:val="auto"/>
                <w:lang w:val="en-AU"/>
              </w:rPr>
            </w:pPr>
          </w:p>
        </w:tc>
        <w:tc>
          <w:tcPr>
            <w:tcW w:w="83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5FE0" w:rsidRPr="00CC5FE0" w:rsidRDefault="00CC5FE0">
            <w:pPr>
              <w:pStyle w:val="NoParagraphStyle"/>
              <w:spacing w:line="240" w:lineRule="auto"/>
              <w:textAlignment w:val="auto"/>
              <w:rPr>
                <w:rFonts w:ascii="Arial" w:hAnsi="Arial" w:cs="Arial"/>
                <w:color w:val="auto"/>
                <w:lang w:val="en-AU"/>
              </w:rPr>
            </w:pPr>
          </w:p>
        </w:tc>
      </w:tr>
      <w:tr w:rsidR="00CC5FE0" w:rsidRPr="00CC5FE0" w:rsidTr="00CC5FE0">
        <w:trPr>
          <w:trHeight w:val="397"/>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CC5FE0" w:rsidRPr="00CC5FE0" w:rsidRDefault="00CC5FE0" w:rsidP="00292BA1">
            <w:pPr>
              <w:pStyle w:val="PSCBodyBody"/>
              <w:jc w:val="center"/>
              <w:rPr>
                <w:rStyle w:val="bold"/>
              </w:rPr>
            </w:pPr>
            <w:r w:rsidRPr="00CC5FE0">
              <w:rPr>
                <w:rStyle w:val="bold"/>
                <w:rFonts w:ascii="Arial" w:hAnsi="Arial" w:cs="Arial"/>
              </w:rPr>
              <w:t>Skill</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5FE0" w:rsidRPr="00CC5FE0" w:rsidRDefault="00CC5FE0">
            <w:pPr>
              <w:pStyle w:val="TabletextleftTables"/>
              <w:rPr>
                <w:rFonts w:ascii="Arial" w:hAnsi="Arial" w:cs="Arial"/>
              </w:rPr>
            </w:pPr>
            <w:r w:rsidRPr="00CC5FE0">
              <w:rPr>
                <w:rStyle w:val="bold"/>
                <w:rFonts w:ascii="Arial" w:hAnsi="Arial" w:cs="Arial"/>
              </w:rPr>
              <w:t>Demonstrates public service professionalism and probity</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5FE0" w:rsidRPr="00CC5FE0" w:rsidRDefault="00CC5FE0">
            <w:pPr>
              <w:pStyle w:val="TabletextleftTables"/>
              <w:rPr>
                <w:rFonts w:ascii="Arial" w:hAnsi="Arial" w:cs="Arial"/>
              </w:rPr>
            </w:pPr>
            <w:r w:rsidRPr="00CC5FE0">
              <w:rPr>
                <w:rStyle w:val="bold"/>
                <w:rFonts w:ascii="Arial" w:hAnsi="Arial" w:cs="Arial"/>
              </w:rPr>
              <w:t>Engages with risk and shows personal courage</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5FE0" w:rsidRPr="00CC5FE0" w:rsidRDefault="00CC5FE0">
            <w:pPr>
              <w:pStyle w:val="TabletextleftTables"/>
              <w:rPr>
                <w:rFonts w:ascii="Arial" w:hAnsi="Arial" w:cs="Arial"/>
              </w:rPr>
            </w:pPr>
            <w:r w:rsidRPr="00CC5FE0">
              <w:rPr>
                <w:rStyle w:val="bold"/>
                <w:rFonts w:ascii="Arial" w:hAnsi="Arial" w:cs="Arial"/>
              </w:rPr>
              <w:t>Commits to action</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5FE0" w:rsidRPr="00CC5FE0" w:rsidRDefault="00CC5FE0">
            <w:pPr>
              <w:pStyle w:val="TabletextleftTables"/>
              <w:rPr>
                <w:rFonts w:ascii="Arial" w:hAnsi="Arial" w:cs="Arial"/>
              </w:rPr>
            </w:pPr>
            <w:r w:rsidRPr="00CC5FE0">
              <w:rPr>
                <w:rStyle w:val="bold"/>
                <w:rFonts w:ascii="Arial" w:hAnsi="Arial" w:cs="Arial"/>
              </w:rPr>
              <w:t>Displays resilience</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5FE0" w:rsidRPr="00CC5FE0" w:rsidRDefault="00CC5FE0">
            <w:pPr>
              <w:pStyle w:val="TabletextleftTables"/>
              <w:rPr>
                <w:rFonts w:ascii="Arial" w:hAnsi="Arial" w:cs="Arial"/>
              </w:rPr>
            </w:pPr>
            <w:r w:rsidRPr="00CC5FE0">
              <w:rPr>
                <w:rStyle w:val="bold"/>
                <w:rFonts w:ascii="Arial" w:hAnsi="Arial" w:cs="Arial"/>
              </w:rPr>
              <w:t>Demonstrates self-awareness and a commitment to personal development</w:t>
            </w:r>
          </w:p>
        </w:tc>
      </w:tr>
      <w:tr w:rsidR="00CC5FE0" w:rsidRPr="00CC5FE0" w:rsidTr="00CC5FE0">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CC5FE0" w:rsidRPr="00CC5FE0" w:rsidRDefault="00CC5FE0" w:rsidP="00292BA1">
            <w:pPr>
              <w:pStyle w:val="PSCBodyBody"/>
              <w:jc w:val="center"/>
              <w:rPr>
                <w:rStyle w:val="bold"/>
              </w:rPr>
            </w:pPr>
            <w:r w:rsidRPr="00CC5FE0">
              <w:rPr>
                <w:rStyle w:val="bold"/>
                <w:rFonts w:ascii="Arial" w:hAnsi="Arial" w:cs="Arial"/>
              </w:rPr>
              <w:t>Description</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5FE0" w:rsidRPr="00CC5FE0" w:rsidRDefault="00CC5FE0" w:rsidP="00CC5FE0">
            <w:pPr>
              <w:pStyle w:val="TabletextleftTables"/>
              <w:spacing w:before="0" w:after="0"/>
              <w:rPr>
                <w:rFonts w:ascii="Arial" w:hAnsi="Arial" w:cs="Arial"/>
                <w:sz w:val="18"/>
                <w:szCs w:val="18"/>
              </w:rPr>
            </w:pPr>
            <w:r w:rsidRPr="00CC5FE0">
              <w:rPr>
                <w:rFonts w:ascii="Arial" w:hAnsi="Arial" w:cs="Arial"/>
                <w:sz w:val="18"/>
                <w:szCs w:val="18"/>
              </w:rPr>
              <w:t>Adheres to and promotes the public sector values and Code of Conduct and aligns business processes accordingly. Addresses breaches of protocol and probity. Operates professionally and within the boundaries of organisational processes and legal and public policy constraints. Represents the organisation effectively in public and internal forums, and advocates the corporate agenda.</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5FE0" w:rsidRPr="00CC5FE0" w:rsidRDefault="00CC5FE0" w:rsidP="00CC5FE0">
            <w:pPr>
              <w:pStyle w:val="TabletextleftTables"/>
              <w:spacing w:before="0" w:after="0"/>
              <w:rPr>
                <w:rFonts w:ascii="Arial" w:hAnsi="Arial" w:cs="Arial"/>
                <w:sz w:val="18"/>
                <w:szCs w:val="18"/>
              </w:rPr>
            </w:pPr>
            <w:r w:rsidRPr="00CC5FE0">
              <w:rPr>
                <w:rFonts w:ascii="Arial" w:hAnsi="Arial" w:cs="Arial"/>
                <w:sz w:val="18"/>
                <w:szCs w:val="18"/>
              </w:rPr>
              <w:t>Provides impartial and forthright advice. Is prepared to make tough corporate decisions to achieve desired outcomes. Clearly voices own opinion and challenges difficult or controversial issues. Stands by own position and supports others when required. Takes responsibility for mistakes and learns from them. Seeks guidance and advice when required.</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5FE0" w:rsidRPr="00CC5FE0" w:rsidRDefault="00CC5FE0" w:rsidP="00CC5FE0">
            <w:pPr>
              <w:pStyle w:val="TabletextleftTables"/>
              <w:spacing w:before="0" w:after="0"/>
              <w:rPr>
                <w:rFonts w:ascii="Arial" w:hAnsi="Arial" w:cs="Arial"/>
                <w:sz w:val="18"/>
                <w:szCs w:val="18"/>
              </w:rPr>
            </w:pPr>
            <w:r w:rsidRPr="00CC5FE0">
              <w:rPr>
                <w:rFonts w:ascii="Arial" w:hAnsi="Arial" w:cs="Arial"/>
                <w:sz w:val="18"/>
                <w:szCs w:val="18"/>
              </w:rPr>
              <w:t>Commits to achieving key outcomes for the organisation and uses personal drive, focus and energy to enthuse others. Galvanises others to act. Acts decisively and initiates urgent action to overcome difficult problems.</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5FE0" w:rsidRPr="00CC5FE0" w:rsidRDefault="00CC5FE0" w:rsidP="00CC5FE0">
            <w:pPr>
              <w:pStyle w:val="TabletextleftTables"/>
              <w:spacing w:before="0" w:after="0"/>
              <w:rPr>
                <w:rFonts w:ascii="Arial" w:hAnsi="Arial" w:cs="Arial"/>
                <w:sz w:val="18"/>
                <w:szCs w:val="18"/>
              </w:rPr>
            </w:pPr>
            <w:r w:rsidRPr="00CC5FE0">
              <w:rPr>
                <w:rFonts w:ascii="Arial" w:hAnsi="Arial" w:cs="Arial"/>
                <w:sz w:val="18"/>
                <w:szCs w:val="18"/>
              </w:rPr>
              <w:t>Persists and focuses on achieving organisational objectives even in difficult circumstances. Monitors own emotional reactions and responds to pressure in a controlled manner. Overcomes obstacles and rapidly recovers from setbacks. Displays a positive outlook in difficult situations.</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5FE0" w:rsidRPr="00CC5FE0" w:rsidRDefault="00CC5FE0" w:rsidP="00CC5FE0">
            <w:pPr>
              <w:pStyle w:val="TabletextleftTables"/>
              <w:spacing w:before="0" w:after="0"/>
              <w:rPr>
                <w:rFonts w:ascii="Arial" w:hAnsi="Arial" w:cs="Arial"/>
                <w:sz w:val="18"/>
                <w:szCs w:val="18"/>
              </w:rPr>
            </w:pPr>
            <w:r w:rsidRPr="00CC5FE0">
              <w:rPr>
                <w:rFonts w:ascii="Arial" w:hAnsi="Arial" w:cs="Arial"/>
                <w:sz w:val="18"/>
                <w:szCs w:val="18"/>
              </w:rPr>
              <w:t>Demonstrates a high level of self- awareness and acknowledges areas of both strength and limitation. Confidently promotes areas of strength and proactively identifies learning opportunities to extend skills and experience. Reflects on the impact of own behaviour on others and is responsive in adjusting behaviour.</w:t>
            </w:r>
          </w:p>
        </w:tc>
      </w:tr>
      <w:tr w:rsidR="00CC5FE0" w:rsidRPr="00CC5FE0" w:rsidTr="00CC5FE0">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CC5FE0" w:rsidRPr="00CC5FE0" w:rsidRDefault="00CC5FE0" w:rsidP="00292BA1">
            <w:pPr>
              <w:pStyle w:val="PSCBodyBody"/>
              <w:jc w:val="center"/>
              <w:rPr>
                <w:rStyle w:val="bold"/>
              </w:rPr>
            </w:pPr>
            <w:r w:rsidRPr="00CC5FE0">
              <w:rPr>
                <w:rStyle w:val="bold"/>
                <w:rFonts w:ascii="Arial" w:hAnsi="Arial" w:cs="Arial"/>
              </w:rPr>
              <w:t>Behavioural indicators</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 xml:space="preserve"> Aligns business processes with the public sector values.</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Leads by example and maintains high standards of professionalism and impartiality; expects and encourages team and colleagues to apply the same high standards.</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Adheres to public sector values and Code of Conduct and consistently behaves in an honest, ethical and professional way; addresses breaches of protocol and probity in an appropriate manner.</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Treats people fairly and equitably and is transparent in dealings with them.</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Makes decisions for the corporate good without favouritism or bias; places the aims of the organisation above personal ambitions.</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Understands and operates within legal and public policy constraints and limitations.</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Represents the organisation in public forums; appropriately supports and promotes the organisation’s agenda.</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Presents a united leadership voice; supports other leaders.</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Makes tough corporate decisions that are in the best interests of the government (even when these may not be popular).</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Encourages and contributes to debate on own ideas and the ideas of others; stands own ground and supports others when appropriate.</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Confronts difficult or controversial issues directly with others; is willing to make an unpopular stand and clearly voice own position.</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Provides forthright and impartial advice in a constructive manner that facilitates the achievement of government outcomes.</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Takes ownership for decisions and accepts responsibility when things go wrong; learns from mistakes.</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Seeks advice and guidance; admits to not always knowing the answer to a question.</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Takes the initiative and acts decisively to move things forward.</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Shows drive, energy and initiative; gets involved and galvanises others to act to deliver key results for the organisation.</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Initiates urgent action and is responsive when there are significant issues to address.</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Quickly recovers from setbacks and maintains momentum; sustains high levels of effort toward the achievement of outcomes.</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Demonstrates tenacity and persists with initiatives that are of benefit to the organisation and/or government.</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Maintains an optimistic outlook and focuses on the positives in difficult situations.</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Monitors own emotional reactions, remains calm and maintains focus when faced with criticism or pressure.</w:t>
            </w:r>
          </w:p>
        </w:tc>
        <w:tc>
          <w:tcPr>
            <w:tcW w:w="83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Regularly reflects on the impact of own behaviour on others to identify opportunities to increase effectiveness; adjusts behaviour accordingly.</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Focuses on own development; identifies new challenges to extend experience.</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Confidently promotes areas of strength and knowledge within limits of own expertise.</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Regularly seeks feedback on performance; translates negative feedback into actions for improvement.</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Examines own behaviour and performance; identifies strengths and development needs.</w:t>
            </w:r>
          </w:p>
        </w:tc>
      </w:tr>
    </w:tbl>
    <w:p w:rsidR="00CC5FE0" w:rsidRDefault="00CC5FE0" w:rsidP="00F620A2">
      <w:pPr>
        <w:rPr>
          <w:lang w:val="en-AU"/>
        </w:rPr>
      </w:pPr>
    </w:p>
    <w:p w:rsidR="00CC5FE0" w:rsidRDefault="00CC5FE0">
      <w:pPr>
        <w:spacing w:before="0" w:after="0" w:line="240" w:lineRule="auto"/>
        <w:rPr>
          <w:lang w:val="en-AU"/>
        </w:rPr>
      </w:pPr>
      <w:r>
        <w:rPr>
          <w:lang w:val="en-AU"/>
        </w:rPr>
        <w:br w:type="page"/>
      </w:r>
    </w:p>
    <w:p w:rsidR="00CC3C54" w:rsidRDefault="00CC3C54" w:rsidP="00F620A2">
      <w:pPr>
        <w:rPr>
          <w:lang w:val="en-AU"/>
        </w:rPr>
      </w:pPr>
    </w:p>
    <w:tbl>
      <w:tblPr>
        <w:tblW w:w="5000" w:type="pct"/>
        <w:tblCellMar>
          <w:left w:w="0" w:type="dxa"/>
          <w:right w:w="0" w:type="dxa"/>
        </w:tblCellMar>
        <w:tblLook w:val="0000" w:firstRow="0" w:lastRow="0" w:firstColumn="0" w:lastColumn="0" w:noHBand="0" w:noVBand="0"/>
      </w:tblPr>
      <w:tblGrid>
        <w:gridCol w:w="712"/>
        <w:gridCol w:w="7931"/>
        <w:gridCol w:w="5950"/>
        <w:gridCol w:w="7762"/>
      </w:tblGrid>
      <w:tr w:rsidR="00CC5FE0" w:rsidRPr="00CC5FE0" w:rsidTr="00CC5FE0">
        <w:trPr>
          <w:trHeight w:val="60"/>
          <w:tblHeader/>
        </w:trPr>
        <w:tc>
          <w:tcPr>
            <w:tcW w:w="1933"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5FE0" w:rsidRPr="00CC5FE0" w:rsidRDefault="00CC5FE0">
            <w:pPr>
              <w:pStyle w:val="TableheaderleftTables"/>
              <w:rPr>
                <w:rFonts w:ascii="Arial" w:hAnsi="Arial" w:cs="Arial"/>
              </w:rPr>
            </w:pPr>
            <w:r w:rsidRPr="00CC5FE0">
              <w:rPr>
                <w:rFonts w:ascii="Arial" w:hAnsi="Arial" w:cs="Arial"/>
              </w:rPr>
              <w:t>Level 1/2: Communicates and influences effectively</w:t>
            </w:r>
          </w:p>
        </w:tc>
        <w:tc>
          <w:tcPr>
            <w:tcW w:w="1331"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5FE0" w:rsidRPr="00CC5FE0" w:rsidRDefault="00CC5FE0">
            <w:pPr>
              <w:pStyle w:val="NoParagraphStyle"/>
              <w:spacing w:line="240" w:lineRule="auto"/>
              <w:textAlignment w:val="auto"/>
              <w:rPr>
                <w:rFonts w:ascii="Arial" w:hAnsi="Arial" w:cs="Arial"/>
                <w:color w:val="auto"/>
                <w:lang w:val="en-AU"/>
              </w:rPr>
            </w:pPr>
          </w:p>
        </w:tc>
        <w:tc>
          <w:tcPr>
            <w:tcW w:w="1736"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5FE0" w:rsidRPr="00CC5FE0" w:rsidRDefault="00CC5FE0">
            <w:pPr>
              <w:pStyle w:val="NoParagraphStyle"/>
              <w:spacing w:line="240" w:lineRule="auto"/>
              <w:textAlignment w:val="auto"/>
              <w:rPr>
                <w:rFonts w:ascii="Arial" w:hAnsi="Arial" w:cs="Arial"/>
                <w:color w:val="auto"/>
                <w:lang w:val="en-AU"/>
              </w:rPr>
            </w:pPr>
          </w:p>
        </w:tc>
      </w:tr>
      <w:tr w:rsidR="00CC5FE0" w:rsidRPr="00CC5FE0" w:rsidTr="00CC5FE0">
        <w:trPr>
          <w:trHeight w:val="623"/>
        </w:trPr>
        <w:tc>
          <w:tcPr>
            <w:tcW w:w="159"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CC5FE0" w:rsidRPr="00CC5FE0" w:rsidRDefault="00CC5FE0" w:rsidP="00292BA1">
            <w:pPr>
              <w:pStyle w:val="PSCBodyBody"/>
              <w:jc w:val="center"/>
              <w:rPr>
                <w:rStyle w:val="bold"/>
              </w:rPr>
            </w:pPr>
            <w:r w:rsidRPr="00CC5FE0">
              <w:rPr>
                <w:rStyle w:val="bold"/>
                <w:rFonts w:ascii="Arial" w:hAnsi="Arial" w:cs="Arial"/>
              </w:rPr>
              <w:t>Skill</w:t>
            </w:r>
          </w:p>
        </w:tc>
        <w:tc>
          <w:tcPr>
            <w:tcW w:w="17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5FE0" w:rsidRPr="00CC5FE0" w:rsidRDefault="00CC5FE0">
            <w:pPr>
              <w:pStyle w:val="TabletextleftTables"/>
              <w:rPr>
                <w:rFonts w:ascii="Arial" w:hAnsi="Arial" w:cs="Arial"/>
              </w:rPr>
            </w:pPr>
            <w:r w:rsidRPr="00CC5FE0">
              <w:rPr>
                <w:rStyle w:val="bold"/>
                <w:rFonts w:ascii="Arial" w:hAnsi="Arial" w:cs="Arial"/>
              </w:rPr>
              <w:t>Communicates clearly</w:t>
            </w:r>
          </w:p>
        </w:tc>
        <w:tc>
          <w:tcPr>
            <w:tcW w:w="1331"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5FE0" w:rsidRPr="00CC5FE0" w:rsidRDefault="00CC5FE0">
            <w:pPr>
              <w:pStyle w:val="TabletextleftTables"/>
              <w:rPr>
                <w:rFonts w:ascii="Arial" w:hAnsi="Arial" w:cs="Arial"/>
              </w:rPr>
            </w:pPr>
            <w:r w:rsidRPr="00CC5FE0">
              <w:rPr>
                <w:rStyle w:val="bold"/>
                <w:rFonts w:ascii="Arial" w:hAnsi="Arial" w:cs="Arial"/>
              </w:rPr>
              <w:t>Listens, understands and adapts to audience</w:t>
            </w:r>
          </w:p>
        </w:tc>
        <w:tc>
          <w:tcPr>
            <w:tcW w:w="1736"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CC5FE0" w:rsidRPr="00CC5FE0" w:rsidRDefault="00CC5FE0">
            <w:pPr>
              <w:pStyle w:val="TabletextleftTables"/>
              <w:rPr>
                <w:rFonts w:ascii="Arial" w:hAnsi="Arial" w:cs="Arial"/>
              </w:rPr>
            </w:pPr>
            <w:r w:rsidRPr="00CC5FE0">
              <w:rPr>
                <w:rStyle w:val="bold"/>
                <w:rFonts w:ascii="Arial" w:hAnsi="Arial" w:cs="Arial"/>
              </w:rPr>
              <w:t>Negotiates persuasively</w:t>
            </w:r>
          </w:p>
        </w:tc>
      </w:tr>
      <w:tr w:rsidR="00CC5FE0" w:rsidRPr="00CC5FE0" w:rsidTr="00CC5FE0">
        <w:trPr>
          <w:trHeight w:val="60"/>
        </w:trPr>
        <w:tc>
          <w:tcPr>
            <w:tcW w:w="159"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CC5FE0" w:rsidRPr="00CC5FE0" w:rsidRDefault="00CC5FE0" w:rsidP="00292BA1">
            <w:pPr>
              <w:pStyle w:val="PSCBodyBody"/>
              <w:jc w:val="center"/>
              <w:rPr>
                <w:rStyle w:val="bold"/>
              </w:rPr>
            </w:pPr>
            <w:r w:rsidRPr="00CC5FE0">
              <w:rPr>
                <w:rStyle w:val="bold"/>
                <w:rFonts w:ascii="Arial" w:hAnsi="Arial" w:cs="Arial"/>
              </w:rPr>
              <w:t>Description</w:t>
            </w:r>
          </w:p>
        </w:tc>
        <w:tc>
          <w:tcPr>
            <w:tcW w:w="17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5FE0" w:rsidRPr="00CC5FE0" w:rsidRDefault="00CC5FE0" w:rsidP="00CC5FE0">
            <w:pPr>
              <w:pStyle w:val="TabletextleftTables"/>
              <w:spacing w:before="0" w:after="0"/>
              <w:rPr>
                <w:rFonts w:ascii="Arial" w:hAnsi="Arial" w:cs="Arial"/>
                <w:sz w:val="18"/>
                <w:szCs w:val="18"/>
              </w:rPr>
            </w:pPr>
            <w:r w:rsidRPr="00CC5FE0">
              <w:rPr>
                <w:rFonts w:ascii="Arial" w:hAnsi="Arial" w:cs="Arial"/>
                <w:sz w:val="18"/>
                <w:szCs w:val="18"/>
              </w:rPr>
              <w:t>Confidently presents messages in a clear, concise and articulate manner. Focuses on key points for the audience and states the facts. Structures message for brevity and presents message with precision and confidence, harnessing the most appropriate methods of communication.</w:t>
            </w:r>
            <w:r w:rsidR="00205D02">
              <w:rPr>
                <w:rFonts w:ascii="Arial" w:hAnsi="Arial" w:cs="Arial"/>
                <w:sz w:val="18"/>
                <w:szCs w:val="18"/>
              </w:rPr>
              <w:t xml:space="preserve"> </w:t>
            </w:r>
            <w:r w:rsidRPr="00CC5FE0">
              <w:rPr>
                <w:rFonts w:ascii="Arial" w:hAnsi="Arial" w:cs="Arial"/>
                <w:sz w:val="18"/>
                <w:szCs w:val="18"/>
              </w:rPr>
              <w:t>Creates meaning for the audience by using analogies and stories to illustrate key points.</w:t>
            </w:r>
          </w:p>
        </w:tc>
        <w:tc>
          <w:tcPr>
            <w:tcW w:w="1331"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5FE0" w:rsidRPr="00CC5FE0" w:rsidRDefault="00CC5FE0" w:rsidP="00CC5FE0">
            <w:pPr>
              <w:pStyle w:val="TabletextleftTables"/>
              <w:spacing w:before="0" w:after="0"/>
              <w:rPr>
                <w:rFonts w:ascii="Arial" w:hAnsi="Arial" w:cs="Arial"/>
                <w:sz w:val="18"/>
                <w:szCs w:val="18"/>
              </w:rPr>
            </w:pPr>
            <w:r w:rsidRPr="00CC5FE0">
              <w:rPr>
                <w:rFonts w:ascii="Arial" w:hAnsi="Arial" w:cs="Arial"/>
                <w:sz w:val="18"/>
                <w:szCs w:val="18"/>
              </w:rPr>
              <w:t>Seeks to understand the audience and reads their non-verbal cues. Adapts communication style and message to meet their needs. Listens carefully to others and ensures their views have been understood. Anticipates reactions and prepares a response to address the audience’s concerns. Checks own understanding of others’ comments and does not allow misunderstandings to linger.</w:t>
            </w:r>
          </w:p>
        </w:tc>
        <w:tc>
          <w:tcPr>
            <w:tcW w:w="1736"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5FE0" w:rsidRPr="00CC5FE0" w:rsidRDefault="00CC5FE0" w:rsidP="00CC5FE0">
            <w:pPr>
              <w:pStyle w:val="TabletextleftTables"/>
              <w:spacing w:before="0" w:after="0"/>
              <w:rPr>
                <w:rFonts w:ascii="Arial" w:hAnsi="Arial" w:cs="Arial"/>
                <w:sz w:val="18"/>
                <w:szCs w:val="18"/>
              </w:rPr>
            </w:pPr>
            <w:r w:rsidRPr="00CC5FE0">
              <w:rPr>
                <w:rFonts w:ascii="Arial" w:hAnsi="Arial" w:cs="Arial"/>
                <w:sz w:val="18"/>
                <w:szCs w:val="18"/>
              </w:rPr>
              <w:t>Approaches negotiations with a strong grasp of the key issues. Presents a convincing and balanced rationale. Focuses on the way in which the message is delivered, and uses techniques to illustrate the argument persuasively. Anticipates the position of the other party, and is aware of the extent of potential for compromise. Acknowledges and addresses disagreements to facilitate mutually beneficial solutions. Identifies key stakeholders and seeks their support. Focuses on the desired objectives and ensures negotiations remain on track.</w:t>
            </w:r>
          </w:p>
        </w:tc>
      </w:tr>
      <w:tr w:rsidR="00CC5FE0" w:rsidRPr="00CC5FE0" w:rsidTr="00CC5FE0">
        <w:trPr>
          <w:trHeight w:val="60"/>
        </w:trPr>
        <w:tc>
          <w:tcPr>
            <w:tcW w:w="159"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CC5FE0" w:rsidRPr="00CC5FE0" w:rsidRDefault="00CC5FE0" w:rsidP="00292BA1">
            <w:pPr>
              <w:pStyle w:val="PSCBodyBody"/>
              <w:jc w:val="center"/>
              <w:rPr>
                <w:rStyle w:val="bold"/>
              </w:rPr>
            </w:pPr>
            <w:r w:rsidRPr="00CC5FE0">
              <w:rPr>
                <w:rStyle w:val="bold"/>
                <w:rFonts w:ascii="Arial" w:hAnsi="Arial" w:cs="Arial"/>
              </w:rPr>
              <w:t>Behavioural indicators</w:t>
            </w:r>
          </w:p>
        </w:tc>
        <w:tc>
          <w:tcPr>
            <w:tcW w:w="17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 xml:space="preserve"> Engages the audience; uses anecdotes and analogies to illustrate key points and bring messages to life.</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Presents key information effectively; outlines the implications and ensures key conclusions are conveyed.</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Limits the use of jargon and abbreviations; explains complex information using language appropriate for the audience.</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Presents messages with precision and confidence and selects the appropriate medium for maximum effect.</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Structures messages clearly and succinctly, both orally and in writing.</w:t>
            </w:r>
          </w:p>
        </w:tc>
        <w:tc>
          <w:tcPr>
            <w:tcW w:w="1331"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Adjusts presentation style on the basis of subtle non-verbal cues.</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Maximises personal communication strengths and takes into account shortcomings.</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Focuses on gaining a clear understanding of others’ comments by listening, asking clarifying questions and reflecting back.</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Anticipates the likely reaction of the audience to a message and adjusts approach to gain maximum impact.</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Tailors communication style and language according to the audience’s level of knowledge, skill and experience.</w:t>
            </w:r>
          </w:p>
        </w:tc>
        <w:tc>
          <w:tcPr>
            <w:tcW w:w="1736"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Pitches messages in a way that facilitates the desired outcomes; uses techniques to illustrate the argument persuasively.</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Ensures that negotiations remain focused on the important issues.</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Acknowledges differences of opinion and addresses disagreements objectively.</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Offers a convincing rationale and makes a strong case without getting personal or aggressive.</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Identifies key stakeholders and seeks their support early in the negotiation.</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Analyses other people’s agendas and identifies potential ‘weak spots’; determines the extent of potential compromise for all parties.</w:t>
            </w:r>
          </w:p>
          <w:p w:rsidR="00CC5FE0" w:rsidRPr="00CC5FE0" w:rsidRDefault="00CC5FE0" w:rsidP="00CC5FE0">
            <w:pPr>
              <w:pStyle w:val="TabletextleftTables"/>
              <w:numPr>
                <w:ilvl w:val="0"/>
                <w:numId w:val="36"/>
              </w:numPr>
              <w:spacing w:before="0" w:after="0"/>
              <w:rPr>
                <w:rFonts w:ascii="Arial" w:hAnsi="Arial" w:cs="Arial"/>
                <w:sz w:val="16"/>
                <w:szCs w:val="16"/>
              </w:rPr>
            </w:pPr>
            <w:r w:rsidRPr="00CC5FE0">
              <w:rPr>
                <w:rFonts w:ascii="Arial" w:hAnsi="Arial" w:cs="Arial"/>
                <w:sz w:val="16"/>
                <w:szCs w:val="16"/>
              </w:rPr>
              <w:t>Positions case by clearly highlighting its merit, avoids overselling by acknowledging risks and potential disadvantages.</w:t>
            </w:r>
          </w:p>
        </w:tc>
      </w:tr>
    </w:tbl>
    <w:p w:rsidR="00CC5FE0" w:rsidRDefault="00CC5FE0" w:rsidP="00CC5FE0">
      <w:pPr>
        <w:pStyle w:val="Heading3"/>
      </w:pPr>
    </w:p>
    <w:p w:rsidR="00CC5FE0" w:rsidRDefault="00CC5FE0">
      <w:pPr>
        <w:spacing w:before="0" w:after="0" w:line="240" w:lineRule="auto"/>
        <w:rPr>
          <w:rFonts w:cs="Arial"/>
          <w:b/>
          <w:bCs/>
          <w:szCs w:val="23"/>
          <w:lang w:val="en-AU"/>
        </w:rPr>
      </w:pPr>
      <w:r>
        <w:br w:type="page"/>
      </w:r>
    </w:p>
    <w:p w:rsidR="00CC5FE0" w:rsidRDefault="00CC5FE0" w:rsidP="00CC5FE0">
      <w:pPr>
        <w:pStyle w:val="Heading3"/>
      </w:pPr>
      <w:r w:rsidRPr="00CC5FE0">
        <w:lastRenderedPageBreak/>
        <w:t>Class 3/4 profile</w:t>
      </w:r>
    </w:p>
    <w:tbl>
      <w:tblPr>
        <w:tblW w:w="5000" w:type="pct"/>
        <w:tblCellMar>
          <w:left w:w="0" w:type="dxa"/>
          <w:right w:w="0" w:type="dxa"/>
        </w:tblCellMar>
        <w:tblLook w:val="0000" w:firstRow="0" w:lastRow="0" w:firstColumn="0" w:lastColumn="0" w:noHBand="0" w:noVBand="0"/>
      </w:tblPr>
      <w:tblGrid>
        <w:gridCol w:w="4243"/>
        <w:gridCol w:w="3827"/>
        <w:gridCol w:w="4395"/>
        <w:gridCol w:w="5531"/>
        <w:gridCol w:w="4359"/>
      </w:tblGrid>
      <w:tr w:rsidR="00CC5FE0" w:rsidRPr="00CC5FE0" w:rsidTr="00292BA1">
        <w:trPr>
          <w:trHeight w:val="616"/>
          <w:tblHeader/>
        </w:trPr>
        <w:tc>
          <w:tcPr>
            <w:tcW w:w="949"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5FE0" w:rsidRPr="00CC5FE0" w:rsidRDefault="00CC5FE0">
            <w:pPr>
              <w:pStyle w:val="TableheaderleftTables"/>
              <w:rPr>
                <w:rFonts w:ascii="Arial" w:hAnsi="Arial" w:cs="Arial"/>
              </w:rPr>
            </w:pPr>
            <w:r w:rsidRPr="00CC5FE0">
              <w:rPr>
                <w:rFonts w:ascii="Arial" w:hAnsi="Arial" w:cs="Arial"/>
              </w:rPr>
              <w:t>Shapes and manages strategy</w:t>
            </w:r>
          </w:p>
        </w:tc>
        <w:tc>
          <w:tcPr>
            <w:tcW w:w="856"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5FE0" w:rsidRPr="00CC5FE0" w:rsidRDefault="00CC5FE0">
            <w:pPr>
              <w:pStyle w:val="TableheaderleftTables"/>
              <w:rPr>
                <w:rFonts w:ascii="Arial" w:hAnsi="Arial" w:cs="Arial"/>
              </w:rPr>
            </w:pPr>
            <w:r w:rsidRPr="00CC5FE0">
              <w:rPr>
                <w:rFonts w:ascii="Arial" w:hAnsi="Arial" w:cs="Arial"/>
              </w:rPr>
              <w:t>Achieves results</w:t>
            </w:r>
          </w:p>
        </w:tc>
        <w:tc>
          <w:tcPr>
            <w:tcW w:w="98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5FE0" w:rsidRPr="00CC5FE0" w:rsidRDefault="00CC5FE0">
            <w:pPr>
              <w:pStyle w:val="TableheaderleftTables"/>
              <w:rPr>
                <w:rFonts w:ascii="Arial" w:hAnsi="Arial" w:cs="Arial"/>
              </w:rPr>
            </w:pPr>
            <w:r w:rsidRPr="00CC5FE0">
              <w:rPr>
                <w:rFonts w:ascii="Arial" w:hAnsi="Arial" w:cs="Arial"/>
              </w:rPr>
              <w:t>Builds productive relationships</w:t>
            </w:r>
          </w:p>
        </w:tc>
        <w:tc>
          <w:tcPr>
            <w:tcW w:w="1237"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5FE0" w:rsidRPr="00CC5FE0" w:rsidRDefault="00CC5FE0">
            <w:pPr>
              <w:pStyle w:val="TableheaderleftTables"/>
              <w:rPr>
                <w:rFonts w:ascii="Arial" w:hAnsi="Arial" w:cs="Arial"/>
              </w:rPr>
            </w:pPr>
            <w:r w:rsidRPr="00CC5FE0">
              <w:rPr>
                <w:rFonts w:ascii="Arial" w:hAnsi="Arial" w:cs="Arial"/>
              </w:rPr>
              <w:t xml:space="preserve">Exemplifies personal integrity and </w:t>
            </w:r>
            <w:r w:rsidRPr="00CC5FE0">
              <w:rPr>
                <w:rFonts w:ascii="Arial" w:hAnsi="Arial" w:cs="Arial"/>
              </w:rPr>
              <w:br/>
              <w:t>self-awareness</w:t>
            </w:r>
          </w:p>
        </w:tc>
        <w:tc>
          <w:tcPr>
            <w:tcW w:w="975"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C5FE0" w:rsidRPr="00CC5FE0" w:rsidRDefault="00CC5FE0">
            <w:pPr>
              <w:pStyle w:val="TableheaderleftTables"/>
              <w:rPr>
                <w:rFonts w:ascii="Arial" w:hAnsi="Arial" w:cs="Arial"/>
              </w:rPr>
            </w:pPr>
            <w:r w:rsidRPr="00CC5FE0">
              <w:rPr>
                <w:rFonts w:ascii="Arial" w:hAnsi="Arial" w:cs="Arial"/>
              </w:rPr>
              <w:t>Communicates and influences effectively</w:t>
            </w:r>
          </w:p>
        </w:tc>
      </w:tr>
      <w:tr w:rsidR="00CC5FE0" w:rsidRPr="00CC5FE0" w:rsidTr="00292BA1">
        <w:trPr>
          <w:trHeight w:val="23"/>
        </w:trPr>
        <w:tc>
          <w:tcPr>
            <w:tcW w:w="949"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C5FE0" w:rsidRPr="00CC5FE0" w:rsidRDefault="00CC5FE0">
            <w:pPr>
              <w:pStyle w:val="TabletextleftTables"/>
              <w:rPr>
                <w:rStyle w:val="bold"/>
                <w:rFonts w:ascii="Arial" w:hAnsi="Arial" w:cs="Arial"/>
              </w:rPr>
            </w:pPr>
            <w:r w:rsidRPr="00CC5FE0">
              <w:rPr>
                <w:rStyle w:val="bold"/>
                <w:rFonts w:ascii="Arial" w:hAnsi="Arial" w:cs="Arial"/>
              </w:rPr>
              <w:t>Inspires a sense of purpose and direction</w:t>
            </w:r>
          </w:p>
          <w:p w:rsidR="00CC5FE0" w:rsidRPr="00CC5FE0" w:rsidRDefault="00CC5FE0">
            <w:pPr>
              <w:pStyle w:val="TabletextleftTables"/>
              <w:rPr>
                <w:rFonts w:ascii="Arial" w:hAnsi="Arial" w:cs="Arial"/>
              </w:rPr>
            </w:pPr>
            <w:r w:rsidRPr="00CC5FE0">
              <w:rPr>
                <w:rFonts w:ascii="Arial" w:hAnsi="Arial" w:cs="Arial"/>
              </w:rPr>
              <w:t>Champions the organisation’s vision and goals and unifies business units with the strategic direction. Helps create organisational strategies that are aligned with government objectives and likely future requirements. Encourages others’ input and communicates expected outcomes from organisational strategies.</w:t>
            </w:r>
          </w:p>
          <w:p w:rsidR="00CC5FE0" w:rsidRPr="00CC5FE0" w:rsidRDefault="00CC5FE0" w:rsidP="00292BA1">
            <w:pPr>
              <w:pStyle w:val="TabletextleftTables"/>
              <w:shd w:val="clear" w:color="auto" w:fill="E7E6E6" w:themeFill="background2"/>
              <w:rPr>
                <w:rStyle w:val="bold"/>
                <w:rFonts w:ascii="Arial" w:hAnsi="Arial" w:cs="Arial"/>
              </w:rPr>
            </w:pPr>
            <w:r w:rsidRPr="00CC5FE0">
              <w:rPr>
                <w:rStyle w:val="bold"/>
                <w:rFonts w:ascii="Arial" w:hAnsi="Arial" w:cs="Arial"/>
              </w:rPr>
              <w:t>Focuses strategically</w:t>
            </w:r>
          </w:p>
          <w:p w:rsidR="00CC5FE0" w:rsidRPr="00CC5FE0" w:rsidRDefault="00CC5FE0" w:rsidP="00292BA1">
            <w:pPr>
              <w:pStyle w:val="TabletextleftTables"/>
              <w:shd w:val="clear" w:color="auto" w:fill="E7E6E6" w:themeFill="background2"/>
              <w:rPr>
                <w:rFonts w:ascii="Arial" w:hAnsi="Arial" w:cs="Arial"/>
              </w:rPr>
            </w:pPr>
            <w:r w:rsidRPr="00CC5FE0">
              <w:rPr>
                <w:rFonts w:ascii="Arial" w:hAnsi="Arial" w:cs="Arial"/>
              </w:rPr>
              <w:t>Understands the organisation’s current and potential future role within society. Considers multiple perspectives when assessing the ramifications of key issues and develops solutions with long-term viability for the organisation and society. Provides advice to government that reflects analysis of a broad range of issues. Considers emerging trends, identifies long-term opportunities and balances organisational requirements with desired whole of government outcomes.</w:t>
            </w:r>
          </w:p>
          <w:p w:rsidR="00CC5FE0" w:rsidRPr="00CC5FE0" w:rsidRDefault="00CC5FE0" w:rsidP="00292BA1">
            <w:pPr>
              <w:pStyle w:val="TabletextleftTables"/>
              <w:shd w:val="clear" w:color="auto" w:fill="E7E6E6" w:themeFill="background2"/>
              <w:rPr>
                <w:rStyle w:val="bold"/>
                <w:rFonts w:ascii="Arial" w:hAnsi="Arial" w:cs="Arial"/>
              </w:rPr>
            </w:pPr>
            <w:r w:rsidRPr="00CC5FE0">
              <w:rPr>
                <w:rStyle w:val="bold"/>
                <w:rFonts w:ascii="Arial" w:hAnsi="Arial" w:cs="Arial"/>
              </w:rPr>
              <w:t>Harnesses information and opportunities</w:t>
            </w:r>
          </w:p>
          <w:p w:rsidR="00CC5FE0" w:rsidRPr="00CC5FE0" w:rsidRDefault="00CC5FE0" w:rsidP="00292BA1">
            <w:pPr>
              <w:pStyle w:val="TabletextleftTables"/>
              <w:shd w:val="clear" w:color="auto" w:fill="E7E6E6" w:themeFill="background2"/>
              <w:rPr>
                <w:rFonts w:ascii="Arial" w:hAnsi="Arial" w:cs="Arial"/>
              </w:rPr>
            </w:pPr>
            <w:r w:rsidRPr="00CC5FE0">
              <w:rPr>
                <w:rFonts w:ascii="Arial" w:hAnsi="Arial" w:cs="Arial"/>
              </w:rPr>
              <w:t>Draws on information and alternative viewpoints and monitors information channels to understand new issues of importance to the government. Monitors change in the environment. Positions the organisation to seize opportunities and minimise threats. Addresses any critical information public sector issues. Uses knowledge of the organisation to tailor approaches to different issues. Recognises the opportunities offered through whole of government approaches and seeks to realise them.</w:t>
            </w:r>
          </w:p>
          <w:p w:rsidR="00CC5FE0" w:rsidRPr="00CC5FE0" w:rsidRDefault="00CC5FE0">
            <w:pPr>
              <w:pStyle w:val="TabletextleftTables"/>
              <w:rPr>
                <w:rStyle w:val="bold"/>
                <w:rFonts w:ascii="Arial" w:hAnsi="Arial" w:cs="Arial"/>
              </w:rPr>
            </w:pPr>
            <w:r w:rsidRPr="00CC5FE0">
              <w:rPr>
                <w:rStyle w:val="bold"/>
                <w:rFonts w:ascii="Arial" w:hAnsi="Arial" w:cs="Arial"/>
              </w:rPr>
              <w:t>Shows judgement, intelligence and common sense</w:t>
            </w:r>
          </w:p>
          <w:p w:rsidR="00CC5FE0" w:rsidRPr="00CC5FE0" w:rsidRDefault="00CC5FE0">
            <w:pPr>
              <w:pStyle w:val="TabletextleftTables"/>
              <w:rPr>
                <w:rFonts w:ascii="Arial" w:hAnsi="Arial" w:cs="Arial"/>
              </w:rPr>
            </w:pPr>
            <w:r w:rsidRPr="00CC5FE0">
              <w:rPr>
                <w:rFonts w:ascii="Arial" w:hAnsi="Arial" w:cs="Arial"/>
              </w:rPr>
              <w:t>Engages in high-level critical thinking to identify links and discern the critical issues. Identifies the implications for the organisation and applies effective judgement to develop solutions. Anticipates long-term and strategic risks, addresses them quickly and helps others to recognise them. Capitalises on innovative alternativ</w:t>
            </w:r>
            <w:r w:rsidR="00292BA1">
              <w:rPr>
                <w:rFonts w:ascii="Arial" w:hAnsi="Arial" w:cs="Arial"/>
              </w:rPr>
              <w:t>es to resolve complex problems.</w:t>
            </w:r>
          </w:p>
        </w:tc>
        <w:tc>
          <w:tcPr>
            <w:tcW w:w="856"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C5FE0" w:rsidRPr="00CC5FE0" w:rsidRDefault="00CC5FE0">
            <w:pPr>
              <w:pStyle w:val="TabletextleftTables"/>
              <w:rPr>
                <w:rStyle w:val="bold"/>
                <w:rFonts w:ascii="Arial" w:hAnsi="Arial" w:cs="Arial"/>
              </w:rPr>
            </w:pPr>
            <w:r w:rsidRPr="00CC5FE0">
              <w:rPr>
                <w:rStyle w:val="bold"/>
                <w:rFonts w:ascii="Arial" w:hAnsi="Arial" w:cs="Arial"/>
              </w:rPr>
              <w:t>Builds organisational skill and responsiveness</w:t>
            </w:r>
          </w:p>
          <w:p w:rsidR="00CC5FE0" w:rsidRPr="00CC5FE0" w:rsidRDefault="00CC5FE0">
            <w:pPr>
              <w:pStyle w:val="TabletextleftTables"/>
              <w:rPr>
                <w:rFonts w:ascii="Arial" w:hAnsi="Arial" w:cs="Arial"/>
              </w:rPr>
            </w:pPr>
            <w:r w:rsidRPr="00CC5FE0">
              <w:rPr>
                <w:rFonts w:ascii="Arial" w:hAnsi="Arial" w:cs="Arial"/>
              </w:rPr>
              <w:t>Focuses on activities that support organisational sustainability. Nurtures talent and engages in succession planning. Facilitates information accessibility and sharing. Seeks operational efficiency and streamlines and adapts processes. Investigates ways to improve effectiveness by harnessing technology and implementing continuous improvement activities. Engages in flexible resource management and looks beyond the organisation’s boundaries to achieve the optimum resourcing combination.</w:t>
            </w:r>
          </w:p>
          <w:p w:rsidR="00CC5FE0" w:rsidRPr="00CC5FE0" w:rsidRDefault="00CC5FE0">
            <w:pPr>
              <w:pStyle w:val="TabletextleftTables"/>
              <w:rPr>
                <w:rStyle w:val="bold"/>
                <w:rFonts w:ascii="Arial" w:hAnsi="Arial" w:cs="Arial"/>
              </w:rPr>
            </w:pPr>
            <w:r w:rsidRPr="00CC5FE0">
              <w:rPr>
                <w:rStyle w:val="bold"/>
                <w:rFonts w:ascii="Arial" w:hAnsi="Arial" w:cs="Arial"/>
              </w:rPr>
              <w:t>Marshals professional expertise</w:t>
            </w:r>
          </w:p>
          <w:p w:rsidR="00CC5FE0" w:rsidRPr="00CC5FE0" w:rsidRDefault="00CC5FE0">
            <w:pPr>
              <w:pStyle w:val="TabletextleftTables"/>
              <w:rPr>
                <w:rFonts w:ascii="Arial" w:hAnsi="Arial" w:cs="Arial"/>
              </w:rPr>
            </w:pPr>
            <w:r w:rsidRPr="00CC5FE0">
              <w:rPr>
                <w:rFonts w:ascii="Arial" w:hAnsi="Arial" w:cs="Arial"/>
              </w:rPr>
              <w:t>Integrates professional expertise into the organisation to improve overall performance and delivery of organisational outcomes. Manages contracts judiciously. Actively ensures relevant professional input from others is obtained and shares own experience.</w:t>
            </w:r>
          </w:p>
          <w:p w:rsidR="00CC5FE0" w:rsidRPr="00CC5FE0" w:rsidRDefault="00CC5FE0" w:rsidP="00292BA1">
            <w:pPr>
              <w:pStyle w:val="TabletextleftTables"/>
              <w:shd w:val="clear" w:color="auto" w:fill="E7E6E6" w:themeFill="background2"/>
              <w:rPr>
                <w:rStyle w:val="bold"/>
                <w:rFonts w:ascii="Arial" w:hAnsi="Arial" w:cs="Arial"/>
              </w:rPr>
            </w:pPr>
            <w:r w:rsidRPr="00CC5FE0">
              <w:rPr>
                <w:rStyle w:val="bold"/>
                <w:rFonts w:ascii="Arial" w:hAnsi="Arial" w:cs="Arial"/>
              </w:rPr>
              <w:t>Steers and implements change and deals with uncertainty</w:t>
            </w:r>
          </w:p>
          <w:p w:rsidR="00CC5FE0" w:rsidRPr="00CC5FE0" w:rsidRDefault="00CC5FE0" w:rsidP="00292BA1">
            <w:pPr>
              <w:pStyle w:val="TabletextleftTables"/>
              <w:shd w:val="clear" w:color="auto" w:fill="E7E6E6" w:themeFill="background2"/>
              <w:rPr>
                <w:rFonts w:ascii="Arial" w:hAnsi="Arial" w:cs="Arial"/>
              </w:rPr>
            </w:pPr>
            <w:r w:rsidRPr="00CC5FE0">
              <w:rPr>
                <w:rFonts w:ascii="Arial" w:hAnsi="Arial" w:cs="Arial"/>
              </w:rPr>
              <w:t>Drives the change agenda, defines high-level objectives and ensures translation into practical implementation strategies. Coordinates projects across multiple agencies. Recognises the constant nature of change and maintains flexibility. Secures stakeholder commitment to change and maintains open communication channels during the change process.</w:t>
            </w:r>
          </w:p>
          <w:p w:rsidR="00CC5FE0" w:rsidRPr="00CC5FE0" w:rsidRDefault="00CC5FE0">
            <w:pPr>
              <w:pStyle w:val="TabletextleftTables"/>
              <w:rPr>
                <w:rStyle w:val="bold"/>
                <w:rFonts w:ascii="Arial" w:hAnsi="Arial" w:cs="Arial"/>
              </w:rPr>
            </w:pPr>
            <w:r w:rsidRPr="00CC5FE0">
              <w:rPr>
                <w:rStyle w:val="bold"/>
                <w:rFonts w:ascii="Arial" w:hAnsi="Arial" w:cs="Arial"/>
              </w:rPr>
              <w:t>Delivers intended results</w:t>
            </w:r>
          </w:p>
          <w:p w:rsidR="00CC5FE0" w:rsidRPr="00CC5FE0" w:rsidRDefault="00CC5FE0">
            <w:pPr>
              <w:pStyle w:val="TabletextleftTables"/>
              <w:rPr>
                <w:rFonts w:ascii="Arial" w:hAnsi="Arial" w:cs="Arial"/>
              </w:rPr>
            </w:pPr>
            <w:r w:rsidRPr="00CC5FE0">
              <w:rPr>
                <w:rFonts w:ascii="Arial" w:hAnsi="Arial" w:cs="Arial"/>
              </w:rPr>
              <w:t>Drives a culture of achievement, and fosters a quality focus in the organisation. Ensures ideas and intended actions become reality and that planned projects result in expected outputs. Enables the achievement of outcomes by identifying and removing potential barriers to success. Keeps stakeholders informed of progress and any issues tha</w:t>
            </w:r>
            <w:r w:rsidR="00292BA1">
              <w:rPr>
                <w:rFonts w:ascii="Arial" w:hAnsi="Arial" w:cs="Arial"/>
              </w:rPr>
              <w:t>t arise.</w:t>
            </w:r>
          </w:p>
        </w:tc>
        <w:tc>
          <w:tcPr>
            <w:tcW w:w="98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C5FE0" w:rsidRPr="00CC5FE0" w:rsidRDefault="00CC5FE0">
            <w:pPr>
              <w:pStyle w:val="TabletextleftTables"/>
              <w:rPr>
                <w:rStyle w:val="bold"/>
                <w:rFonts w:ascii="Arial" w:hAnsi="Arial" w:cs="Arial"/>
              </w:rPr>
            </w:pPr>
            <w:r w:rsidRPr="00CC5FE0">
              <w:rPr>
                <w:rStyle w:val="bold"/>
                <w:rFonts w:ascii="Arial" w:hAnsi="Arial" w:cs="Arial"/>
              </w:rPr>
              <w:t>Nurtures internal and external relationships</w:t>
            </w:r>
          </w:p>
          <w:p w:rsidR="00CC5FE0" w:rsidRPr="00CC5FE0" w:rsidRDefault="00CC5FE0">
            <w:pPr>
              <w:pStyle w:val="TabletextleftTables"/>
              <w:rPr>
                <w:rFonts w:ascii="Arial" w:hAnsi="Arial" w:cs="Arial"/>
                <w:spacing w:val="0"/>
              </w:rPr>
            </w:pPr>
            <w:r w:rsidRPr="00CC5FE0">
              <w:rPr>
                <w:rFonts w:ascii="Arial" w:hAnsi="Arial" w:cs="Arial"/>
                <w:spacing w:val="0"/>
              </w:rPr>
              <w:t>Builds and sustains relationships that provide a rich intelligence network. Establishes an effective working relationship with the Minister. Encourages stakeholders to work together, and establishes cross-agency approaches to address issues. Shows a commitment to client service through own actions and those of the organisation.</w:t>
            </w:r>
          </w:p>
          <w:p w:rsidR="00CC5FE0" w:rsidRPr="00CC5FE0" w:rsidRDefault="00CC5FE0" w:rsidP="00292BA1">
            <w:pPr>
              <w:pStyle w:val="TabletextleftTables"/>
              <w:shd w:val="clear" w:color="auto" w:fill="E7E6E6" w:themeFill="background2"/>
              <w:rPr>
                <w:rStyle w:val="bold"/>
                <w:rFonts w:ascii="Arial" w:hAnsi="Arial" w:cs="Arial"/>
              </w:rPr>
            </w:pPr>
            <w:r w:rsidRPr="00CC5FE0">
              <w:rPr>
                <w:rStyle w:val="bold"/>
                <w:rFonts w:ascii="Arial" w:hAnsi="Arial" w:cs="Arial"/>
              </w:rPr>
              <w:t>Facilitates cooperation and partnerships</w:t>
            </w:r>
          </w:p>
          <w:p w:rsidR="00CC5FE0" w:rsidRPr="00CC5FE0" w:rsidRDefault="00CC5FE0" w:rsidP="00292BA1">
            <w:pPr>
              <w:pStyle w:val="TabletextleftTables"/>
              <w:shd w:val="clear" w:color="auto" w:fill="E7E6E6" w:themeFill="background2"/>
              <w:rPr>
                <w:rFonts w:ascii="Arial" w:hAnsi="Arial" w:cs="Arial"/>
              </w:rPr>
            </w:pPr>
            <w:r w:rsidRPr="00CC5FE0">
              <w:rPr>
                <w:rFonts w:ascii="Arial" w:hAnsi="Arial" w:cs="Arial"/>
              </w:rPr>
              <w:t>Consults broadly to obtain buy-in, recognises when input is required. Communicates the importance of consultation with stakeholders to others. Overcomes organisational silos by facilitating cooperation between organisations. Engages the Minister’s office on key issues. Personally manifests strong interpersonal relations and rewards cooperative and collaborative behaviour. Anticipates and resolves conflict.</w:t>
            </w:r>
          </w:p>
          <w:p w:rsidR="00CC5FE0" w:rsidRPr="00CC5FE0" w:rsidRDefault="00CC5FE0" w:rsidP="00292BA1">
            <w:pPr>
              <w:pStyle w:val="TabletextleftTables"/>
              <w:shd w:val="clear" w:color="auto" w:fill="E7E6E6" w:themeFill="background2"/>
              <w:rPr>
                <w:rStyle w:val="bold"/>
                <w:rFonts w:ascii="Arial" w:hAnsi="Arial" w:cs="Arial"/>
              </w:rPr>
            </w:pPr>
            <w:r w:rsidRPr="00CC5FE0">
              <w:rPr>
                <w:rStyle w:val="bold"/>
                <w:rFonts w:ascii="Arial" w:hAnsi="Arial" w:cs="Arial"/>
              </w:rPr>
              <w:t>Values individual differences and diversity</w:t>
            </w:r>
          </w:p>
          <w:p w:rsidR="00CC5FE0" w:rsidRPr="00CC5FE0" w:rsidRDefault="00CC5FE0" w:rsidP="00292BA1">
            <w:pPr>
              <w:pStyle w:val="TabletextleftTables"/>
              <w:shd w:val="clear" w:color="auto" w:fill="E7E6E6" w:themeFill="background2"/>
              <w:rPr>
                <w:rFonts w:ascii="Arial" w:hAnsi="Arial" w:cs="Arial"/>
              </w:rPr>
            </w:pPr>
            <w:r w:rsidRPr="00CC5FE0">
              <w:rPr>
                <w:rFonts w:ascii="Arial" w:hAnsi="Arial" w:cs="Arial"/>
              </w:rPr>
              <w:t>Communicates the value of harnessing diversity for the organisation. Capitalises on the positive benefits that can be gained from diversity and harnesses different viewpoints. Uses understanding of differences to anticipate reactions and enhance the operation of the organisation. Recognises the different working styles of individuals, anticipates reactions and tries to see things from different perspectives.</w:t>
            </w:r>
          </w:p>
          <w:p w:rsidR="00CC5FE0" w:rsidRPr="00CC5FE0" w:rsidRDefault="00CC5FE0">
            <w:pPr>
              <w:pStyle w:val="TabletextleftTables"/>
              <w:rPr>
                <w:rStyle w:val="bold"/>
                <w:rFonts w:ascii="Arial" w:hAnsi="Arial" w:cs="Arial"/>
              </w:rPr>
            </w:pPr>
            <w:r w:rsidRPr="00CC5FE0">
              <w:rPr>
                <w:rStyle w:val="bold"/>
                <w:rFonts w:ascii="Arial" w:hAnsi="Arial" w:cs="Arial"/>
              </w:rPr>
              <w:t>Guides, coaches and develops people</w:t>
            </w:r>
          </w:p>
          <w:p w:rsidR="00CC5FE0" w:rsidRPr="00CC5FE0" w:rsidRDefault="00CC5FE0">
            <w:pPr>
              <w:pStyle w:val="TabletextleftTables"/>
              <w:rPr>
                <w:rFonts w:ascii="Arial" w:hAnsi="Arial" w:cs="Arial"/>
              </w:rPr>
            </w:pPr>
            <w:r w:rsidRPr="00CC5FE0">
              <w:rPr>
                <w:rFonts w:ascii="Arial" w:hAnsi="Arial" w:cs="Arial"/>
              </w:rPr>
              <w:t>Identifies and develops talent. Encourages and motivates people to engage in continuous learning, and empowers them by delegating responsibility for work. Sets clear performance standards and gives timely praise and recognition. Makes time for people and offers full support when required. Delivers constructive feedback and manages under-performance. Offers support in time of high pressure. Celebrates success and engages i</w:t>
            </w:r>
            <w:r w:rsidR="00292BA1">
              <w:rPr>
                <w:rFonts w:ascii="Arial" w:hAnsi="Arial" w:cs="Arial"/>
              </w:rPr>
              <w:t>n activities to maintain morale</w:t>
            </w:r>
          </w:p>
        </w:tc>
        <w:tc>
          <w:tcPr>
            <w:tcW w:w="1237"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C5FE0" w:rsidRPr="00CC5FE0" w:rsidRDefault="00CC5FE0">
            <w:pPr>
              <w:pStyle w:val="TabletextleftTables"/>
              <w:rPr>
                <w:rStyle w:val="bold"/>
                <w:rFonts w:ascii="Arial" w:hAnsi="Arial" w:cs="Arial"/>
              </w:rPr>
            </w:pPr>
            <w:r w:rsidRPr="00CC5FE0">
              <w:rPr>
                <w:rStyle w:val="bold"/>
                <w:rFonts w:ascii="Arial" w:hAnsi="Arial" w:cs="Arial"/>
              </w:rPr>
              <w:t>Demonstrates public service professionalism and probity</w:t>
            </w:r>
          </w:p>
          <w:p w:rsidR="00CC5FE0" w:rsidRPr="00CC5FE0" w:rsidRDefault="00CC5FE0">
            <w:pPr>
              <w:pStyle w:val="TabletextleftTables"/>
              <w:rPr>
                <w:rFonts w:ascii="Arial" w:hAnsi="Arial" w:cs="Arial"/>
              </w:rPr>
            </w:pPr>
            <w:r w:rsidRPr="00CC5FE0">
              <w:rPr>
                <w:rFonts w:ascii="Arial" w:hAnsi="Arial" w:cs="Arial"/>
              </w:rPr>
              <w:t>Adheres to and promotes the public sector values and Code of Conduct and aligns business processes accordingly. Addresses breaches of protocol and probity. Operates professionally and within the boundaries of organisational processes and legal and public policy constraints. Represents the organisation effectively in public and internal forums, and advocates the corporate agenda.</w:t>
            </w:r>
          </w:p>
          <w:p w:rsidR="00CC5FE0" w:rsidRPr="00CC5FE0" w:rsidRDefault="00CC5FE0">
            <w:pPr>
              <w:pStyle w:val="TabletextleftTables"/>
              <w:rPr>
                <w:rStyle w:val="bold"/>
                <w:rFonts w:ascii="Arial" w:hAnsi="Arial" w:cs="Arial"/>
              </w:rPr>
            </w:pPr>
            <w:r w:rsidRPr="00CC5FE0">
              <w:rPr>
                <w:rStyle w:val="bold"/>
                <w:rFonts w:ascii="Arial" w:hAnsi="Arial" w:cs="Arial"/>
              </w:rPr>
              <w:t>Engages with risk and shows personal courage</w:t>
            </w:r>
          </w:p>
          <w:p w:rsidR="00CC5FE0" w:rsidRPr="00CC5FE0" w:rsidRDefault="00CC5FE0">
            <w:pPr>
              <w:pStyle w:val="TabletextleftTables"/>
              <w:rPr>
                <w:rFonts w:ascii="Arial" w:hAnsi="Arial" w:cs="Arial"/>
              </w:rPr>
            </w:pPr>
            <w:r w:rsidRPr="00CC5FE0">
              <w:rPr>
                <w:rFonts w:ascii="Arial" w:hAnsi="Arial" w:cs="Arial"/>
              </w:rPr>
              <w:t>Acts as a role model for leadership courage by consistently raising critical and difficult issues. Provides impartial and forthright advice. Is prepared to make tough corporate decisions to achieve desired outcomes. Accepts accountability for mistakes made in the organisation and ensures corrective action is taken. Seeks guidance and advice when required.</w:t>
            </w:r>
          </w:p>
          <w:p w:rsidR="00CC5FE0" w:rsidRPr="00CC5FE0" w:rsidRDefault="00CC5FE0">
            <w:pPr>
              <w:pStyle w:val="TabletextleftTables"/>
              <w:rPr>
                <w:rStyle w:val="bold"/>
                <w:rFonts w:ascii="Arial" w:hAnsi="Arial" w:cs="Arial"/>
              </w:rPr>
            </w:pPr>
            <w:r w:rsidRPr="00CC5FE0">
              <w:rPr>
                <w:rStyle w:val="bold"/>
                <w:rFonts w:ascii="Arial" w:hAnsi="Arial" w:cs="Arial"/>
              </w:rPr>
              <w:t>Commits to action</w:t>
            </w:r>
          </w:p>
          <w:p w:rsidR="00CC5FE0" w:rsidRPr="00CC5FE0" w:rsidRDefault="00CC5FE0">
            <w:pPr>
              <w:pStyle w:val="TabletextleftTables"/>
              <w:rPr>
                <w:rFonts w:ascii="Arial" w:hAnsi="Arial" w:cs="Arial"/>
              </w:rPr>
            </w:pPr>
            <w:r w:rsidRPr="00CC5FE0">
              <w:rPr>
                <w:rFonts w:ascii="Arial" w:hAnsi="Arial" w:cs="Arial"/>
              </w:rPr>
              <w:t>Acts decisively to ensure strategies are implemented and issues are addressed. Demonstrates personal drive, focus and energy. Galvanises others to act. Commits to getting the job done. Maintains control and initiates urgent action to resolve issues when required.</w:t>
            </w:r>
          </w:p>
          <w:p w:rsidR="00CC5FE0" w:rsidRPr="00CC5FE0" w:rsidRDefault="00CC5FE0">
            <w:pPr>
              <w:pStyle w:val="TabletextleftTables"/>
              <w:rPr>
                <w:rStyle w:val="bold"/>
                <w:rFonts w:ascii="Arial" w:hAnsi="Arial" w:cs="Arial"/>
              </w:rPr>
            </w:pPr>
            <w:r w:rsidRPr="00CC5FE0">
              <w:rPr>
                <w:rStyle w:val="bold"/>
                <w:rFonts w:ascii="Arial" w:hAnsi="Arial" w:cs="Arial"/>
              </w:rPr>
              <w:t>Displays resilience</w:t>
            </w:r>
          </w:p>
          <w:p w:rsidR="00CC5FE0" w:rsidRPr="00CC5FE0" w:rsidRDefault="00CC5FE0">
            <w:pPr>
              <w:pStyle w:val="TabletextleftTables"/>
              <w:rPr>
                <w:rFonts w:ascii="Arial" w:hAnsi="Arial" w:cs="Arial"/>
              </w:rPr>
            </w:pPr>
            <w:r w:rsidRPr="00CC5FE0">
              <w:rPr>
                <w:rFonts w:ascii="Arial" w:hAnsi="Arial" w:cs="Arial"/>
              </w:rPr>
              <w:t>Persists and focuses on achieving organisational objectives throughout periods of extreme pressure. Monitors own emotional reactions and responds to pressure in a controlled manner. Retains focus on the end goal and overcomes significant barriers and obstacles. Rapidly recovers from setbacks. Displays a positive outlook in difficult situations.</w:t>
            </w:r>
          </w:p>
          <w:p w:rsidR="00CC5FE0" w:rsidRPr="00CC5FE0" w:rsidRDefault="00CC5FE0" w:rsidP="00292BA1">
            <w:pPr>
              <w:pStyle w:val="TabletextleftTables"/>
              <w:shd w:val="clear" w:color="auto" w:fill="E7E6E6" w:themeFill="background2"/>
              <w:rPr>
                <w:rStyle w:val="bold"/>
                <w:rFonts w:ascii="Arial" w:hAnsi="Arial" w:cs="Arial"/>
              </w:rPr>
            </w:pPr>
            <w:r w:rsidRPr="00CC5FE0">
              <w:rPr>
                <w:rStyle w:val="bold"/>
                <w:rFonts w:ascii="Arial" w:hAnsi="Arial" w:cs="Arial"/>
              </w:rPr>
              <w:t>Demonstrates self-awareness and a commitment to personal development</w:t>
            </w:r>
          </w:p>
          <w:p w:rsidR="00CC5FE0" w:rsidRPr="00CC5FE0" w:rsidRDefault="00CC5FE0" w:rsidP="00292BA1">
            <w:pPr>
              <w:pStyle w:val="TabletextleftTables"/>
              <w:shd w:val="clear" w:color="auto" w:fill="E7E6E6" w:themeFill="background2"/>
              <w:rPr>
                <w:rFonts w:ascii="Arial" w:hAnsi="Arial" w:cs="Arial"/>
              </w:rPr>
            </w:pPr>
            <w:r w:rsidRPr="00CC5FE0">
              <w:rPr>
                <w:rFonts w:ascii="Arial" w:hAnsi="Arial" w:cs="Arial"/>
              </w:rPr>
              <w:t xml:space="preserve">Demonstrates a high level of self-awareness and acts as a role model by openly communicating strengths and development needs. Uses self- insight to identify areas in which own skills complement other people’s. Is open to feedback and is responsive in adjusting behaviour. </w:t>
            </w:r>
            <w:r w:rsidR="00292BA1">
              <w:rPr>
                <w:rFonts w:ascii="Arial" w:hAnsi="Arial" w:cs="Arial"/>
              </w:rPr>
              <w:t>Strives for continual learning.</w:t>
            </w:r>
          </w:p>
        </w:tc>
        <w:tc>
          <w:tcPr>
            <w:tcW w:w="975"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C5FE0" w:rsidRPr="00CC5FE0" w:rsidRDefault="00CC5FE0">
            <w:pPr>
              <w:pStyle w:val="TabletextleftTables"/>
              <w:rPr>
                <w:rStyle w:val="bold"/>
                <w:rFonts w:ascii="Arial" w:hAnsi="Arial" w:cs="Arial"/>
              </w:rPr>
            </w:pPr>
            <w:r w:rsidRPr="00CC5FE0">
              <w:rPr>
                <w:rStyle w:val="bold"/>
                <w:rFonts w:ascii="Arial" w:hAnsi="Arial" w:cs="Arial"/>
              </w:rPr>
              <w:t>Communicates clearly</w:t>
            </w:r>
          </w:p>
          <w:p w:rsidR="00CC5FE0" w:rsidRPr="00CC5FE0" w:rsidRDefault="00CC5FE0">
            <w:pPr>
              <w:pStyle w:val="TabletextleftTables"/>
              <w:rPr>
                <w:rFonts w:ascii="Arial" w:hAnsi="Arial" w:cs="Arial"/>
              </w:rPr>
            </w:pPr>
            <w:r w:rsidRPr="00CC5FE0">
              <w:rPr>
                <w:rFonts w:ascii="Arial" w:hAnsi="Arial" w:cs="Arial"/>
              </w:rPr>
              <w:t>Confidently presents messages in a clear and articulate manner. Focuses on key points for the audience and selects the most appropriate medium for conveying information. States the facts and uses straightforward language to aid transparency. Creates meaning for the audience by using analogies and stories to illustrate key points.</w:t>
            </w:r>
          </w:p>
          <w:p w:rsidR="00CC5FE0" w:rsidRPr="00CC5FE0" w:rsidRDefault="00CC5FE0">
            <w:pPr>
              <w:pStyle w:val="TabletextleftTables"/>
              <w:rPr>
                <w:rStyle w:val="bold"/>
                <w:rFonts w:ascii="Arial" w:hAnsi="Arial" w:cs="Arial"/>
              </w:rPr>
            </w:pPr>
            <w:r w:rsidRPr="00CC5FE0">
              <w:rPr>
                <w:rStyle w:val="bold"/>
                <w:rFonts w:ascii="Arial" w:hAnsi="Arial" w:cs="Arial"/>
              </w:rPr>
              <w:t>Listens, understands and adapts to audience</w:t>
            </w:r>
          </w:p>
          <w:p w:rsidR="00CC5FE0" w:rsidRPr="00CC5FE0" w:rsidRDefault="00CC5FE0">
            <w:pPr>
              <w:pStyle w:val="TabletextleftTables"/>
              <w:rPr>
                <w:rFonts w:ascii="Arial" w:hAnsi="Arial" w:cs="Arial"/>
              </w:rPr>
            </w:pPr>
            <w:r w:rsidRPr="00CC5FE0">
              <w:rPr>
                <w:rFonts w:ascii="Arial" w:hAnsi="Arial" w:cs="Arial"/>
              </w:rPr>
              <w:t>Seeks to understand the audience and reads their non-verbal cues. Adapts communication style and message to meet their needs. Listens carefully to others and ensures their views have been understood. Anticipates reactions and prepares a response to address the audience’s concerns. Checks own understanding of others’ comments and does not allow misunderstandings to linger.</w:t>
            </w:r>
          </w:p>
          <w:p w:rsidR="00CC5FE0" w:rsidRPr="00CC5FE0" w:rsidRDefault="00CC5FE0">
            <w:pPr>
              <w:pStyle w:val="TabletextleftTables"/>
              <w:rPr>
                <w:rStyle w:val="bold"/>
                <w:rFonts w:ascii="Arial" w:hAnsi="Arial" w:cs="Arial"/>
              </w:rPr>
            </w:pPr>
            <w:r w:rsidRPr="00CC5FE0">
              <w:rPr>
                <w:rStyle w:val="bold"/>
                <w:rFonts w:ascii="Arial" w:hAnsi="Arial" w:cs="Arial"/>
              </w:rPr>
              <w:t>Negotiates persuasively</w:t>
            </w:r>
          </w:p>
          <w:p w:rsidR="00CC5FE0" w:rsidRPr="00CC5FE0" w:rsidRDefault="00CC5FE0">
            <w:pPr>
              <w:pStyle w:val="TabletextleftTables"/>
              <w:rPr>
                <w:rFonts w:ascii="Arial" w:hAnsi="Arial" w:cs="Arial"/>
              </w:rPr>
            </w:pPr>
            <w:r w:rsidRPr="00CC5FE0">
              <w:rPr>
                <w:rFonts w:ascii="Arial" w:hAnsi="Arial" w:cs="Arial"/>
              </w:rPr>
              <w:t>Approaches negotiations with a strong grasp of the key issues. Presents a convincing and balanced rationale. Focuses on the way in which the message is delivered, and uses techniques to illustrate the argument persuasively. Anticipates the position of the other party, and is aware of the extent of potential for compromise. Acknowledges and addresses disagreements to facilitate mutually beneficial solutions. Identifies key stakeholders and engages their support. Focuses on the desired objectives and ensures negotiations remain on track.</w:t>
            </w:r>
          </w:p>
          <w:p w:rsidR="00CC5FE0" w:rsidRPr="00CC5FE0" w:rsidRDefault="00CC5FE0">
            <w:pPr>
              <w:pStyle w:val="TabletextleftTables"/>
              <w:rPr>
                <w:rFonts w:ascii="Arial" w:hAnsi="Arial" w:cs="Arial"/>
              </w:rPr>
            </w:pPr>
          </w:p>
          <w:p w:rsidR="00CC5FE0" w:rsidRPr="00DE4710" w:rsidRDefault="00292BA1" w:rsidP="00DE4710">
            <w:pPr>
              <w:pStyle w:val="TabletextleftTables"/>
              <w:shd w:val="clear" w:color="auto" w:fill="E7E6E6" w:themeFill="background2"/>
              <w:rPr>
                <w:rFonts w:ascii="Arial" w:hAnsi="Arial" w:cs="Arial"/>
                <w:b/>
                <w:color w:val="auto"/>
              </w:rPr>
            </w:pPr>
            <w:r w:rsidRPr="00DE4710">
              <w:rPr>
                <w:rFonts w:ascii="Arial" w:hAnsi="Arial" w:cs="Arial"/>
                <w:b/>
                <w:color w:val="auto"/>
              </w:rPr>
              <w:t>Note: Shaded areas represent critical transition points.</w:t>
            </w:r>
          </w:p>
          <w:p w:rsidR="00CC5FE0" w:rsidRPr="00CC5FE0" w:rsidRDefault="00CC5FE0">
            <w:pPr>
              <w:pStyle w:val="TabletextleftTables"/>
              <w:rPr>
                <w:rFonts w:ascii="Arial" w:hAnsi="Arial" w:cs="Arial"/>
              </w:rPr>
            </w:pPr>
          </w:p>
          <w:p w:rsidR="00CC5FE0" w:rsidRPr="00CC5FE0" w:rsidRDefault="00CC5FE0">
            <w:pPr>
              <w:pStyle w:val="TabletextleftTables"/>
              <w:rPr>
                <w:rFonts w:ascii="Arial" w:hAnsi="Arial" w:cs="Arial"/>
              </w:rPr>
            </w:pPr>
          </w:p>
          <w:p w:rsidR="00CC5FE0" w:rsidRPr="00CC5FE0" w:rsidRDefault="00CC5FE0">
            <w:pPr>
              <w:pStyle w:val="TabletextleftTables"/>
              <w:rPr>
                <w:rFonts w:ascii="Arial" w:hAnsi="Arial" w:cs="Arial"/>
              </w:rPr>
            </w:pPr>
          </w:p>
          <w:p w:rsidR="00CC5FE0" w:rsidRPr="00CC5FE0" w:rsidRDefault="00CC5FE0">
            <w:pPr>
              <w:pStyle w:val="TabletextleftTables"/>
              <w:rPr>
                <w:rFonts w:ascii="Arial" w:hAnsi="Arial" w:cs="Arial"/>
              </w:rPr>
            </w:pPr>
          </w:p>
          <w:p w:rsidR="00CC5FE0" w:rsidRPr="00CC5FE0" w:rsidRDefault="00CC5FE0">
            <w:pPr>
              <w:pStyle w:val="TabletextleftTables"/>
              <w:rPr>
                <w:rFonts w:ascii="Arial" w:hAnsi="Arial" w:cs="Arial"/>
              </w:rPr>
            </w:pPr>
          </w:p>
          <w:p w:rsidR="00CC5FE0" w:rsidRPr="00CC5FE0" w:rsidRDefault="00CC5FE0">
            <w:pPr>
              <w:pStyle w:val="TabletextleftTables"/>
              <w:rPr>
                <w:rFonts w:ascii="Arial" w:hAnsi="Arial" w:cs="Arial"/>
              </w:rPr>
            </w:pPr>
          </w:p>
          <w:p w:rsidR="00CC5FE0" w:rsidRPr="00CC5FE0" w:rsidRDefault="00CC5FE0">
            <w:pPr>
              <w:pStyle w:val="TabletextleftTables"/>
              <w:rPr>
                <w:rFonts w:ascii="Arial" w:hAnsi="Arial" w:cs="Arial"/>
              </w:rPr>
            </w:pPr>
          </w:p>
          <w:p w:rsidR="00CC5FE0" w:rsidRPr="00CC5FE0" w:rsidRDefault="00CC5FE0" w:rsidP="00292BA1">
            <w:pPr>
              <w:pStyle w:val="TabletextleftTables"/>
              <w:rPr>
                <w:rFonts w:ascii="Arial" w:hAnsi="Arial" w:cs="Arial"/>
              </w:rPr>
            </w:pPr>
          </w:p>
        </w:tc>
      </w:tr>
    </w:tbl>
    <w:p w:rsidR="00292BA1" w:rsidRDefault="00292BA1" w:rsidP="00CC5FE0">
      <w:pPr>
        <w:rPr>
          <w:lang w:val="en-AU"/>
        </w:rPr>
      </w:pPr>
    </w:p>
    <w:p w:rsidR="00CC5FE0" w:rsidRDefault="00292BA1" w:rsidP="00292BA1">
      <w:pPr>
        <w:pStyle w:val="Heading3"/>
      </w:pPr>
      <w:r>
        <w:br w:type="page"/>
      </w:r>
      <w:r w:rsidRPr="00292BA1">
        <w:lastRenderedPageBreak/>
        <w:t>Skill descriptions and behavioural indicators</w:t>
      </w:r>
    </w:p>
    <w:tbl>
      <w:tblPr>
        <w:tblW w:w="5000" w:type="pct"/>
        <w:tblCellMar>
          <w:left w:w="0" w:type="dxa"/>
          <w:right w:w="0" w:type="dxa"/>
        </w:tblCellMar>
        <w:tblLook w:val="0000" w:firstRow="0" w:lastRow="0" w:firstColumn="0" w:lastColumn="0" w:noHBand="0" w:noVBand="0"/>
      </w:tblPr>
      <w:tblGrid>
        <w:gridCol w:w="712"/>
        <w:gridCol w:w="5236"/>
        <w:gridCol w:w="5236"/>
        <w:gridCol w:w="5585"/>
        <w:gridCol w:w="5586"/>
      </w:tblGrid>
      <w:tr w:rsidR="00A27625" w:rsidRPr="00292BA1" w:rsidTr="00A27625">
        <w:trPr>
          <w:trHeight w:val="60"/>
          <w:tblHeader/>
        </w:trPr>
        <w:tc>
          <w:tcPr>
            <w:tcW w:w="1328"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7625" w:rsidRPr="00292BA1" w:rsidRDefault="00A27625">
            <w:pPr>
              <w:pStyle w:val="TableheaderleftTables"/>
              <w:rPr>
                <w:rFonts w:ascii="Arial" w:hAnsi="Arial" w:cs="Arial"/>
              </w:rPr>
            </w:pPr>
            <w:r w:rsidRPr="00292BA1">
              <w:rPr>
                <w:rFonts w:ascii="Arial" w:hAnsi="Arial" w:cs="Arial"/>
              </w:rPr>
              <w:t>Class 3/4: Shapes and manages strategy</w:t>
            </w:r>
          </w:p>
        </w:tc>
        <w:tc>
          <w:tcPr>
            <w:tcW w:w="117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7625" w:rsidRPr="00292BA1" w:rsidRDefault="00A27625">
            <w:pPr>
              <w:pStyle w:val="NoParagraphStyle"/>
              <w:spacing w:line="240" w:lineRule="auto"/>
              <w:textAlignment w:val="auto"/>
              <w:rPr>
                <w:rFonts w:ascii="Arial" w:hAnsi="Arial" w:cs="Arial"/>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7625" w:rsidRPr="00292BA1" w:rsidRDefault="00A27625">
            <w:pPr>
              <w:pStyle w:val="NoParagraphStyle"/>
              <w:spacing w:line="240" w:lineRule="auto"/>
              <w:textAlignment w:val="auto"/>
              <w:rPr>
                <w:rFonts w:ascii="Arial" w:hAnsi="Arial" w:cs="Arial"/>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7625" w:rsidRPr="00292BA1" w:rsidRDefault="00A27625">
            <w:pPr>
              <w:pStyle w:val="NoParagraphStyle"/>
              <w:spacing w:line="240" w:lineRule="auto"/>
              <w:textAlignment w:val="auto"/>
              <w:rPr>
                <w:rFonts w:ascii="Arial" w:hAnsi="Arial" w:cs="Arial"/>
                <w:color w:val="auto"/>
                <w:lang w:val="en-AU"/>
              </w:rPr>
            </w:pPr>
          </w:p>
        </w:tc>
      </w:tr>
      <w:tr w:rsidR="00A27625" w:rsidRPr="00292BA1" w:rsidTr="00A27625">
        <w:trPr>
          <w:trHeight w:val="397"/>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A27625" w:rsidRPr="00292BA1" w:rsidRDefault="00A27625" w:rsidP="00292BA1">
            <w:pPr>
              <w:pStyle w:val="PSCBodyBody"/>
              <w:jc w:val="center"/>
              <w:rPr>
                <w:rStyle w:val="bold"/>
              </w:rPr>
            </w:pPr>
            <w:r w:rsidRPr="00292BA1">
              <w:rPr>
                <w:rStyle w:val="bold"/>
                <w:rFonts w:ascii="Arial" w:hAnsi="Arial" w:cs="Arial"/>
              </w:rPr>
              <w:t>Skill</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A27625" w:rsidRPr="00292BA1" w:rsidRDefault="00A27625">
            <w:pPr>
              <w:pStyle w:val="TabletextleftTables"/>
              <w:rPr>
                <w:rFonts w:ascii="Arial" w:hAnsi="Arial" w:cs="Arial"/>
              </w:rPr>
            </w:pPr>
            <w:r w:rsidRPr="00292BA1">
              <w:rPr>
                <w:rStyle w:val="bold"/>
                <w:rFonts w:ascii="Arial" w:hAnsi="Arial" w:cs="Arial"/>
              </w:rPr>
              <w:t>Inspires a sense of purpose and direction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A27625" w:rsidRPr="00292BA1" w:rsidRDefault="00A27625">
            <w:pPr>
              <w:pStyle w:val="TabletextleftTables"/>
              <w:rPr>
                <w:rFonts w:ascii="Arial" w:hAnsi="Arial" w:cs="Arial"/>
              </w:rPr>
            </w:pPr>
            <w:r w:rsidRPr="00292BA1">
              <w:rPr>
                <w:rStyle w:val="bold"/>
                <w:rFonts w:ascii="Arial" w:hAnsi="Arial" w:cs="Arial"/>
              </w:rPr>
              <w:t>Focuses strategically</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A27625" w:rsidRPr="00292BA1" w:rsidRDefault="00A27625">
            <w:pPr>
              <w:pStyle w:val="TabletextleftTables"/>
              <w:rPr>
                <w:rFonts w:ascii="Arial" w:hAnsi="Arial" w:cs="Arial"/>
              </w:rPr>
            </w:pPr>
            <w:r w:rsidRPr="00292BA1">
              <w:rPr>
                <w:rStyle w:val="bold"/>
                <w:rFonts w:ascii="Arial" w:hAnsi="Arial" w:cs="Arial"/>
              </w:rPr>
              <w:t>Harnesses information and opportunities</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A27625" w:rsidRPr="00292BA1" w:rsidRDefault="00A27625">
            <w:pPr>
              <w:pStyle w:val="TabletextleftTables"/>
              <w:rPr>
                <w:rFonts w:ascii="Arial" w:hAnsi="Arial" w:cs="Arial"/>
              </w:rPr>
            </w:pPr>
            <w:r w:rsidRPr="00292BA1">
              <w:rPr>
                <w:rStyle w:val="bold"/>
                <w:rFonts w:ascii="Arial" w:hAnsi="Arial" w:cs="Arial"/>
              </w:rPr>
              <w:t>Shows judgement, intelligence and common sense</w:t>
            </w:r>
          </w:p>
        </w:tc>
      </w:tr>
      <w:tr w:rsidR="00A27625" w:rsidRPr="00292BA1" w:rsidTr="00A27625">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A27625" w:rsidRPr="00292BA1" w:rsidRDefault="00A27625" w:rsidP="00292BA1">
            <w:pPr>
              <w:pStyle w:val="PSCBodyBody"/>
              <w:jc w:val="center"/>
              <w:rPr>
                <w:rStyle w:val="bold"/>
              </w:rPr>
            </w:pPr>
            <w:r w:rsidRPr="00292BA1">
              <w:rPr>
                <w:rStyle w:val="bold"/>
                <w:rFonts w:ascii="Arial" w:hAnsi="Arial" w:cs="Arial"/>
              </w:rPr>
              <w:t>Description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292BA1" w:rsidRDefault="00A27625" w:rsidP="00292BA1">
            <w:pPr>
              <w:pStyle w:val="TabletextleftTables"/>
              <w:spacing w:before="0" w:after="0"/>
              <w:rPr>
                <w:rFonts w:ascii="Arial" w:hAnsi="Arial" w:cs="Arial"/>
                <w:sz w:val="18"/>
                <w:szCs w:val="18"/>
              </w:rPr>
            </w:pPr>
            <w:r w:rsidRPr="00292BA1">
              <w:rPr>
                <w:rFonts w:ascii="Arial" w:hAnsi="Arial" w:cs="Arial"/>
                <w:sz w:val="18"/>
                <w:szCs w:val="18"/>
              </w:rPr>
              <w:t>Champions the organisation’s vision and goals and unifies business units with the strategic direction. Helps create organisational strategies that are aligned with government objectives and likely future requirements. Encourages others’ input and communicates expected outcomes from organisational strategies.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292BA1" w:rsidRDefault="00A27625" w:rsidP="00292BA1">
            <w:pPr>
              <w:pStyle w:val="TabletextleftTables"/>
              <w:spacing w:before="0" w:after="0"/>
              <w:rPr>
                <w:rFonts w:ascii="Arial" w:hAnsi="Arial" w:cs="Arial"/>
                <w:sz w:val="18"/>
                <w:szCs w:val="18"/>
              </w:rPr>
            </w:pPr>
            <w:r w:rsidRPr="00292BA1">
              <w:rPr>
                <w:rFonts w:ascii="Arial" w:hAnsi="Arial" w:cs="Arial"/>
                <w:sz w:val="18"/>
                <w:szCs w:val="18"/>
              </w:rPr>
              <w:t>Understands the organisation’s current and potential future role within society. Considers multiple perspectives when assessing the ramifications of key issues and develops solutions with long-term viability for the organisation and society. Provides advice to government that reflects analysis of a broad range of issues. Considers emerging trends, identifies long- term opportunities and balances organisational requirements with desired whole of government outcomes.</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292BA1" w:rsidRDefault="00A27625" w:rsidP="00292BA1">
            <w:pPr>
              <w:pStyle w:val="TabletextleftTables"/>
              <w:spacing w:before="0" w:after="0"/>
              <w:rPr>
                <w:rFonts w:ascii="Arial" w:hAnsi="Arial" w:cs="Arial"/>
                <w:sz w:val="18"/>
                <w:szCs w:val="18"/>
              </w:rPr>
            </w:pPr>
            <w:r w:rsidRPr="00292BA1">
              <w:rPr>
                <w:rFonts w:ascii="Arial" w:hAnsi="Arial" w:cs="Arial"/>
                <w:sz w:val="18"/>
                <w:szCs w:val="18"/>
              </w:rPr>
              <w:t>Draws on information and alternative viewpoints and monitors information channels to understand new issues of importance to the government. Monitors change in the environment. Positions the organisation to seize opportunities and minimise threats.</w:t>
            </w:r>
          </w:p>
          <w:p w:rsidR="00A27625" w:rsidRPr="00292BA1" w:rsidRDefault="00A27625" w:rsidP="00292BA1">
            <w:pPr>
              <w:pStyle w:val="TabletextleftTables"/>
              <w:spacing w:before="0" w:after="0"/>
              <w:rPr>
                <w:rFonts w:ascii="Arial" w:hAnsi="Arial" w:cs="Arial"/>
                <w:sz w:val="18"/>
                <w:szCs w:val="18"/>
              </w:rPr>
            </w:pPr>
            <w:r w:rsidRPr="00292BA1">
              <w:rPr>
                <w:rFonts w:ascii="Arial" w:hAnsi="Arial" w:cs="Arial"/>
                <w:sz w:val="18"/>
                <w:szCs w:val="18"/>
              </w:rPr>
              <w:t>Addresses any critical information public sector. Uses knowledge of the organisation to tailor approaches to different issues. Recognises the opportunities offered through whole of government approaches and seeks to realise them.</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292BA1" w:rsidRDefault="00A27625" w:rsidP="00292BA1">
            <w:pPr>
              <w:pStyle w:val="TabletextleftTables"/>
              <w:spacing w:before="0" w:after="0"/>
              <w:rPr>
                <w:rFonts w:ascii="Arial" w:hAnsi="Arial" w:cs="Arial"/>
                <w:sz w:val="18"/>
                <w:szCs w:val="18"/>
              </w:rPr>
            </w:pPr>
            <w:r w:rsidRPr="00292BA1">
              <w:rPr>
                <w:rFonts w:ascii="Arial" w:hAnsi="Arial" w:cs="Arial"/>
                <w:sz w:val="18"/>
                <w:szCs w:val="18"/>
              </w:rPr>
              <w:t>Engages in high-level critical thinking to identify links and discern the critical issues. Identifies the implications for the organisation and applies effective judgement to develop solutions. Anticipates long-term and strategic risks, addresses them quickly and helps others to recognise them. Capitalises on innovative alternatives to resolve complex problems.</w:t>
            </w:r>
          </w:p>
        </w:tc>
      </w:tr>
      <w:tr w:rsidR="00A27625" w:rsidRPr="00292BA1" w:rsidTr="00A27625">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A27625" w:rsidRPr="00292BA1" w:rsidRDefault="00A27625" w:rsidP="00292BA1">
            <w:pPr>
              <w:pStyle w:val="PSCBodyBody"/>
              <w:jc w:val="center"/>
              <w:rPr>
                <w:rStyle w:val="bold"/>
              </w:rPr>
            </w:pPr>
            <w:r w:rsidRPr="00292BA1">
              <w:rPr>
                <w:rStyle w:val="bold"/>
                <w:rFonts w:ascii="Arial" w:hAnsi="Arial" w:cs="Arial"/>
              </w:rPr>
              <w:t>Behavioural indicators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 xml:space="preserve"> Champions the vision and communicates the way forward; encourages others’ input to strategic plans.</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Contributes to the development of organisational strategies that are linked with government objectives and are focused on the future; cascades this vision through the organisation.</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Builds a sense of shared purpose and direction by actively promoting the vision and creating alignment between organisational units and strategy.</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Steers the vision through the organisation; communicates the parameters and expectations surrounding the strategy.</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Applies a broad view that balances organisational requirements with desired whole of government outcomes.</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Positions advice to government in a broad context, with reference to stakeholder interests and the whole of government agenda.</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Focuses on the future and seeks to improve the organisation’s ongoing capacity to deliver outcomes for society.</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Considers multiple perspectives when contemplating the impact of key issues and develops solutions with consideration of their long- term viability for the organisation and community.</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Thinks conceptually about long-term opportunities and contemplates a wide range of strategic options in conjunction with emerging trends.</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Conceptualises the role of the organisation in society and considers community expectations.</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Recognises the opportunities available through whole of government and seeks to realise them.</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Understands the cultural, social, historical and political factors affecting the organisation; uses this knowledge to tailor different approaches to issues.</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Identifies critical information public sector, and ensures required information is obtained.</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Investigates and applies contemporary best practice approaches in both public and private organisations, nationally and internationally.</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Recognises and is sensitive to changes in the internal and external environments; uses resulting information to position the organisation to capitalise on emerging opportunities and minimise threats.</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Draws on information and alternative viewpoints from a variety of sources; monitors information channels such as the media, the Internet and Hansard to understand new issues of importance to the government. Explores new ideas with an open mind.</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Engages in high-level critical thinking to identify the links and connections between complex issues; discerns the key implications for the organisation.</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Anticipates problems and addresses them quickly, develops strategies and thinks through contingencies to manage long-term and strategic risks.</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Weighs up options and applies sound judgement to develop realistic solutions for the organisation.</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Generates innovative solutions to effectively resolve complex problems that may not have been experienced previously.</w:t>
            </w:r>
          </w:p>
          <w:p w:rsidR="00A27625" w:rsidRPr="00292BA1" w:rsidRDefault="00A27625" w:rsidP="00292BA1">
            <w:pPr>
              <w:pStyle w:val="TabletextleftTables"/>
              <w:numPr>
                <w:ilvl w:val="0"/>
                <w:numId w:val="36"/>
              </w:numPr>
              <w:spacing w:before="0" w:after="0"/>
              <w:rPr>
                <w:rFonts w:ascii="Arial" w:hAnsi="Arial" w:cs="Arial"/>
                <w:sz w:val="16"/>
                <w:szCs w:val="16"/>
              </w:rPr>
            </w:pPr>
            <w:r w:rsidRPr="00292BA1">
              <w:rPr>
                <w:rFonts w:ascii="Arial" w:hAnsi="Arial" w:cs="Arial"/>
                <w:sz w:val="16"/>
                <w:szCs w:val="16"/>
              </w:rPr>
              <w:t>Works effectively in situations of ambiguity and with issues that cannot be immediately resolved.</w:t>
            </w:r>
          </w:p>
        </w:tc>
      </w:tr>
    </w:tbl>
    <w:p w:rsidR="00A27625" w:rsidRDefault="00A27625">
      <w:pPr>
        <w:spacing w:before="0" w:after="0" w:line="240" w:lineRule="auto"/>
        <w:rPr>
          <w:lang w:val="en-AU"/>
        </w:rPr>
      </w:pPr>
      <w:r>
        <w:rPr>
          <w:lang w:val="en-AU"/>
        </w:rPr>
        <w:br w:type="page"/>
      </w:r>
    </w:p>
    <w:tbl>
      <w:tblPr>
        <w:tblW w:w="5000" w:type="pct"/>
        <w:tblCellMar>
          <w:left w:w="0" w:type="dxa"/>
          <w:right w:w="0" w:type="dxa"/>
        </w:tblCellMar>
        <w:tblLook w:val="0000" w:firstRow="0" w:lastRow="0" w:firstColumn="0" w:lastColumn="0" w:noHBand="0" w:noVBand="0"/>
      </w:tblPr>
      <w:tblGrid>
        <w:gridCol w:w="712"/>
        <w:gridCol w:w="5236"/>
        <w:gridCol w:w="5236"/>
        <w:gridCol w:w="5585"/>
        <w:gridCol w:w="5586"/>
      </w:tblGrid>
      <w:tr w:rsidR="00A27625" w:rsidRPr="00A27625" w:rsidTr="00A27625">
        <w:trPr>
          <w:trHeight w:val="60"/>
          <w:tblHeader/>
        </w:trPr>
        <w:tc>
          <w:tcPr>
            <w:tcW w:w="1328"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7625" w:rsidRPr="00A27625" w:rsidRDefault="00A27625">
            <w:pPr>
              <w:pStyle w:val="TableheaderleftTables"/>
              <w:rPr>
                <w:rFonts w:ascii="Arial" w:hAnsi="Arial" w:cs="Arial"/>
              </w:rPr>
            </w:pPr>
            <w:r w:rsidRPr="00A27625">
              <w:rPr>
                <w:rFonts w:ascii="Arial" w:hAnsi="Arial" w:cs="Arial"/>
              </w:rPr>
              <w:lastRenderedPageBreak/>
              <w:t>Class 3/4: Achieves results</w:t>
            </w:r>
          </w:p>
        </w:tc>
        <w:tc>
          <w:tcPr>
            <w:tcW w:w="117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7625" w:rsidRPr="00A27625" w:rsidRDefault="00A27625">
            <w:pPr>
              <w:pStyle w:val="NoParagraphStyle"/>
              <w:spacing w:line="240" w:lineRule="auto"/>
              <w:textAlignment w:val="auto"/>
              <w:rPr>
                <w:rFonts w:ascii="Arial" w:hAnsi="Arial" w:cs="Arial"/>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7625" w:rsidRPr="00A27625" w:rsidRDefault="00A27625">
            <w:pPr>
              <w:pStyle w:val="NoParagraphStyle"/>
              <w:spacing w:line="240" w:lineRule="auto"/>
              <w:textAlignment w:val="auto"/>
              <w:rPr>
                <w:rFonts w:ascii="Arial" w:hAnsi="Arial" w:cs="Arial"/>
                <w:color w:val="auto"/>
                <w:lang w:val="en-AU"/>
              </w:rPr>
            </w:pPr>
          </w:p>
        </w:tc>
        <w:tc>
          <w:tcPr>
            <w:tcW w:w="125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7625" w:rsidRPr="00A27625" w:rsidRDefault="00A27625">
            <w:pPr>
              <w:pStyle w:val="NoParagraphStyle"/>
              <w:spacing w:line="240" w:lineRule="auto"/>
              <w:textAlignment w:val="auto"/>
              <w:rPr>
                <w:rFonts w:ascii="Arial" w:hAnsi="Arial" w:cs="Arial"/>
                <w:color w:val="auto"/>
                <w:lang w:val="en-AU"/>
              </w:rPr>
            </w:pPr>
          </w:p>
        </w:tc>
      </w:tr>
      <w:tr w:rsidR="00A27625" w:rsidRPr="00A27625" w:rsidTr="00A27625">
        <w:trPr>
          <w:trHeight w:val="397"/>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A27625" w:rsidRPr="00A27625" w:rsidRDefault="00A27625" w:rsidP="00A27625">
            <w:pPr>
              <w:pStyle w:val="TabletextleftTables"/>
              <w:jc w:val="center"/>
              <w:rPr>
                <w:rStyle w:val="bold"/>
                <w:sz w:val="23"/>
                <w:szCs w:val="23"/>
              </w:rPr>
            </w:pPr>
            <w:r w:rsidRPr="00A27625">
              <w:rPr>
                <w:rStyle w:val="bold"/>
                <w:rFonts w:ascii="Arial" w:hAnsi="Arial" w:cs="Arial"/>
                <w:sz w:val="23"/>
                <w:szCs w:val="23"/>
              </w:rPr>
              <w:t>Skill</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A27625" w:rsidRPr="00A27625" w:rsidRDefault="00A27625">
            <w:pPr>
              <w:pStyle w:val="TabletextleftTables"/>
              <w:rPr>
                <w:rFonts w:ascii="Arial" w:hAnsi="Arial" w:cs="Arial"/>
              </w:rPr>
            </w:pPr>
            <w:r w:rsidRPr="00A27625">
              <w:rPr>
                <w:rStyle w:val="bold"/>
                <w:rFonts w:ascii="Arial" w:hAnsi="Arial" w:cs="Arial"/>
              </w:rPr>
              <w:t>Builds organisational skill and responsiveness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A27625" w:rsidRPr="00A27625" w:rsidRDefault="00A27625">
            <w:pPr>
              <w:pStyle w:val="TabletextleftTables"/>
              <w:rPr>
                <w:rFonts w:ascii="Arial" w:hAnsi="Arial" w:cs="Arial"/>
              </w:rPr>
            </w:pPr>
            <w:r w:rsidRPr="00A27625">
              <w:rPr>
                <w:rStyle w:val="bold"/>
                <w:rFonts w:ascii="Arial" w:hAnsi="Arial" w:cs="Arial"/>
              </w:rPr>
              <w:t>Marshals professional expertise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A27625" w:rsidRPr="00A27625" w:rsidRDefault="00A27625">
            <w:pPr>
              <w:pStyle w:val="TabletextleftTables"/>
              <w:rPr>
                <w:rFonts w:ascii="Arial" w:hAnsi="Arial" w:cs="Arial"/>
              </w:rPr>
            </w:pPr>
            <w:r w:rsidRPr="00A27625">
              <w:rPr>
                <w:rStyle w:val="bold"/>
                <w:rFonts w:ascii="Arial" w:hAnsi="Arial" w:cs="Arial"/>
              </w:rPr>
              <w:t>Steers and implements change and deals with uncertainty</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A27625" w:rsidRPr="00A27625" w:rsidRDefault="00A27625">
            <w:pPr>
              <w:pStyle w:val="TabletextleftTables"/>
              <w:rPr>
                <w:rFonts w:ascii="Arial" w:hAnsi="Arial" w:cs="Arial"/>
              </w:rPr>
            </w:pPr>
            <w:r w:rsidRPr="00A27625">
              <w:rPr>
                <w:rStyle w:val="bold"/>
                <w:rFonts w:ascii="Arial" w:hAnsi="Arial" w:cs="Arial"/>
              </w:rPr>
              <w:t>Delivers intended results</w:t>
            </w:r>
          </w:p>
        </w:tc>
      </w:tr>
      <w:tr w:rsidR="00A27625" w:rsidRPr="00A27625" w:rsidTr="00A27625">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A27625" w:rsidRPr="00A27625" w:rsidRDefault="00A27625" w:rsidP="00A27625">
            <w:pPr>
              <w:pStyle w:val="TabletextleftTables"/>
              <w:jc w:val="center"/>
              <w:rPr>
                <w:rStyle w:val="bold"/>
                <w:sz w:val="23"/>
                <w:szCs w:val="23"/>
              </w:rPr>
            </w:pPr>
            <w:r w:rsidRPr="00A27625">
              <w:rPr>
                <w:rStyle w:val="bold"/>
                <w:rFonts w:ascii="Arial" w:hAnsi="Arial" w:cs="Arial"/>
                <w:sz w:val="23"/>
                <w:szCs w:val="23"/>
              </w:rPr>
              <w:t>Description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A27625" w:rsidRDefault="00A27625" w:rsidP="00A27625">
            <w:pPr>
              <w:pStyle w:val="TabletextleftTables"/>
              <w:spacing w:before="0" w:after="0"/>
              <w:rPr>
                <w:rFonts w:ascii="Arial" w:hAnsi="Arial" w:cs="Arial"/>
                <w:sz w:val="18"/>
                <w:szCs w:val="18"/>
              </w:rPr>
            </w:pPr>
            <w:r w:rsidRPr="00A27625">
              <w:rPr>
                <w:rFonts w:ascii="Arial" w:hAnsi="Arial" w:cs="Arial"/>
                <w:sz w:val="18"/>
                <w:szCs w:val="18"/>
              </w:rPr>
              <w:t>Focuses on activities that support organisational sustainability. Nurtures talent and engages in succession planning. Facilitates information accessibility and sharing. Seeks operational efficiency and streamlines and adapts processes. Looks for ways to improve effectiveness by harnessing technology and implementing continuous improvement activities. Engages in flexible resource management and looks beyond the organisation’s boundaries to achieve the optimum resourcing combination.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A27625" w:rsidRDefault="00A27625" w:rsidP="00A27625">
            <w:pPr>
              <w:pStyle w:val="TabletextleftTables"/>
              <w:spacing w:before="0" w:after="0"/>
              <w:rPr>
                <w:rFonts w:ascii="Arial" w:hAnsi="Arial" w:cs="Arial"/>
                <w:sz w:val="18"/>
                <w:szCs w:val="18"/>
              </w:rPr>
            </w:pPr>
            <w:r w:rsidRPr="00A27625">
              <w:rPr>
                <w:rFonts w:ascii="Arial" w:hAnsi="Arial" w:cs="Arial"/>
                <w:sz w:val="18"/>
                <w:szCs w:val="18"/>
              </w:rPr>
              <w:t>Integrates professional expertise into the organisation to improve overall performance and delivery of organisational outcomes. Manages contracts judiciously. Actively ensures relevant professional input from others is obtained and shares own experience.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A27625" w:rsidRDefault="00A27625" w:rsidP="00A27625">
            <w:pPr>
              <w:pStyle w:val="TabletextleftTables"/>
              <w:spacing w:before="0" w:after="0"/>
              <w:rPr>
                <w:rFonts w:ascii="Arial" w:hAnsi="Arial" w:cs="Arial"/>
                <w:sz w:val="18"/>
                <w:szCs w:val="18"/>
              </w:rPr>
            </w:pPr>
            <w:r w:rsidRPr="00A27625">
              <w:rPr>
                <w:rFonts w:ascii="Arial" w:hAnsi="Arial" w:cs="Arial"/>
                <w:sz w:val="18"/>
                <w:szCs w:val="18"/>
              </w:rPr>
              <w:t>Drives the change agenda, defines high-level objectives and ensures translation into practical implementation strategies. Coordinates projects across multiple agencies. Recognises the constant nature of change and maintains flexibility. Secures stakeholder commitment to change and maintains open communication channels during the change process.</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A27625" w:rsidRDefault="00A27625" w:rsidP="00A27625">
            <w:pPr>
              <w:pStyle w:val="TabletextleftTables"/>
              <w:spacing w:before="0" w:after="0"/>
              <w:rPr>
                <w:rFonts w:ascii="Arial" w:hAnsi="Arial" w:cs="Arial"/>
                <w:sz w:val="18"/>
                <w:szCs w:val="18"/>
              </w:rPr>
            </w:pPr>
            <w:r w:rsidRPr="00A27625">
              <w:rPr>
                <w:rFonts w:ascii="Arial" w:hAnsi="Arial" w:cs="Arial"/>
                <w:sz w:val="18"/>
                <w:szCs w:val="18"/>
              </w:rPr>
              <w:t>Drives a culture of achievement and fosters a quality focus in the organisation. Ensures ideas and intended actions become reality and that planned projects result in expected outputs. Enables the achievement of outcomes by identifying and removing potential barriers to success. Keeps stakeholders informed of progress and any issues that arise.</w:t>
            </w:r>
          </w:p>
        </w:tc>
      </w:tr>
      <w:tr w:rsidR="00A27625" w:rsidRPr="00A27625" w:rsidTr="00A27625">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A27625" w:rsidRPr="00A27625" w:rsidRDefault="00A27625" w:rsidP="00A27625">
            <w:pPr>
              <w:pStyle w:val="PSCBodyBody"/>
              <w:jc w:val="center"/>
              <w:rPr>
                <w:rStyle w:val="bold"/>
              </w:rPr>
            </w:pPr>
            <w:r w:rsidRPr="00A27625">
              <w:rPr>
                <w:rStyle w:val="bold"/>
                <w:rFonts w:ascii="Arial" w:hAnsi="Arial" w:cs="Arial"/>
              </w:rPr>
              <w:t>Behavioural indicators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Implements strategies to achieve operational efficiencies; integrates and streamlines processes to maximise effectiveness.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 xml:space="preserve">Attracts and </w:t>
            </w:r>
            <w:proofErr w:type="gramStart"/>
            <w:r w:rsidRPr="00A27625">
              <w:rPr>
                <w:rFonts w:ascii="Arial" w:hAnsi="Arial" w:cs="Arial"/>
                <w:sz w:val="16"/>
                <w:szCs w:val="16"/>
              </w:rPr>
              <w:t>recruits</w:t>
            </w:r>
            <w:proofErr w:type="gramEnd"/>
            <w:r w:rsidRPr="00A27625">
              <w:rPr>
                <w:rFonts w:ascii="Arial" w:hAnsi="Arial" w:cs="Arial"/>
                <w:sz w:val="16"/>
                <w:szCs w:val="16"/>
              </w:rPr>
              <w:t xml:space="preserve"> talent; engages in succession planning to nurture talent and contribute to organisational sustainability.</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Engages in flexible resource management; looks beyond the organisation’s boundaries to identify optimum resourcing combinations.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Challenges the status quo by looking for ways to improve effectiveness; harnesses the potential of technology and implements continuous improvement activities.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Facilitates information accessibility and sharing to create knowledge management strategies.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Strikes a balance between utilising external expertise and internal knowledge and experience.</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Supplements internal knowledge with technical expertise from external providers and other government organisations. Manages contracts judiciously.</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Consults internal experts; uses their technical and professional knowledge and experience to improve organisational outcomes.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Contributes own expertise for the benefit of the organisation; encourages others to draw upon this knowledge.</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Coordinates projects across multiple organisations.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Drives the change agenda and creates an organisation that can shift focus quickly.</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Adopts a planned approach to the management of programs; develops organisational plans that define required outcomes.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Accepts and embraces the ongoing nature of change; maintains a flexible approach to achieve organisational objectives.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Identifies key stakeholders and seeks their commitment to change; shares relevant information to facilitate an effective change process.</w:t>
            </w:r>
          </w:p>
        </w:tc>
        <w:tc>
          <w:tcPr>
            <w:tcW w:w="125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Commits to targets and strives to achieve results; encourages others to do the same.</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Identifies and seeks to remove barriers to achieving desired organisational outcomes.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Adopts a ‘no surprises’ policy; ensures that key stakeholders are kept appropriately informed of progress.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Fosters a quality focus across the organisation and accepts accountability for achieving agreed outcomes.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Reviews the progress of key programs and stays focused on achieving outcomes.</w:t>
            </w:r>
          </w:p>
        </w:tc>
      </w:tr>
    </w:tbl>
    <w:p w:rsidR="00A27625" w:rsidRDefault="00A27625" w:rsidP="00292BA1">
      <w:pPr>
        <w:rPr>
          <w:lang w:val="en-AU"/>
        </w:rPr>
      </w:pPr>
    </w:p>
    <w:p w:rsidR="00A27625" w:rsidRDefault="00A27625">
      <w:pPr>
        <w:spacing w:before="0" w:after="0" w:line="240" w:lineRule="auto"/>
        <w:rPr>
          <w:lang w:val="en-AU"/>
        </w:rPr>
      </w:pPr>
      <w:r>
        <w:rPr>
          <w:lang w:val="en-AU"/>
        </w:rPr>
        <w:br w:type="page"/>
      </w:r>
    </w:p>
    <w:p w:rsidR="00292BA1" w:rsidRDefault="00292BA1" w:rsidP="00292BA1">
      <w:pPr>
        <w:rPr>
          <w:lang w:val="en-AU"/>
        </w:rPr>
      </w:pPr>
    </w:p>
    <w:tbl>
      <w:tblPr>
        <w:tblW w:w="5000" w:type="pct"/>
        <w:tblCellMar>
          <w:left w:w="0" w:type="dxa"/>
          <w:right w:w="0" w:type="dxa"/>
        </w:tblCellMar>
        <w:tblLook w:val="0000" w:firstRow="0" w:lastRow="0" w:firstColumn="0" w:lastColumn="0" w:noHBand="0" w:noVBand="0"/>
      </w:tblPr>
      <w:tblGrid>
        <w:gridCol w:w="712"/>
        <w:gridCol w:w="5240"/>
        <w:gridCol w:w="5241"/>
        <w:gridCol w:w="4888"/>
        <w:gridCol w:w="6274"/>
      </w:tblGrid>
      <w:tr w:rsidR="00A27625" w:rsidRPr="00A27625" w:rsidTr="00A27625">
        <w:trPr>
          <w:trHeight w:val="60"/>
          <w:tblHeader/>
        </w:trPr>
        <w:tc>
          <w:tcPr>
            <w:tcW w:w="1329"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7625" w:rsidRPr="00A27625" w:rsidRDefault="00A27625">
            <w:pPr>
              <w:pStyle w:val="TableheaderleftTables"/>
              <w:rPr>
                <w:rFonts w:ascii="Arial" w:hAnsi="Arial" w:cs="Arial"/>
              </w:rPr>
            </w:pPr>
            <w:r w:rsidRPr="00A27625">
              <w:rPr>
                <w:rFonts w:ascii="Arial" w:hAnsi="Arial" w:cs="Arial"/>
              </w:rPr>
              <w:t>Class 3/4: Builds productive relationships</w:t>
            </w:r>
          </w:p>
        </w:tc>
        <w:tc>
          <w:tcPr>
            <w:tcW w:w="117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7625" w:rsidRPr="00A27625" w:rsidRDefault="00A27625">
            <w:pPr>
              <w:pStyle w:val="NoParagraphStyle"/>
              <w:spacing w:line="240" w:lineRule="auto"/>
              <w:textAlignment w:val="auto"/>
              <w:rPr>
                <w:rFonts w:ascii="Arial" w:hAnsi="Arial" w:cs="Arial"/>
                <w:color w:val="auto"/>
                <w:lang w:val="en-AU"/>
              </w:rPr>
            </w:pPr>
          </w:p>
        </w:tc>
        <w:tc>
          <w:tcPr>
            <w:tcW w:w="1094"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7625" w:rsidRPr="00A27625" w:rsidRDefault="00A27625">
            <w:pPr>
              <w:pStyle w:val="NoParagraphStyle"/>
              <w:spacing w:line="240" w:lineRule="auto"/>
              <w:textAlignment w:val="auto"/>
              <w:rPr>
                <w:rFonts w:ascii="Arial" w:hAnsi="Arial" w:cs="Arial"/>
                <w:color w:val="auto"/>
                <w:lang w:val="en-AU"/>
              </w:rPr>
            </w:pPr>
          </w:p>
        </w:tc>
        <w:tc>
          <w:tcPr>
            <w:tcW w:w="1404"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A27625" w:rsidRPr="00A27625" w:rsidRDefault="00A27625">
            <w:pPr>
              <w:pStyle w:val="NoParagraphStyle"/>
              <w:spacing w:line="240" w:lineRule="auto"/>
              <w:textAlignment w:val="auto"/>
              <w:rPr>
                <w:rFonts w:ascii="Arial" w:hAnsi="Arial" w:cs="Arial"/>
                <w:color w:val="auto"/>
                <w:lang w:val="en-AU"/>
              </w:rPr>
            </w:pPr>
          </w:p>
        </w:tc>
      </w:tr>
      <w:tr w:rsidR="00A27625" w:rsidRPr="00A27625" w:rsidTr="00A27625">
        <w:trPr>
          <w:trHeight w:val="591"/>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A27625" w:rsidRPr="00A27625" w:rsidRDefault="00A27625" w:rsidP="00A27625">
            <w:pPr>
              <w:pStyle w:val="PSCBodyBody"/>
              <w:jc w:val="center"/>
              <w:rPr>
                <w:rStyle w:val="bold"/>
              </w:rPr>
            </w:pPr>
            <w:r w:rsidRPr="00A27625">
              <w:rPr>
                <w:rStyle w:val="bold"/>
                <w:rFonts w:ascii="Arial" w:hAnsi="Arial" w:cs="Arial"/>
              </w:rPr>
              <w:t>Skill</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A27625" w:rsidRPr="00A27625" w:rsidRDefault="00A27625">
            <w:pPr>
              <w:pStyle w:val="TabletextleftTables"/>
              <w:rPr>
                <w:rFonts w:ascii="Arial" w:hAnsi="Arial" w:cs="Arial"/>
              </w:rPr>
            </w:pPr>
            <w:r w:rsidRPr="00A27625">
              <w:rPr>
                <w:rStyle w:val="bold"/>
                <w:rFonts w:ascii="Arial" w:hAnsi="Arial" w:cs="Arial"/>
              </w:rPr>
              <w:t>Nurtures internal and external relationships</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A27625" w:rsidRPr="00A27625" w:rsidRDefault="00A27625">
            <w:pPr>
              <w:pStyle w:val="TabletextleftTables"/>
              <w:rPr>
                <w:rFonts w:ascii="Arial" w:hAnsi="Arial" w:cs="Arial"/>
              </w:rPr>
            </w:pPr>
            <w:r w:rsidRPr="00A27625">
              <w:rPr>
                <w:rStyle w:val="bold"/>
                <w:rFonts w:ascii="Arial" w:hAnsi="Arial" w:cs="Arial"/>
              </w:rPr>
              <w:t>Facilitates cooperation and partnerships</w:t>
            </w:r>
          </w:p>
        </w:tc>
        <w:tc>
          <w:tcPr>
            <w:tcW w:w="109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A27625" w:rsidRPr="00A27625" w:rsidRDefault="00A27625">
            <w:pPr>
              <w:pStyle w:val="TabletextleftTables"/>
              <w:rPr>
                <w:rFonts w:ascii="Arial" w:hAnsi="Arial" w:cs="Arial"/>
              </w:rPr>
            </w:pPr>
            <w:r w:rsidRPr="00A27625">
              <w:rPr>
                <w:rStyle w:val="bold"/>
                <w:rFonts w:ascii="Arial" w:hAnsi="Arial" w:cs="Arial"/>
              </w:rPr>
              <w:t>Values individual differences and diversity</w:t>
            </w:r>
          </w:p>
        </w:tc>
        <w:tc>
          <w:tcPr>
            <w:tcW w:w="140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A27625" w:rsidRPr="00A27625" w:rsidRDefault="00A27625">
            <w:pPr>
              <w:pStyle w:val="TabletextleftTables"/>
              <w:rPr>
                <w:rFonts w:ascii="Arial" w:hAnsi="Arial" w:cs="Arial"/>
              </w:rPr>
            </w:pPr>
            <w:r w:rsidRPr="00A27625">
              <w:rPr>
                <w:rStyle w:val="bold"/>
                <w:rFonts w:ascii="Arial" w:hAnsi="Arial" w:cs="Arial"/>
              </w:rPr>
              <w:t>Guides, coaches and develops people</w:t>
            </w:r>
          </w:p>
        </w:tc>
      </w:tr>
      <w:tr w:rsidR="00A27625" w:rsidRPr="00A27625" w:rsidTr="00A27625">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A27625" w:rsidRPr="00A27625" w:rsidRDefault="00A27625" w:rsidP="00A27625">
            <w:pPr>
              <w:pStyle w:val="PSCBodyBody"/>
              <w:jc w:val="center"/>
              <w:rPr>
                <w:rStyle w:val="bold"/>
              </w:rPr>
            </w:pPr>
            <w:r w:rsidRPr="00A27625">
              <w:rPr>
                <w:rStyle w:val="bold"/>
                <w:rFonts w:ascii="Arial" w:hAnsi="Arial" w:cs="Arial"/>
              </w:rPr>
              <w:t>Description</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A27625" w:rsidRDefault="00A27625" w:rsidP="00A27625">
            <w:pPr>
              <w:pStyle w:val="TabletextleftTables"/>
              <w:spacing w:before="0" w:after="0"/>
              <w:rPr>
                <w:rFonts w:ascii="Arial" w:hAnsi="Arial" w:cs="Arial"/>
                <w:sz w:val="18"/>
                <w:szCs w:val="18"/>
              </w:rPr>
            </w:pPr>
            <w:r w:rsidRPr="00A27625">
              <w:rPr>
                <w:rFonts w:ascii="Arial" w:hAnsi="Arial" w:cs="Arial"/>
                <w:sz w:val="18"/>
                <w:szCs w:val="18"/>
              </w:rPr>
              <w:t>Builds and sustains relationships that provide a rich intelligence network. Establishes an effective working relationship with the Minister. Encourages stakeholders to work together, and establishes cross- agency approaches to address issues. Shows a commitment to client service through own actions and those of the organisation.</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A27625" w:rsidRDefault="00A27625" w:rsidP="00A27625">
            <w:pPr>
              <w:pStyle w:val="TabletextleftTables"/>
              <w:spacing w:before="0" w:after="0"/>
              <w:rPr>
                <w:rFonts w:ascii="Arial" w:hAnsi="Arial" w:cs="Arial"/>
                <w:sz w:val="18"/>
                <w:szCs w:val="18"/>
              </w:rPr>
            </w:pPr>
            <w:r w:rsidRPr="00A27625">
              <w:rPr>
                <w:rFonts w:ascii="Arial" w:hAnsi="Arial" w:cs="Arial"/>
                <w:sz w:val="18"/>
                <w:szCs w:val="18"/>
              </w:rPr>
              <w:t>Consults broadly to obtain buy-in, recognises when input is required. Communicates the importance of consultation with stakeholders to others. Overcomes organisational silos by facilitating cooperation between organisations.</w:t>
            </w:r>
            <w:r w:rsidR="00205D02">
              <w:rPr>
                <w:rFonts w:ascii="Arial" w:hAnsi="Arial" w:cs="Arial"/>
                <w:sz w:val="18"/>
                <w:szCs w:val="18"/>
              </w:rPr>
              <w:t xml:space="preserve"> </w:t>
            </w:r>
            <w:r w:rsidRPr="00A27625">
              <w:rPr>
                <w:rFonts w:ascii="Arial" w:hAnsi="Arial" w:cs="Arial"/>
                <w:sz w:val="18"/>
                <w:szCs w:val="18"/>
              </w:rPr>
              <w:t>Engages the Minister’s office on key issues. Personally manifests strong interpersonal relations and rewards cooperative and collaborative behaviour. Anticipates and resolves conflict.</w:t>
            </w:r>
          </w:p>
        </w:tc>
        <w:tc>
          <w:tcPr>
            <w:tcW w:w="109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A27625" w:rsidRDefault="00A27625" w:rsidP="00A27625">
            <w:pPr>
              <w:pStyle w:val="TabletextleftTables"/>
              <w:spacing w:before="0" w:after="0"/>
              <w:rPr>
                <w:rFonts w:ascii="Arial" w:hAnsi="Arial" w:cs="Arial"/>
                <w:sz w:val="18"/>
                <w:szCs w:val="18"/>
              </w:rPr>
            </w:pPr>
            <w:r w:rsidRPr="00A27625">
              <w:rPr>
                <w:rFonts w:ascii="Arial" w:hAnsi="Arial" w:cs="Arial"/>
                <w:sz w:val="18"/>
                <w:szCs w:val="18"/>
              </w:rPr>
              <w:t>Communicates the value of harnessing diversity for the organisation. Capitalises on the positive benefits that can be gained from diversity and harnesses different viewpoints. Uses understanding of differences to anticipate reactions and enhance the operation of the organisation. Recognises the different working styles of individuals, anticipates reactions and tries to see things from different perspectives.</w:t>
            </w:r>
          </w:p>
        </w:tc>
        <w:tc>
          <w:tcPr>
            <w:tcW w:w="140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A27625" w:rsidRDefault="00A27625" w:rsidP="00A27625">
            <w:pPr>
              <w:pStyle w:val="TabletextleftTables"/>
              <w:spacing w:before="0" w:after="0"/>
              <w:rPr>
                <w:rFonts w:ascii="Arial" w:hAnsi="Arial" w:cs="Arial"/>
                <w:sz w:val="18"/>
                <w:szCs w:val="18"/>
              </w:rPr>
            </w:pPr>
            <w:r w:rsidRPr="00A27625">
              <w:rPr>
                <w:rFonts w:ascii="Arial" w:hAnsi="Arial" w:cs="Arial"/>
                <w:sz w:val="18"/>
                <w:szCs w:val="18"/>
              </w:rPr>
              <w:t>Identifies and develops talent. Encourages and motivates people to engage in continuous learning, and empowers them by delegating responsibility for work. Sets clear performance standards and gives timely praise and recognition. Makes time for people and offers full support when required. Delivers constructive feedback and manages under- performance. Offers support in time of high pressure. Celebrates success and engages in activities to maintain morale.</w:t>
            </w:r>
          </w:p>
        </w:tc>
      </w:tr>
      <w:tr w:rsidR="00A27625" w:rsidRPr="00A27625" w:rsidTr="00A27625">
        <w:trPr>
          <w:trHeight w:val="60"/>
        </w:trPr>
        <w:tc>
          <w:tcPr>
            <w:tcW w:w="156"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A27625" w:rsidRPr="00A27625" w:rsidRDefault="00A27625" w:rsidP="00A27625">
            <w:pPr>
              <w:pStyle w:val="PSCBodyBody"/>
              <w:jc w:val="center"/>
              <w:rPr>
                <w:rStyle w:val="bold"/>
              </w:rPr>
            </w:pPr>
            <w:r w:rsidRPr="00A27625">
              <w:rPr>
                <w:rStyle w:val="bold"/>
                <w:rFonts w:ascii="Arial" w:hAnsi="Arial" w:cs="Arial"/>
              </w:rPr>
              <w:t>Behavioural indicators</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Proactively builds cross-agency relationships; establishes cross- agency approaches to address issues.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Establishes and sustains relationships that deliver an intelligence network.</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Builds effective working relationships with Ministers; seeks to understand their needs and expectations.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Encourages key stakeholders to work together; recognises, and capitalises on, opportunities for mutual benefit.</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Takes steps to ensure the provision of prompt, efficient and responsive client service personally, and through the activities of the organisation.</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Communicates the importance of consulting with key stakeholders; recognises when input is required.</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Overcomes organisational silos; facilitates cooperation between organisations by sharing information.</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Anticipates conflict and uses appropriate strategies to resolve conflict when it arises; bridges differences in understanding between key stakeholders.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Models effective team working behaviours; works collaboratively and cooperatively and rewards those behaviours in others.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Engages the Minister’s office on key issues; facilitates others’ relationships with the Minister.</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Consults broadly to obtain buy-in; shares information and facilitates the exchange of information by maintaining open communication channels.</w:t>
            </w:r>
          </w:p>
        </w:tc>
        <w:tc>
          <w:tcPr>
            <w:tcW w:w="109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Acts as a positive role model by proactively communicating the value and importance of capitalising on diversity for the organisation.</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Discerns the differing and preferred working styles of individuals and uses this information to enhance the operation of the organisation.</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Capitalises on the diversity present in the organisation; harnesses different viewpoints.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Anticipates when different stakeholders may clash due to differing views, cultural perspectives or drivers; adopts strategies to address these.</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Maintains an awareness of the personalities, motivations and other diverse qualities of people, and uses this to enhance interactions.</w:t>
            </w:r>
          </w:p>
        </w:tc>
        <w:tc>
          <w:tcPr>
            <w:tcW w:w="140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Engages in activities to maintain optimism and enthusiasm; implements formal and informal team- building activities.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Assists people in managing their time and emotional response when under high levels of pressure.</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Makes time for people despite competing priorities, particularly when people are challenged or during difficult times.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Identifies and nurtures talent; provides talented people with access to targeted and stretching development opportunities.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Delegates responsibility for work appropriately and provides people with opportunities to take ownership; provides people with the opportunity to build their skill.</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Celebrates success; acknowledges and rewards achievements.</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Provides clear, constructive and timely feedback (both positive and negative) in a manner that encourages learning and achieves any required resolution.</w:t>
            </w:r>
          </w:p>
          <w:p w:rsidR="00A27625" w:rsidRPr="00A27625" w:rsidRDefault="00A27625" w:rsidP="00A27625">
            <w:pPr>
              <w:pStyle w:val="TabletextleftTables"/>
              <w:numPr>
                <w:ilvl w:val="0"/>
                <w:numId w:val="36"/>
              </w:numPr>
              <w:spacing w:before="0" w:after="0"/>
              <w:rPr>
                <w:rFonts w:ascii="Arial" w:hAnsi="Arial" w:cs="Arial"/>
                <w:sz w:val="16"/>
                <w:szCs w:val="16"/>
              </w:rPr>
            </w:pPr>
            <w:r w:rsidRPr="00A27625">
              <w:rPr>
                <w:rFonts w:ascii="Arial" w:hAnsi="Arial" w:cs="Arial"/>
                <w:sz w:val="16"/>
                <w:szCs w:val="16"/>
              </w:rPr>
              <w:t>Sets performance standards and conducts regular reviews; identifies and constructively addresses under-performance.</w:t>
            </w:r>
          </w:p>
        </w:tc>
      </w:tr>
    </w:tbl>
    <w:p w:rsidR="00F02F15" w:rsidRDefault="00F02F15" w:rsidP="00292BA1">
      <w:pPr>
        <w:rPr>
          <w:lang w:val="en-AU"/>
        </w:rPr>
      </w:pPr>
    </w:p>
    <w:p w:rsidR="00F02F15" w:rsidRDefault="00F02F15">
      <w:pPr>
        <w:spacing w:before="0" w:after="0" w:line="240" w:lineRule="auto"/>
        <w:rPr>
          <w:lang w:val="en-AU"/>
        </w:rPr>
      </w:pPr>
      <w:r>
        <w:rPr>
          <w:lang w:val="en-AU"/>
        </w:rPr>
        <w:br w:type="page"/>
      </w:r>
    </w:p>
    <w:tbl>
      <w:tblPr>
        <w:tblW w:w="5000" w:type="pct"/>
        <w:tblCellMar>
          <w:left w:w="0" w:type="dxa"/>
          <w:right w:w="0" w:type="dxa"/>
        </w:tblCellMar>
        <w:tblLook w:val="0000" w:firstRow="0" w:lastRow="0" w:firstColumn="0" w:lastColumn="0" w:noHBand="0" w:noVBand="0"/>
      </w:tblPr>
      <w:tblGrid>
        <w:gridCol w:w="712"/>
        <w:gridCol w:w="5239"/>
        <w:gridCol w:w="5244"/>
        <w:gridCol w:w="3398"/>
        <w:gridCol w:w="3684"/>
        <w:gridCol w:w="4078"/>
      </w:tblGrid>
      <w:tr w:rsidR="00F02F15" w:rsidRPr="00F02F15" w:rsidTr="00F02F15">
        <w:trPr>
          <w:trHeight w:val="60"/>
          <w:tblHeader/>
        </w:trPr>
        <w:tc>
          <w:tcPr>
            <w:tcW w:w="2504" w:type="pct"/>
            <w:gridSpan w:val="3"/>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F02F15" w:rsidRPr="00F02F15" w:rsidRDefault="00F02F15">
            <w:pPr>
              <w:pStyle w:val="TableheaderleftTables"/>
              <w:rPr>
                <w:rFonts w:ascii="Arial" w:hAnsi="Arial" w:cs="Arial"/>
              </w:rPr>
            </w:pPr>
            <w:r w:rsidRPr="00F02F15">
              <w:rPr>
                <w:rFonts w:ascii="Arial" w:hAnsi="Arial" w:cs="Arial"/>
              </w:rPr>
              <w:lastRenderedPageBreak/>
              <w:t>Class 3/4: Exemplifies personal integrity and self-awareness</w:t>
            </w:r>
          </w:p>
        </w:tc>
        <w:tc>
          <w:tcPr>
            <w:tcW w:w="76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F02F15" w:rsidRPr="00F02F15" w:rsidRDefault="00F02F15">
            <w:pPr>
              <w:pStyle w:val="NoParagraphStyle"/>
              <w:spacing w:line="240" w:lineRule="auto"/>
              <w:textAlignment w:val="auto"/>
              <w:rPr>
                <w:rFonts w:ascii="Arial" w:hAnsi="Arial" w:cs="Arial"/>
                <w:color w:val="auto"/>
                <w:lang w:val="en-AU"/>
              </w:rPr>
            </w:pPr>
          </w:p>
        </w:tc>
        <w:tc>
          <w:tcPr>
            <w:tcW w:w="824"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F02F15" w:rsidRPr="00F02F15" w:rsidRDefault="00F02F15">
            <w:pPr>
              <w:pStyle w:val="NoParagraphStyle"/>
              <w:spacing w:line="240" w:lineRule="auto"/>
              <w:textAlignment w:val="auto"/>
              <w:rPr>
                <w:rFonts w:ascii="Arial" w:hAnsi="Arial" w:cs="Arial"/>
                <w:color w:val="auto"/>
                <w:lang w:val="en-AU"/>
              </w:rPr>
            </w:pPr>
          </w:p>
        </w:tc>
        <w:tc>
          <w:tcPr>
            <w:tcW w:w="91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F02F15" w:rsidRPr="00F02F15" w:rsidRDefault="00F02F15">
            <w:pPr>
              <w:pStyle w:val="NoParagraphStyle"/>
              <w:spacing w:line="240" w:lineRule="auto"/>
              <w:textAlignment w:val="auto"/>
              <w:rPr>
                <w:rFonts w:ascii="Arial" w:hAnsi="Arial" w:cs="Arial"/>
                <w:color w:val="auto"/>
                <w:lang w:val="en-AU"/>
              </w:rPr>
            </w:pPr>
          </w:p>
        </w:tc>
      </w:tr>
      <w:tr w:rsidR="00F02F15" w:rsidRPr="00F02F15" w:rsidTr="00F02F15">
        <w:trPr>
          <w:trHeight w:val="397"/>
        </w:trPr>
        <w:tc>
          <w:tcPr>
            <w:tcW w:w="159"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F02F15" w:rsidRPr="00F02F15" w:rsidRDefault="00F02F15" w:rsidP="00F02F15">
            <w:pPr>
              <w:pStyle w:val="PSCBodyBody"/>
              <w:jc w:val="center"/>
              <w:rPr>
                <w:rStyle w:val="bold"/>
              </w:rPr>
            </w:pPr>
            <w:r w:rsidRPr="00F02F15">
              <w:rPr>
                <w:rStyle w:val="bold"/>
                <w:rFonts w:ascii="Arial" w:hAnsi="Arial" w:cs="Arial"/>
              </w:rPr>
              <w:t>Skill</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F02F15" w:rsidRPr="00F02F15" w:rsidRDefault="00F02F15">
            <w:pPr>
              <w:pStyle w:val="TabletextleftTables"/>
              <w:rPr>
                <w:rFonts w:ascii="Arial" w:hAnsi="Arial" w:cs="Arial"/>
              </w:rPr>
            </w:pPr>
            <w:r w:rsidRPr="00F02F15">
              <w:rPr>
                <w:rStyle w:val="bold"/>
                <w:rFonts w:ascii="Arial" w:hAnsi="Arial" w:cs="Arial"/>
              </w:rPr>
              <w:t>Demonstrates public service professionalism and probity</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F02F15" w:rsidRPr="00F02F15" w:rsidRDefault="00F02F15">
            <w:pPr>
              <w:pStyle w:val="TabletextleftTables"/>
              <w:rPr>
                <w:rFonts w:ascii="Arial" w:hAnsi="Arial" w:cs="Arial"/>
              </w:rPr>
            </w:pPr>
            <w:r w:rsidRPr="00F02F15">
              <w:rPr>
                <w:rStyle w:val="bold"/>
                <w:rFonts w:ascii="Arial" w:hAnsi="Arial" w:cs="Arial"/>
              </w:rPr>
              <w:t>Engages with risk and shows personal courage</w:t>
            </w:r>
          </w:p>
        </w:tc>
        <w:tc>
          <w:tcPr>
            <w:tcW w:w="76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F02F15" w:rsidRPr="00F02F15" w:rsidRDefault="00F02F15">
            <w:pPr>
              <w:pStyle w:val="TabletextleftTables"/>
              <w:rPr>
                <w:rFonts w:ascii="Arial" w:hAnsi="Arial" w:cs="Arial"/>
              </w:rPr>
            </w:pPr>
            <w:r w:rsidRPr="00F02F15">
              <w:rPr>
                <w:rStyle w:val="bold"/>
                <w:rFonts w:ascii="Arial" w:hAnsi="Arial" w:cs="Arial"/>
              </w:rPr>
              <w:t>Commits to action</w:t>
            </w:r>
          </w:p>
        </w:tc>
        <w:tc>
          <w:tcPr>
            <w:tcW w:w="82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F02F15" w:rsidRPr="00F02F15" w:rsidRDefault="00F02F15">
            <w:pPr>
              <w:pStyle w:val="TabletextleftTables"/>
              <w:rPr>
                <w:rFonts w:ascii="Arial" w:hAnsi="Arial" w:cs="Arial"/>
              </w:rPr>
            </w:pPr>
            <w:r w:rsidRPr="00F02F15">
              <w:rPr>
                <w:rStyle w:val="bold"/>
                <w:rFonts w:ascii="Arial" w:hAnsi="Arial" w:cs="Arial"/>
              </w:rPr>
              <w:t>Displays resilience</w:t>
            </w:r>
          </w:p>
        </w:tc>
        <w:tc>
          <w:tcPr>
            <w:tcW w:w="91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F02F15" w:rsidRPr="00F02F15" w:rsidRDefault="00F02F15">
            <w:pPr>
              <w:pStyle w:val="TabletextleftTables"/>
              <w:rPr>
                <w:rFonts w:ascii="Arial" w:hAnsi="Arial" w:cs="Arial"/>
              </w:rPr>
            </w:pPr>
            <w:r w:rsidRPr="00F02F15">
              <w:rPr>
                <w:rStyle w:val="bold"/>
                <w:rFonts w:ascii="Arial" w:hAnsi="Arial" w:cs="Arial"/>
              </w:rPr>
              <w:t>Demonstrates self-awareness and a commitment to personal development</w:t>
            </w:r>
          </w:p>
        </w:tc>
      </w:tr>
      <w:tr w:rsidR="00F02F15" w:rsidRPr="00F02F15" w:rsidTr="00F02F15">
        <w:trPr>
          <w:trHeight w:val="60"/>
        </w:trPr>
        <w:tc>
          <w:tcPr>
            <w:tcW w:w="159"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F02F15" w:rsidRPr="00F02F15" w:rsidRDefault="00F02F15" w:rsidP="00F02F15">
            <w:pPr>
              <w:pStyle w:val="PSCBodyBody"/>
              <w:jc w:val="center"/>
              <w:rPr>
                <w:rStyle w:val="bold"/>
              </w:rPr>
            </w:pPr>
            <w:r w:rsidRPr="00F02F15">
              <w:rPr>
                <w:rStyle w:val="bold"/>
                <w:rFonts w:ascii="Arial" w:hAnsi="Arial" w:cs="Arial"/>
              </w:rPr>
              <w:t>Description</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F02F15" w:rsidRPr="00F02F15" w:rsidRDefault="00F02F15" w:rsidP="00F02F15">
            <w:pPr>
              <w:pStyle w:val="TabletextleftTables"/>
              <w:spacing w:before="0" w:after="0"/>
              <w:rPr>
                <w:rFonts w:ascii="Arial" w:hAnsi="Arial" w:cs="Arial"/>
                <w:sz w:val="18"/>
                <w:szCs w:val="18"/>
              </w:rPr>
            </w:pPr>
            <w:r w:rsidRPr="00F02F15">
              <w:rPr>
                <w:rFonts w:ascii="Arial" w:hAnsi="Arial" w:cs="Arial"/>
                <w:sz w:val="18"/>
                <w:szCs w:val="18"/>
              </w:rPr>
              <w:t>Adheres to and promotes public sector values and Code of Conduct and aligns business processes accordingly. Addresses breaches of protocol and probity. Operates professionally and within the boundaries of organisational processes and legal and public policy constraints. Represents the organisation effectively in public and internal forums, and advocates the corporate agenda.</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F02F15" w:rsidRPr="00F02F15" w:rsidRDefault="00F02F15" w:rsidP="00F02F15">
            <w:pPr>
              <w:pStyle w:val="TabletextleftTables"/>
              <w:spacing w:before="0" w:after="0"/>
              <w:rPr>
                <w:rFonts w:ascii="Arial" w:hAnsi="Arial" w:cs="Arial"/>
                <w:sz w:val="18"/>
                <w:szCs w:val="18"/>
              </w:rPr>
            </w:pPr>
            <w:r w:rsidRPr="00F02F15">
              <w:rPr>
                <w:rFonts w:ascii="Arial" w:hAnsi="Arial" w:cs="Arial"/>
                <w:sz w:val="18"/>
                <w:szCs w:val="18"/>
              </w:rPr>
              <w:t>Acts as a role model for leadership courage by consistently raising critical and difficult issues. Provides impartial and forthright advice. Is prepared to make tough corporate decisions to achieve desired outcomes. Accepts accountability for mistakes made in the organisation and ensures corrective action is taken. Seeks guidance and advice when required.</w:t>
            </w:r>
          </w:p>
        </w:tc>
        <w:tc>
          <w:tcPr>
            <w:tcW w:w="76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F02F15" w:rsidRPr="00F02F15" w:rsidRDefault="00F02F15" w:rsidP="00F02F15">
            <w:pPr>
              <w:pStyle w:val="TabletextleftTables"/>
              <w:spacing w:before="0" w:after="0"/>
              <w:rPr>
                <w:rFonts w:ascii="Arial" w:hAnsi="Arial" w:cs="Arial"/>
                <w:sz w:val="18"/>
                <w:szCs w:val="18"/>
              </w:rPr>
            </w:pPr>
            <w:r w:rsidRPr="00F02F15">
              <w:rPr>
                <w:rFonts w:ascii="Arial" w:hAnsi="Arial" w:cs="Arial"/>
                <w:sz w:val="18"/>
                <w:szCs w:val="18"/>
              </w:rPr>
              <w:t>Acts decisively to ensure strategies are implemented and issues are addressed. Demonstrates personal drive, focus and energy. Galvanises others to act. Commits to getting the job done. Maintains control and initiates urgent action to resolve issues when required.</w:t>
            </w:r>
          </w:p>
        </w:tc>
        <w:tc>
          <w:tcPr>
            <w:tcW w:w="82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F02F15" w:rsidRPr="00F02F15" w:rsidRDefault="00F02F15" w:rsidP="00F02F15">
            <w:pPr>
              <w:pStyle w:val="TabletextleftTables"/>
              <w:spacing w:before="0" w:after="0"/>
              <w:rPr>
                <w:rFonts w:ascii="Arial" w:hAnsi="Arial" w:cs="Arial"/>
                <w:sz w:val="18"/>
                <w:szCs w:val="18"/>
              </w:rPr>
            </w:pPr>
            <w:r w:rsidRPr="00F02F15">
              <w:rPr>
                <w:rFonts w:ascii="Arial" w:hAnsi="Arial" w:cs="Arial"/>
                <w:sz w:val="18"/>
                <w:szCs w:val="18"/>
              </w:rPr>
              <w:t>Persists and focuses on achieving organisational objectives throughout periods of extreme pressure. Monitors own emotional reactions and responds to pressure in a controlled manner. Retains focus on the end goal and overcomes significant barriers and obstacles. Rapidly recovers from setbacks. Displays a positive outlook in difficult situations.</w:t>
            </w:r>
          </w:p>
        </w:tc>
        <w:tc>
          <w:tcPr>
            <w:tcW w:w="91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F02F15" w:rsidRPr="00F02F15" w:rsidRDefault="00F02F15" w:rsidP="00F02F15">
            <w:pPr>
              <w:pStyle w:val="TabletextleftTables"/>
              <w:spacing w:before="0" w:after="0"/>
              <w:rPr>
                <w:rFonts w:ascii="Arial" w:hAnsi="Arial" w:cs="Arial"/>
                <w:sz w:val="18"/>
                <w:szCs w:val="18"/>
              </w:rPr>
            </w:pPr>
            <w:r w:rsidRPr="00F02F15">
              <w:rPr>
                <w:rFonts w:ascii="Arial" w:hAnsi="Arial" w:cs="Arial"/>
                <w:sz w:val="18"/>
                <w:szCs w:val="18"/>
              </w:rPr>
              <w:t xml:space="preserve">Has a high level of self-awareness and acts as a role model by openly communicating strengths and development </w:t>
            </w:r>
            <w:proofErr w:type="gramStart"/>
            <w:r w:rsidRPr="00F02F15">
              <w:rPr>
                <w:rFonts w:ascii="Arial" w:hAnsi="Arial" w:cs="Arial"/>
                <w:sz w:val="18"/>
                <w:szCs w:val="18"/>
              </w:rPr>
              <w:t>needs.</w:t>
            </w:r>
            <w:proofErr w:type="gramEnd"/>
            <w:r w:rsidRPr="00F02F15">
              <w:rPr>
                <w:rFonts w:ascii="Arial" w:hAnsi="Arial" w:cs="Arial"/>
                <w:sz w:val="18"/>
                <w:szCs w:val="18"/>
              </w:rPr>
              <w:t xml:space="preserve"> Uses self-insight to identify areas in which own skills complement other people’s. Is open to feedback and is responsive in adjusting behaviour. Strives for continual learning.</w:t>
            </w:r>
          </w:p>
        </w:tc>
      </w:tr>
      <w:tr w:rsidR="00F02F15" w:rsidRPr="00F02F15" w:rsidTr="00F02F15">
        <w:trPr>
          <w:trHeight w:val="60"/>
        </w:trPr>
        <w:tc>
          <w:tcPr>
            <w:tcW w:w="159"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F02F15" w:rsidRPr="00F02F15" w:rsidRDefault="00F02F15" w:rsidP="00F02F15">
            <w:pPr>
              <w:pStyle w:val="PSCBodyBody"/>
              <w:jc w:val="center"/>
              <w:rPr>
                <w:rStyle w:val="bold"/>
              </w:rPr>
            </w:pPr>
            <w:r w:rsidRPr="00F02F15">
              <w:rPr>
                <w:rStyle w:val="bold"/>
                <w:rFonts w:ascii="Arial" w:hAnsi="Arial" w:cs="Arial"/>
              </w:rPr>
              <w:t>Behavioural indicators</w:t>
            </w:r>
          </w:p>
        </w:tc>
        <w:tc>
          <w:tcPr>
            <w:tcW w:w="117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 xml:space="preserve"> Aligns business processes with the public sector values.</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Leads by example and maintains high standards of professionalism and impartiality; expects and encourages team and colleagues to apply the same high standards.</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Adheres to public sector values and Code of Conduct and consistently behaves in an honest, ethical and professional way; addresses breaches of protocol and probity in an appropriate manner.</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Treats people fairly and equitably and is transparent in dealings with them.</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Makes decisions for the corporate good without favouritism or bias; places the aims of the organisation above personal ambitions.</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Understands and operates within legal and public policy constraints and limitations.</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Represents the organisation in public forums; appropriately supports and promotes the organisation’s agenda.</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Presents a united leadership voice; supports other leaders.</w:t>
            </w:r>
          </w:p>
        </w:tc>
        <w:tc>
          <w:tcPr>
            <w:tcW w:w="1173"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Acts as a role model for leadership courage by adopting a principled stance on important issues.</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Makes tough corporate decisions that are in the best interests of the government (even when these may not be popular).</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Encourages and contributes to debate on own ideas and the ideas of others, stands own ground and supports others when appropriate.</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Confronts difficult issues and challenges the position of others, including the Minister when appropriate; engages in constructive debate to address the issues.</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Provides forthright and impartial advice in a constructive manner that facilitates the achievement of government outcomes.</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Takes ownership for decisions and accepts responsibility when things go wrong; learns from mistakes.</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Seeks advice and guidance; admits to not always knowing the answer to a question.</w:t>
            </w:r>
          </w:p>
        </w:tc>
        <w:tc>
          <w:tcPr>
            <w:tcW w:w="760"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Strives to achieve targets and maintains focus on long-term outcomes, does not give up and modifies approach to achieve targets for the organisation.</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Is prepared to commit to a decision without all of the information; takes responsibility for issues that are escalated.</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Shows drive, energy and initiative; gets involved and galvanises others to act to deliver key results for the organisation.</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Maintains control and initiates urgent action and is responsive when there are significant issues to address.</w:t>
            </w:r>
          </w:p>
        </w:tc>
        <w:tc>
          <w:tcPr>
            <w:tcW w:w="82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Quickly recovers from setbacks and maintains momentum; sustains high levels of effort toward the achievement of outcomes.</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Demonstrates tenacity and persists with initiatives; copes with extreme and changing demands from numerous stakeholders and maintains focus on objectives.</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Maintains an optimistic outlook and focuses on the positives in difficult situations.</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Stays in control of emotions and does not react negatively to stress or pressure; remains relaxed, composed and focused during a crisis.</w:t>
            </w:r>
          </w:p>
        </w:tc>
        <w:tc>
          <w:tcPr>
            <w:tcW w:w="912"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Capitalises on the varying strengths of individuals, identifies areas in which own strengths/weaknesses complement those of colleagues, and adjusts behaviours to capitalise on these.</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Strives for continual learning; identifies new challenges to extend experience.</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Acts as a role model to create an environment where individuals openly discuss their strengths and development needs.</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Regularly seeks feedback on performance; translates negative feedback into actions for improvement.</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Displays self-insight and is highly aware of own strengths and limitations.</w:t>
            </w:r>
          </w:p>
        </w:tc>
      </w:tr>
    </w:tbl>
    <w:p w:rsidR="00F02F15" w:rsidRDefault="00F02F15" w:rsidP="00292BA1">
      <w:pPr>
        <w:rPr>
          <w:lang w:val="en-AU"/>
        </w:rPr>
      </w:pPr>
    </w:p>
    <w:p w:rsidR="00F02F15" w:rsidRDefault="00F02F15">
      <w:pPr>
        <w:spacing w:before="0" w:after="0" w:line="240" w:lineRule="auto"/>
        <w:rPr>
          <w:lang w:val="en-AU"/>
        </w:rPr>
      </w:pPr>
      <w:r>
        <w:rPr>
          <w:lang w:val="en-AU"/>
        </w:rPr>
        <w:br w:type="page"/>
      </w:r>
    </w:p>
    <w:tbl>
      <w:tblPr>
        <w:tblW w:w="5000" w:type="pct"/>
        <w:tblCellMar>
          <w:left w:w="0" w:type="dxa"/>
          <w:right w:w="0" w:type="dxa"/>
        </w:tblCellMar>
        <w:tblLook w:val="0000" w:firstRow="0" w:lastRow="0" w:firstColumn="0" w:lastColumn="0" w:noHBand="0" w:noVBand="0"/>
      </w:tblPr>
      <w:tblGrid>
        <w:gridCol w:w="712"/>
        <w:gridCol w:w="7931"/>
        <w:gridCol w:w="6800"/>
        <w:gridCol w:w="6912"/>
      </w:tblGrid>
      <w:tr w:rsidR="00F02F15" w:rsidRPr="00F02F15" w:rsidTr="00A56A3B">
        <w:trPr>
          <w:trHeight w:val="60"/>
          <w:tblHeader/>
        </w:trPr>
        <w:tc>
          <w:tcPr>
            <w:tcW w:w="1933" w:type="pct"/>
            <w:gridSpan w:val="2"/>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F02F15" w:rsidRPr="00F02F15" w:rsidRDefault="00F02F15">
            <w:pPr>
              <w:pStyle w:val="TableheaderleftTables"/>
              <w:rPr>
                <w:rFonts w:ascii="Arial" w:hAnsi="Arial" w:cs="Arial"/>
              </w:rPr>
            </w:pPr>
            <w:r w:rsidRPr="00F02F15">
              <w:rPr>
                <w:rFonts w:ascii="Arial" w:hAnsi="Arial" w:cs="Arial"/>
              </w:rPr>
              <w:lastRenderedPageBreak/>
              <w:t>Level 3/4 Communicates and influences effectively</w:t>
            </w:r>
          </w:p>
        </w:tc>
        <w:tc>
          <w:tcPr>
            <w:tcW w:w="1521"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F02F15" w:rsidRPr="00F02F15" w:rsidRDefault="00F02F15">
            <w:pPr>
              <w:pStyle w:val="NoParagraphStyle"/>
              <w:spacing w:line="240" w:lineRule="auto"/>
              <w:textAlignment w:val="auto"/>
              <w:rPr>
                <w:rFonts w:ascii="Arial" w:hAnsi="Arial" w:cs="Arial"/>
                <w:color w:val="auto"/>
                <w:lang w:val="en-AU"/>
              </w:rPr>
            </w:pPr>
          </w:p>
        </w:tc>
        <w:tc>
          <w:tcPr>
            <w:tcW w:w="1546"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F02F15" w:rsidRPr="00F02F15" w:rsidRDefault="00F02F15">
            <w:pPr>
              <w:pStyle w:val="NoParagraphStyle"/>
              <w:spacing w:line="240" w:lineRule="auto"/>
              <w:textAlignment w:val="auto"/>
              <w:rPr>
                <w:rFonts w:ascii="Arial" w:hAnsi="Arial" w:cs="Arial"/>
                <w:color w:val="auto"/>
                <w:lang w:val="en-AU"/>
              </w:rPr>
            </w:pPr>
          </w:p>
        </w:tc>
      </w:tr>
      <w:tr w:rsidR="00F02F15" w:rsidRPr="00F02F15" w:rsidTr="00A56A3B">
        <w:trPr>
          <w:trHeight w:val="623"/>
        </w:trPr>
        <w:tc>
          <w:tcPr>
            <w:tcW w:w="159"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F02F15" w:rsidRPr="00F02F15" w:rsidRDefault="00F02F15" w:rsidP="00F02F15">
            <w:pPr>
              <w:pStyle w:val="PSCBodyBody"/>
              <w:jc w:val="center"/>
              <w:rPr>
                <w:rStyle w:val="bold"/>
              </w:rPr>
            </w:pPr>
            <w:r w:rsidRPr="00F02F15">
              <w:rPr>
                <w:rStyle w:val="bold"/>
                <w:rFonts w:ascii="Arial" w:hAnsi="Arial" w:cs="Arial"/>
              </w:rPr>
              <w:t>Skill</w:t>
            </w:r>
          </w:p>
        </w:tc>
        <w:tc>
          <w:tcPr>
            <w:tcW w:w="177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F02F15" w:rsidRPr="00F02F15" w:rsidRDefault="00F02F15">
            <w:pPr>
              <w:pStyle w:val="TabletextleftTables"/>
              <w:rPr>
                <w:rFonts w:ascii="Arial" w:hAnsi="Arial" w:cs="Arial"/>
              </w:rPr>
            </w:pPr>
            <w:r w:rsidRPr="00F02F15">
              <w:rPr>
                <w:rStyle w:val="bold"/>
                <w:rFonts w:ascii="Arial" w:hAnsi="Arial" w:cs="Arial"/>
              </w:rPr>
              <w:t>Communicates clearly</w:t>
            </w:r>
          </w:p>
        </w:tc>
        <w:tc>
          <w:tcPr>
            <w:tcW w:w="1521"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F02F15" w:rsidRPr="00F02F15" w:rsidRDefault="00F02F15">
            <w:pPr>
              <w:pStyle w:val="TabletextleftTables"/>
              <w:rPr>
                <w:rFonts w:ascii="Arial" w:hAnsi="Arial" w:cs="Arial"/>
              </w:rPr>
            </w:pPr>
            <w:r w:rsidRPr="00F02F15">
              <w:rPr>
                <w:rStyle w:val="bold"/>
                <w:rFonts w:ascii="Arial" w:hAnsi="Arial" w:cs="Arial"/>
              </w:rPr>
              <w:t>Listens, understands and adapts to audience</w:t>
            </w:r>
          </w:p>
        </w:tc>
        <w:tc>
          <w:tcPr>
            <w:tcW w:w="1546"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vAlign w:val="center"/>
          </w:tcPr>
          <w:p w:rsidR="00F02F15" w:rsidRPr="00F02F15" w:rsidRDefault="00F02F15">
            <w:pPr>
              <w:pStyle w:val="TabletextleftTables"/>
              <w:rPr>
                <w:rFonts w:ascii="Arial" w:hAnsi="Arial" w:cs="Arial"/>
              </w:rPr>
            </w:pPr>
            <w:r w:rsidRPr="00F02F15">
              <w:rPr>
                <w:rStyle w:val="bold"/>
                <w:rFonts w:ascii="Arial" w:hAnsi="Arial" w:cs="Arial"/>
              </w:rPr>
              <w:t>Negotiates persuasively</w:t>
            </w:r>
          </w:p>
        </w:tc>
      </w:tr>
      <w:tr w:rsidR="00F02F15" w:rsidRPr="00F02F15" w:rsidTr="00A56A3B">
        <w:trPr>
          <w:trHeight w:val="60"/>
        </w:trPr>
        <w:tc>
          <w:tcPr>
            <w:tcW w:w="159"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F02F15" w:rsidRPr="00F02F15" w:rsidRDefault="00F02F15" w:rsidP="00F02F15">
            <w:pPr>
              <w:pStyle w:val="PSCBodyBody"/>
              <w:jc w:val="center"/>
              <w:rPr>
                <w:rStyle w:val="bold"/>
              </w:rPr>
            </w:pPr>
            <w:r w:rsidRPr="00F02F15">
              <w:rPr>
                <w:rStyle w:val="bold"/>
                <w:rFonts w:ascii="Arial" w:hAnsi="Arial" w:cs="Arial"/>
              </w:rPr>
              <w:t>Description</w:t>
            </w:r>
          </w:p>
        </w:tc>
        <w:tc>
          <w:tcPr>
            <w:tcW w:w="177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F02F15" w:rsidRPr="00F02F15" w:rsidRDefault="00F02F15" w:rsidP="00F02F15">
            <w:pPr>
              <w:pStyle w:val="TabletextleftTables"/>
              <w:spacing w:before="0" w:after="0"/>
              <w:rPr>
                <w:rFonts w:ascii="Arial" w:hAnsi="Arial" w:cs="Arial"/>
                <w:sz w:val="18"/>
                <w:szCs w:val="18"/>
              </w:rPr>
            </w:pPr>
            <w:r w:rsidRPr="00F02F15">
              <w:rPr>
                <w:rFonts w:ascii="Arial" w:hAnsi="Arial" w:cs="Arial"/>
                <w:sz w:val="18"/>
                <w:szCs w:val="18"/>
              </w:rPr>
              <w:t>Confidently presents messages in a clear and articulate manner. Focuses on key points for the audience and selects the most appropriate medium for conveying information. States the facts and uses straightforward language to aid transparency. Creates meaning for the audience by using analogies and stories to illustrate key points.</w:t>
            </w:r>
          </w:p>
        </w:tc>
        <w:tc>
          <w:tcPr>
            <w:tcW w:w="1521"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F02F15" w:rsidRPr="00F02F15" w:rsidRDefault="00F02F15" w:rsidP="00F02F15">
            <w:pPr>
              <w:pStyle w:val="TabletextleftTables"/>
              <w:spacing w:before="0" w:after="0"/>
              <w:rPr>
                <w:rFonts w:ascii="Arial" w:hAnsi="Arial" w:cs="Arial"/>
                <w:sz w:val="18"/>
                <w:szCs w:val="18"/>
              </w:rPr>
            </w:pPr>
            <w:r w:rsidRPr="00F02F15">
              <w:rPr>
                <w:rFonts w:ascii="Arial" w:hAnsi="Arial" w:cs="Arial"/>
                <w:sz w:val="18"/>
                <w:szCs w:val="18"/>
              </w:rPr>
              <w:t>Seeks to understand the audience and reads their non-verbal cues. Adapts communication style and message to meet their needs. Listens carefully to others and ensures their views have been understood. Anticipates reactions and prepares a response to address the audience’s concerns. Checks own understanding of others’ comments and does not allow misunderstandings to linger.</w:t>
            </w:r>
          </w:p>
        </w:tc>
        <w:tc>
          <w:tcPr>
            <w:tcW w:w="1546"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F02F15" w:rsidRPr="00F02F15" w:rsidRDefault="00F02F15" w:rsidP="00F02F15">
            <w:pPr>
              <w:pStyle w:val="TabletextleftTables"/>
              <w:spacing w:before="0" w:after="0"/>
              <w:rPr>
                <w:rFonts w:ascii="Arial" w:hAnsi="Arial" w:cs="Arial"/>
                <w:sz w:val="18"/>
                <w:szCs w:val="18"/>
              </w:rPr>
            </w:pPr>
            <w:r w:rsidRPr="00F02F15">
              <w:rPr>
                <w:rFonts w:ascii="Arial" w:hAnsi="Arial" w:cs="Arial"/>
                <w:sz w:val="18"/>
                <w:szCs w:val="18"/>
              </w:rPr>
              <w:t>Approaches negotiations with a strong grasp of the key issues. Presents a convincing and balanced rationale. Focuses on the way in which the message is delivered, and uses techniques to illustrate the argument persuasively. Anticipates the position of the other party, and is aware of the extent of potential for compromise. Acknowledges and addresses disagreements to facilitate mutually beneficial solutions. Identifies key stakeholders and engages their support. Focuses on the desired objectives and ensures negotiations remain on track.</w:t>
            </w:r>
          </w:p>
        </w:tc>
      </w:tr>
      <w:tr w:rsidR="00F02F15" w:rsidRPr="00F02F15" w:rsidTr="00A56A3B">
        <w:trPr>
          <w:trHeight w:val="60"/>
        </w:trPr>
        <w:tc>
          <w:tcPr>
            <w:tcW w:w="159" w:type="pct"/>
            <w:tcBorders>
              <w:top w:val="single" w:sz="4" w:space="0" w:color="000000"/>
              <w:left w:val="single" w:sz="4" w:space="0" w:color="000000"/>
              <w:bottom w:val="single" w:sz="4" w:space="0" w:color="000000"/>
              <w:right w:val="single" w:sz="4" w:space="0" w:color="000000"/>
            </w:tcBorders>
            <w:shd w:val="solid" w:color="D8D8D8" w:fill="auto"/>
            <w:tcMar>
              <w:top w:w="102" w:type="dxa"/>
              <w:left w:w="113" w:type="dxa"/>
              <w:bottom w:w="102" w:type="dxa"/>
              <w:right w:w="113" w:type="dxa"/>
            </w:tcMar>
            <w:textDirection w:val="btLr"/>
            <w:vAlign w:val="center"/>
          </w:tcPr>
          <w:p w:rsidR="00F02F15" w:rsidRPr="00F02F15" w:rsidRDefault="00F02F15" w:rsidP="00F02F15">
            <w:pPr>
              <w:pStyle w:val="PSCBodyBody"/>
              <w:jc w:val="center"/>
              <w:rPr>
                <w:rStyle w:val="bold"/>
              </w:rPr>
            </w:pPr>
            <w:r w:rsidRPr="00F02F15">
              <w:rPr>
                <w:rStyle w:val="bold"/>
                <w:rFonts w:ascii="Arial" w:hAnsi="Arial" w:cs="Arial"/>
              </w:rPr>
              <w:t>Behavioural indicators</w:t>
            </w:r>
          </w:p>
        </w:tc>
        <w:tc>
          <w:tcPr>
            <w:tcW w:w="1774"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Engages the audience; uses anecdotes and analogies to illustrate key points and bring messages to life.</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States the facts clearly; outlines the implications and ensures key conclusions are conveyed.</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Limits the use of jargon and abbreviations; explains complex information using language appropriate for the audience.</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Presents messages confidently and selects the appropriate medium for maximum effect.</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Structures messages clearly and succinctly, both orally and in writing.</w:t>
            </w:r>
          </w:p>
        </w:tc>
        <w:tc>
          <w:tcPr>
            <w:tcW w:w="1521"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Adjusts presentation style on the basis of subtle non-verbal cues.</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Maximises personal communication strengths and takes into account shortcomings.</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Focuses on gaining a clear understanding of others’ comments by listening, asking clarifying questions and reflecting back.</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Anticipates the likely reaction of the audience to a message and adjusts approach to gain maximum impact.</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Tailors communication style and language according to the audience’s level of knowledge, skill and experience.</w:t>
            </w:r>
          </w:p>
        </w:tc>
        <w:tc>
          <w:tcPr>
            <w:tcW w:w="1546" w:type="pct"/>
            <w:tcBorders>
              <w:top w:val="single" w:sz="4" w:space="0" w:color="000000"/>
              <w:left w:val="single" w:sz="4" w:space="0" w:color="000000"/>
              <w:bottom w:val="single" w:sz="4" w:space="0" w:color="000000"/>
              <w:right w:val="single" w:sz="4" w:space="0" w:color="000000"/>
            </w:tcBorders>
            <w:tcMar>
              <w:top w:w="102" w:type="dxa"/>
              <w:left w:w="113" w:type="dxa"/>
              <w:bottom w:w="102" w:type="dxa"/>
              <w:right w:w="113" w:type="dxa"/>
            </w:tcMar>
          </w:tcPr>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Pitches messages in a way that facilitates the desired outcomes; uses techniques to illustrate the argument persuasively.</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Senses when negotiations are stalling, and takes proactive action to ensure effective resolution.</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Acknowledges differences of opinion and addresses disagreements objectively.</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Offers a convincing rationale and makes a strong case without getting personal or aggressive.</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Identifies key stakeholders and seeks their support early in the negotiation.</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Analyses other people’s agendas and identifies potential ‘weak spots’; determines the extent of potential compromise for all parties.</w:t>
            </w:r>
          </w:p>
          <w:p w:rsidR="00F02F15" w:rsidRPr="00F02F15" w:rsidRDefault="00F02F15" w:rsidP="00F02F15">
            <w:pPr>
              <w:pStyle w:val="TabletextleftTables"/>
              <w:numPr>
                <w:ilvl w:val="0"/>
                <w:numId w:val="36"/>
              </w:numPr>
              <w:spacing w:before="0" w:after="0"/>
              <w:rPr>
                <w:rFonts w:ascii="Arial" w:hAnsi="Arial" w:cs="Arial"/>
                <w:sz w:val="16"/>
                <w:szCs w:val="16"/>
              </w:rPr>
            </w:pPr>
            <w:r w:rsidRPr="00F02F15">
              <w:rPr>
                <w:rFonts w:ascii="Arial" w:hAnsi="Arial" w:cs="Arial"/>
                <w:sz w:val="16"/>
                <w:szCs w:val="16"/>
              </w:rPr>
              <w:t>Positions case by clearly highlighting its merit, avoids overselling by acknowledging risks and potential disadvantages.</w:t>
            </w:r>
          </w:p>
        </w:tc>
      </w:tr>
    </w:tbl>
    <w:p w:rsidR="00A56A3B" w:rsidRDefault="00A56A3B" w:rsidP="00292BA1">
      <w:pPr>
        <w:rPr>
          <w:lang w:val="en-AU"/>
        </w:rPr>
      </w:pPr>
    </w:p>
    <w:p w:rsidR="00A56A3B" w:rsidRDefault="00A56A3B">
      <w:pPr>
        <w:spacing w:before="0" w:after="0" w:line="240" w:lineRule="auto"/>
        <w:rPr>
          <w:lang w:val="en-AU"/>
        </w:rPr>
      </w:pPr>
      <w:r>
        <w:rPr>
          <w:lang w:val="en-AU"/>
        </w:rPr>
        <w:br w:type="page"/>
      </w:r>
    </w:p>
    <w:p w:rsidR="00C96532" w:rsidRPr="00C96532" w:rsidRDefault="00C96532" w:rsidP="00C96532">
      <w:pPr>
        <w:pStyle w:val="Heading2"/>
        <w:rPr>
          <w:lang w:val="en-AU"/>
        </w:rPr>
      </w:pPr>
      <w:r w:rsidRPr="00C96532">
        <w:rPr>
          <w:lang w:val="en-AU"/>
        </w:rPr>
        <w:lastRenderedPageBreak/>
        <w:t>3.2 Comparative profiles</w:t>
      </w:r>
    </w:p>
    <w:p w:rsidR="00A27625" w:rsidRDefault="00C96532" w:rsidP="00C96532">
      <w:pPr>
        <w:pStyle w:val="Heading3"/>
      </w:pPr>
      <w:r w:rsidRPr="00C96532">
        <w:t>Shapes and manages strategy</w:t>
      </w:r>
    </w:p>
    <w:tbl>
      <w:tblPr>
        <w:tblW w:w="5000" w:type="pct"/>
        <w:tblCellMar>
          <w:left w:w="0" w:type="dxa"/>
          <w:right w:w="0" w:type="dxa"/>
        </w:tblCellMar>
        <w:tblLook w:val="0000" w:firstRow="0" w:lastRow="0" w:firstColumn="0" w:lastColumn="0" w:noHBand="0" w:noVBand="0"/>
      </w:tblPr>
      <w:tblGrid>
        <w:gridCol w:w="2402"/>
        <w:gridCol w:w="5052"/>
        <w:gridCol w:w="3724"/>
        <w:gridCol w:w="3554"/>
        <w:gridCol w:w="3827"/>
        <w:gridCol w:w="3796"/>
      </w:tblGrid>
      <w:tr w:rsidR="00C96532" w:rsidRPr="00C96532" w:rsidTr="00C96532">
        <w:trPr>
          <w:trHeight w:val="60"/>
          <w:tblHeader/>
        </w:trPr>
        <w:tc>
          <w:tcPr>
            <w:tcW w:w="537"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96532" w:rsidRPr="00C96532" w:rsidRDefault="00C96532">
            <w:pPr>
              <w:pStyle w:val="NoParagraphStyle"/>
              <w:spacing w:line="240" w:lineRule="auto"/>
              <w:textAlignment w:val="auto"/>
              <w:rPr>
                <w:rFonts w:ascii="Arial" w:hAnsi="Arial" w:cs="Arial"/>
                <w:color w:val="auto"/>
                <w:lang w:val="en-AU"/>
              </w:rPr>
            </w:pPr>
          </w:p>
        </w:tc>
        <w:tc>
          <w:tcPr>
            <w:tcW w:w="1130"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96532" w:rsidRPr="00C96532" w:rsidRDefault="00C96532">
            <w:pPr>
              <w:pStyle w:val="TableheaderleftTables"/>
              <w:rPr>
                <w:rFonts w:ascii="Arial" w:hAnsi="Arial" w:cs="Arial"/>
              </w:rPr>
            </w:pPr>
            <w:r w:rsidRPr="00C96532">
              <w:rPr>
                <w:rFonts w:ascii="Arial" w:hAnsi="Arial" w:cs="Arial"/>
              </w:rPr>
              <w:t>Level 7</w:t>
            </w:r>
          </w:p>
        </w:tc>
        <w:tc>
          <w:tcPr>
            <w:tcW w:w="83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96532" w:rsidRPr="00C96532" w:rsidRDefault="00C96532">
            <w:pPr>
              <w:pStyle w:val="TableheaderleftTables"/>
              <w:rPr>
                <w:rFonts w:ascii="Arial" w:hAnsi="Arial" w:cs="Arial"/>
              </w:rPr>
            </w:pPr>
            <w:r w:rsidRPr="00C96532">
              <w:rPr>
                <w:rFonts w:ascii="Arial" w:hAnsi="Arial" w:cs="Arial"/>
              </w:rPr>
              <w:t>Level 8</w:t>
            </w:r>
          </w:p>
        </w:tc>
        <w:tc>
          <w:tcPr>
            <w:tcW w:w="795"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96532" w:rsidRPr="00C96532" w:rsidRDefault="00C96532">
            <w:pPr>
              <w:pStyle w:val="TableheaderleftTables"/>
              <w:rPr>
                <w:rFonts w:ascii="Arial" w:hAnsi="Arial" w:cs="Arial"/>
              </w:rPr>
            </w:pPr>
            <w:r w:rsidRPr="00C96532">
              <w:rPr>
                <w:rFonts w:ascii="Arial" w:hAnsi="Arial" w:cs="Arial"/>
              </w:rPr>
              <w:t>Level 9</w:t>
            </w:r>
          </w:p>
        </w:tc>
        <w:tc>
          <w:tcPr>
            <w:tcW w:w="856"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96532" w:rsidRPr="00C96532" w:rsidRDefault="00C96532">
            <w:pPr>
              <w:pStyle w:val="TableheaderleftTables"/>
              <w:rPr>
                <w:rFonts w:ascii="Arial" w:hAnsi="Arial" w:cs="Arial"/>
              </w:rPr>
            </w:pPr>
            <w:r w:rsidRPr="00C96532">
              <w:rPr>
                <w:rFonts w:ascii="Arial" w:hAnsi="Arial" w:cs="Arial"/>
              </w:rPr>
              <w:t>Class 1/2</w:t>
            </w:r>
          </w:p>
        </w:tc>
        <w:tc>
          <w:tcPr>
            <w:tcW w:w="848"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C96532" w:rsidRPr="00C96532" w:rsidRDefault="00C96532">
            <w:pPr>
              <w:pStyle w:val="TableheaderleftTables"/>
              <w:rPr>
                <w:rFonts w:ascii="Arial" w:hAnsi="Arial" w:cs="Arial"/>
              </w:rPr>
            </w:pPr>
            <w:r w:rsidRPr="00C96532">
              <w:rPr>
                <w:rFonts w:ascii="Arial" w:hAnsi="Arial" w:cs="Arial"/>
              </w:rPr>
              <w:t>Class 3/4</w:t>
            </w:r>
          </w:p>
        </w:tc>
      </w:tr>
      <w:tr w:rsidR="00C96532" w:rsidRPr="00C96532" w:rsidTr="00C96532">
        <w:trPr>
          <w:trHeight w:val="60"/>
        </w:trPr>
        <w:tc>
          <w:tcPr>
            <w:tcW w:w="537"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rPr>
            </w:pPr>
            <w:r w:rsidRPr="00C96532">
              <w:rPr>
                <w:rStyle w:val="bold"/>
                <w:rFonts w:ascii="Arial" w:hAnsi="Arial" w:cs="Arial"/>
              </w:rPr>
              <w:t>Inspires</w:t>
            </w:r>
            <w:r w:rsidR="00205D02">
              <w:rPr>
                <w:rStyle w:val="bold"/>
                <w:rFonts w:ascii="Arial" w:hAnsi="Arial" w:cs="Arial"/>
              </w:rPr>
              <w:t xml:space="preserve"> </w:t>
            </w:r>
            <w:r w:rsidRPr="00C96532">
              <w:rPr>
                <w:rStyle w:val="bold"/>
                <w:rFonts w:ascii="Arial" w:hAnsi="Arial" w:cs="Arial"/>
              </w:rPr>
              <w:t>a sense of purpose and direction</w:t>
            </w:r>
          </w:p>
        </w:tc>
        <w:tc>
          <w:tcPr>
            <w:tcW w:w="1130"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C96532">
              <w:rPr>
                <w:rFonts w:ascii="Arial" w:hAnsi="Arial" w:cs="Arial"/>
                <w:spacing w:val="-2"/>
                <w:sz w:val="18"/>
                <w:szCs w:val="18"/>
              </w:rPr>
              <w:t>Provides direction to others regarding the purpose and importance of their work. Illustrates the relationship between operational tasks and organisational goals. Sets work tasks that align with the strategic objectives and communicates expected outcomes.</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D1584E">
              <w:rPr>
                <w:rFonts w:ascii="Arial" w:hAnsi="Arial" w:cs="Arial"/>
                <w:color w:val="009B8F"/>
                <w:spacing w:val="-2"/>
                <w:sz w:val="18"/>
                <w:szCs w:val="18"/>
              </w:rPr>
              <w:t xml:space="preserve">Translates the strategy into operational goals and creates a shared sense of purpose within the business unit. Engages others </w:t>
            </w:r>
            <w:r w:rsidRPr="00C96532">
              <w:rPr>
                <w:rFonts w:ascii="Arial" w:hAnsi="Arial" w:cs="Arial"/>
                <w:spacing w:val="-2"/>
                <w:sz w:val="18"/>
                <w:szCs w:val="18"/>
              </w:rPr>
              <w:t xml:space="preserve">in the strategic direction of the work area, </w:t>
            </w:r>
            <w:r w:rsidRPr="00C96532">
              <w:rPr>
                <w:rStyle w:val="bold"/>
                <w:rFonts w:ascii="Arial" w:hAnsi="Arial" w:cs="Arial"/>
                <w:spacing w:val="-2"/>
                <w:sz w:val="18"/>
                <w:szCs w:val="18"/>
              </w:rPr>
              <w:t>encourages their contribution</w:t>
            </w:r>
            <w:r w:rsidRPr="00C96532">
              <w:rPr>
                <w:rFonts w:ascii="Arial" w:hAnsi="Arial" w:cs="Arial"/>
                <w:spacing w:val="-2"/>
                <w:sz w:val="18"/>
                <w:szCs w:val="18"/>
              </w:rPr>
              <w:t xml:space="preserve"> and communicates expected outcomes.</w:t>
            </w:r>
          </w:p>
        </w:tc>
        <w:tc>
          <w:tcPr>
            <w:tcW w:w="795"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FC3471">
              <w:rPr>
                <w:rFonts w:ascii="Arial" w:hAnsi="Arial" w:cs="Arial"/>
                <w:color w:val="009B8F"/>
                <w:spacing w:val="0"/>
                <w:sz w:val="18"/>
                <w:szCs w:val="18"/>
              </w:rPr>
              <w:t>Develops the strategic direction for the business unit</w:t>
            </w:r>
            <w:r w:rsidRPr="00C96532">
              <w:rPr>
                <w:rFonts w:ascii="Arial" w:hAnsi="Arial" w:cs="Arial"/>
                <w:spacing w:val="0"/>
                <w:sz w:val="18"/>
                <w:szCs w:val="18"/>
              </w:rPr>
              <w:t xml:space="preserve"> and creates a shared sense of purpose by demonstrating </w:t>
            </w:r>
            <w:r w:rsidRPr="00FC3471">
              <w:rPr>
                <w:rFonts w:ascii="Arial" w:hAnsi="Arial" w:cs="Arial"/>
                <w:color w:val="009B8F"/>
                <w:spacing w:val="0"/>
                <w:sz w:val="18"/>
                <w:szCs w:val="18"/>
              </w:rPr>
              <w:t>how elements of the strategy fit together and contribute to higher-level goals</w:t>
            </w:r>
            <w:r w:rsidRPr="00C96532">
              <w:rPr>
                <w:rFonts w:ascii="Arial" w:hAnsi="Arial" w:cs="Arial"/>
                <w:spacing w:val="0"/>
                <w:sz w:val="18"/>
                <w:szCs w:val="18"/>
              </w:rPr>
              <w:t>. Encourages others’ input and communicates required actions and expected outcomes.</w:t>
            </w:r>
          </w:p>
        </w:tc>
        <w:tc>
          <w:tcPr>
            <w:tcW w:w="856"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FC3471">
              <w:rPr>
                <w:rFonts w:ascii="Arial" w:hAnsi="Arial" w:cs="Arial"/>
                <w:color w:val="009B8F"/>
                <w:sz w:val="18"/>
                <w:szCs w:val="18"/>
              </w:rPr>
              <w:t>Champions the organisation’s vision and goals and promotes</w:t>
            </w:r>
            <w:r w:rsidR="00205D02" w:rsidRPr="00FC3471">
              <w:rPr>
                <w:rFonts w:ascii="Arial" w:hAnsi="Arial" w:cs="Arial"/>
                <w:color w:val="009B8F"/>
                <w:sz w:val="18"/>
                <w:szCs w:val="18"/>
              </w:rPr>
              <w:t xml:space="preserve"> </w:t>
            </w:r>
            <w:r w:rsidRPr="00FC3471">
              <w:rPr>
                <w:rFonts w:ascii="Arial" w:hAnsi="Arial" w:cs="Arial"/>
                <w:color w:val="009B8F"/>
                <w:sz w:val="18"/>
                <w:szCs w:val="18"/>
              </w:rPr>
              <w:t>a shared commitment to the strategic direction. Helps create organisational strategies that are aligned with government objectives and likely future requirements</w:t>
            </w:r>
            <w:r w:rsidRPr="00C96532">
              <w:rPr>
                <w:rFonts w:ascii="Arial" w:hAnsi="Arial" w:cs="Arial"/>
                <w:sz w:val="18"/>
                <w:szCs w:val="18"/>
              </w:rPr>
              <w:t>. Encourages others’ input and communicates expected outcomes from organisational strategies.</w:t>
            </w:r>
          </w:p>
        </w:tc>
        <w:tc>
          <w:tcPr>
            <w:tcW w:w="848"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C96532">
              <w:rPr>
                <w:rFonts w:ascii="Arial" w:hAnsi="Arial" w:cs="Arial"/>
                <w:sz w:val="18"/>
                <w:szCs w:val="18"/>
              </w:rPr>
              <w:t xml:space="preserve">Champions the organisation’s vision and goals and </w:t>
            </w:r>
            <w:r w:rsidRPr="00FC3471">
              <w:rPr>
                <w:rFonts w:ascii="Arial" w:hAnsi="Arial" w:cs="Arial"/>
                <w:color w:val="009B8F"/>
                <w:sz w:val="18"/>
                <w:szCs w:val="18"/>
              </w:rPr>
              <w:t xml:space="preserve">unifies </w:t>
            </w:r>
            <w:r w:rsidRPr="00C96532">
              <w:rPr>
                <w:rFonts w:ascii="Arial" w:hAnsi="Arial" w:cs="Arial"/>
                <w:sz w:val="18"/>
                <w:szCs w:val="18"/>
              </w:rPr>
              <w:t>business units with the strategic direction. Helps create organisational strategies that are aligned with government objectives and likely future requirements. Encourages others’ input and communicates expected outcomes from organisational strategies.</w:t>
            </w:r>
          </w:p>
        </w:tc>
      </w:tr>
      <w:tr w:rsidR="00C96532" w:rsidRPr="00C96532" w:rsidTr="00C96532">
        <w:trPr>
          <w:trHeight w:val="60"/>
        </w:trPr>
        <w:tc>
          <w:tcPr>
            <w:tcW w:w="537"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rPr>
            </w:pPr>
            <w:r w:rsidRPr="00C96532">
              <w:rPr>
                <w:rStyle w:val="bold"/>
                <w:rFonts w:ascii="Arial" w:hAnsi="Arial" w:cs="Arial"/>
              </w:rPr>
              <w:t>Focuses strategically</w:t>
            </w:r>
          </w:p>
        </w:tc>
        <w:tc>
          <w:tcPr>
            <w:tcW w:w="1130"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C96532">
              <w:rPr>
                <w:rFonts w:ascii="Arial" w:hAnsi="Arial" w:cs="Arial"/>
                <w:spacing w:val="0"/>
                <w:sz w:val="18"/>
                <w:szCs w:val="18"/>
              </w:rPr>
              <w:t>Understands the organisation’s objectives and aligns operational activities accordingly. Considers the ramifications of issues and longer-term impact of own work and work area.</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C96532">
              <w:rPr>
                <w:rFonts w:ascii="Arial" w:hAnsi="Arial" w:cs="Arial"/>
                <w:sz w:val="18"/>
                <w:szCs w:val="18"/>
              </w:rPr>
              <w:t xml:space="preserve">Understands the organisation’s objectives and </w:t>
            </w:r>
            <w:r w:rsidRPr="00FC3471">
              <w:rPr>
                <w:rFonts w:ascii="Arial" w:hAnsi="Arial" w:cs="Arial"/>
                <w:color w:val="009B8F"/>
                <w:sz w:val="18"/>
                <w:szCs w:val="18"/>
              </w:rPr>
              <w:t xml:space="preserve">links </w:t>
            </w:r>
            <w:r w:rsidRPr="00C96532">
              <w:rPr>
                <w:rFonts w:ascii="Arial" w:hAnsi="Arial" w:cs="Arial"/>
                <w:sz w:val="18"/>
                <w:szCs w:val="18"/>
              </w:rPr>
              <w:t xml:space="preserve">between the </w:t>
            </w:r>
            <w:r w:rsidRPr="00FC3471">
              <w:rPr>
                <w:rFonts w:ascii="Arial" w:hAnsi="Arial" w:cs="Arial"/>
                <w:color w:val="009B8F"/>
                <w:sz w:val="18"/>
                <w:szCs w:val="18"/>
              </w:rPr>
              <w:t>business unit, organisation and whole of government agenda</w:t>
            </w:r>
            <w:r w:rsidRPr="00C96532">
              <w:rPr>
                <w:rFonts w:ascii="Arial" w:hAnsi="Arial" w:cs="Arial"/>
                <w:sz w:val="18"/>
                <w:szCs w:val="18"/>
              </w:rPr>
              <w:t>. Considers</w:t>
            </w:r>
            <w:r w:rsidR="00205D02">
              <w:rPr>
                <w:rFonts w:ascii="Arial" w:hAnsi="Arial" w:cs="Arial"/>
                <w:sz w:val="18"/>
                <w:szCs w:val="18"/>
              </w:rPr>
              <w:t xml:space="preserve"> </w:t>
            </w:r>
            <w:r w:rsidRPr="00C96532">
              <w:rPr>
                <w:rFonts w:ascii="Arial" w:hAnsi="Arial" w:cs="Arial"/>
                <w:sz w:val="18"/>
                <w:szCs w:val="18"/>
              </w:rPr>
              <w:t xml:space="preserve">the ramifications of a </w:t>
            </w:r>
            <w:r w:rsidRPr="00FC3471">
              <w:rPr>
                <w:rFonts w:ascii="Arial" w:hAnsi="Arial" w:cs="Arial"/>
                <w:color w:val="009B8F"/>
                <w:sz w:val="18"/>
                <w:szCs w:val="18"/>
              </w:rPr>
              <w:t xml:space="preserve">wide range </w:t>
            </w:r>
            <w:r w:rsidRPr="00C96532">
              <w:rPr>
                <w:rFonts w:ascii="Arial" w:hAnsi="Arial" w:cs="Arial"/>
                <w:sz w:val="18"/>
                <w:szCs w:val="18"/>
              </w:rPr>
              <w:t xml:space="preserve">of issues, </w:t>
            </w:r>
            <w:r w:rsidRPr="00C96532">
              <w:rPr>
                <w:rStyle w:val="bold"/>
                <w:rFonts w:ascii="Arial" w:hAnsi="Arial" w:cs="Arial"/>
                <w:sz w:val="18"/>
                <w:szCs w:val="18"/>
              </w:rPr>
              <w:t>anticipates priorities and develops long-term plans for own work area</w:t>
            </w:r>
            <w:r w:rsidRPr="00C96532">
              <w:rPr>
                <w:rFonts w:ascii="Arial" w:hAnsi="Arial" w:cs="Arial"/>
                <w:sz w:val="18"/>
                <w:szCs w:val="18"/>
              </w:rPr>
              <w:t>.</w:t>
            </w:r>
          </w:p>
        </w:tc>
        <w:tc>
          <w:tcPr>
            <w:tcW w:w="795"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C96532">
              <w:rPr>
                <w:rFonts w:ascii="Arial" w:hAnsi="Arial" w:cs="Arial"/>
                <w:spacing w:val="-4"/>
                <w:sz w:val="18"/>
                <w:szCs w:val="18"/>
              </w:rPr>
              <w:t xml:space="preserve">Understands the organisation’s direction and role within government and society including the whole of government agenda. Considers </w:t>
            </w:r>
            <w:r w:rsidRPr="00FC3471">
              <w:rPr>
                <w:rFonts w:ascii="Arial" w:hAnsi="Arial" w:cs="Arial"/>
                <w:color w:val="009B8F"/>
                <w:spacing w:val="-4"/>
                <w:sz w:val="18"/>
                <w:szCs w:val="18"/>
              </w:rPr>
              <w:t xml:space="preserve">multiple perspectives </w:t>
            </w:r>
            <w:r w:rsidRPr="00C96532">
              <w:rPr>
                <w:rFonts w:ascii="Arial" w:hAnsi="Arial" w:cs="Arial"/>
                <w:spacing w:val="-4"/>
                <w:sz w:val="18"/>
                <w:szCs w:val="18"/>
              </w:rPr>
              <w:t xml:space="preserve">when assessing the ramifications of issues. Develops plans that address both current and likely future requirements. </w:t>
            </w:r>
            <w:r w:rsidRPr="00C96532">
              <w:rPr>
                <w:rStyle w:val="bold"/>
                <w:rFonts w:ascii="Arial" w:hAnsi="Arial" w:cs="Arial"/>
                <w:spacing w:val="-4"/>
                <w:sz w:val="18"/>
                <w:szCs w:val="18"/>
              </w:rPr>
              <w:t>Seeks to align business unit activities with strategic priorities</w:t>
            </w:r>
            <w:r w:rsidRPr="00C96532">
              <w:rPr>
                <w:rFonts w:ascii="Arial" w:hAnsi="Arial" w:cs="Arial"/>
                <w:spacing w:val="-4"/>
                <w:sz w:val="18"/>
                <w:szCs w:val="18"/>
              </w:rPr>
              <w:t>.</w:t>
            </w:r>
          </w:p>
        </w:tc>
        <w:tc>
          <w:tcPr>
            <w:tcW w:w="856"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C96532">
              <w:rPr>
                <w:rFonts w:ascii="Arial" w:hAnsi="Arial" w:cs="Arial"/>
                <w:spacing w:val="0"/>
                <w:sz w:val="18"/>
                <w:szCs w:val="18"/>
              </w:rPr>
              <w:t xml:space="preserve">Understands the organisation’s role within society and considers multiple perspectives when assessing the ramifications of key issues on the </w:t>
            </w:r>
            <w:r w:rsidRPr="00FC3471">
              <w:rPr>
                <w:rFonts w:ascii="Arial" w:hAnsi="Arial" w:cs="Arial"/>
                <w:color w:val="009B8F"/>
                <w:spacing w:val="0"/>
                <w:sz w:val="18"/>
                <w:szCs w:val="18"/>
              </w:rPr>
              <w:t>organisation and community</w:t>
            </w:r>
            <w:r w:rsidRPr="00C96532">
              <w:rPr>
                <w:rFonts w:ascii="Arial" w:hAnsi="Arial" w:cs="Arial"/>
                <w:spacing w:val="0"/>
                <w:sz w:val="18"/>
                <w:szCs w:val="18"/>
              </w:rPr>
              <w:t>. Provides advice to govern</w:t>
            </w:r>
            <w:r w:rsidRPr="00C96532">
              <w:rPr>
                <w:rStyle w:val="bold"/>
                <w:rFonts w:ascii="Arial" w:hAnsi="Arial" w:cs="Arial"/>
                <w:spacing w:val="0"/>
                <w:sz w:val="18"/>
                <w:szCs w:val="18"/>
              </w:rPr>
              <w:t>ment that reflects analysis of a broad range of issues and the whole of government agenda</w:t>
            </w:r>
            <w:r w:rsidRPr="00C96532">
              <w:rPr>
                <w:rFonts w:ascii="Arial" w:hAnsi="Arial" w:cs="Arial"/>
                <w:spacing w:val="0"/>
                <w:sz w:val="18"/>
                <w:szCs w:val="18"/>
              </w:rPr>
              <w:t xml:space="preserve">. Considers </w:t>
            </w:r>
            <w:r w:rsidRPr="00FC3471">
              <w:rPr>
                <w:rFonts w:ascii="Arial" w:hAnsi="Arial" w:cs="Arial"/>
                <w:color w:val="009B8F"/>
                <w:spacing w:val="0"/>
                <w:sz w:val="18"/>
                <w:szCs w:val="18"/>
              </w:rPr>
              <w:t>emerging trends</w:t>
            </w:r>
            <w:r w:rsidRPr="00C96532">
              <w:rPr>
                <w:rFonts w:ascii="Arial" w:hAnsi="Arial" w:cs="Arial"/>
                <w:spacing w:val="0"/>
                <w:sz w:val="18"/>
                <w:szCs w:val="18"/>
              </w:rPr>
              <w:t xml:space="preserve">, </w:t>
            </w:r>
            <w:r w:rsidRPr="00C96532">
              <w:rPr>
                <w:rStyle w:val="bold"/>
                <w:rFonts w:ascii="Arial" w:hAnsi="Arial" w:cs="Arial"/>
                <w:spacing w:val="0"/>
                <w:sz w:val="18"/>
                <w:szCs w:val="18"/>
              </w:rPr>
              <w:t xml:space="preserve">identifies long-term opportunities and aligns </w:t>
            </w:r>
            <w:r w:rsidRPr="00FC3471">
              <w:rPr>
                <w:rFonts w:ascii="Arial" w:hAnsi="Arial" w:cs="Arial"/>
                <w:color w:val="009B8F"/>
                <w:spacing w:val="0"/>
                <w:sz w:val="18"/>
                <w:szCs w:val="18"/>
              </w:rPr>
              <w:t>organisational operations with strategic priorities</w:t>
            </w:r>
            <w:r w:rsidRPr="00C96532">
              <w:rPr>
                <w:rFonts w:ascii="Arial" w:hAnsi="Arial" w:cs="Arial"/>
                <w:spacing w:val="0"/>
                <w:sz w:val="18"/>
                <w:szCs w:val="18"/>
              </w:rPr>
              <w:t>.</w:t>
            </w:r>
          </w:p>
        </w:tc>
        <w:tc>
          <w:tcPr>
            <w:tcW w:w="848"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C96532">
              <w:rPr>
                <w:rFonts w:ascii="Arial" w:hAnsi="Arial" w:cs="Arial"/>
                <w:spacing w:val="-6"/>
                <w:sz w:val="18"/>
                <w:szCs w:val="18"/>
              </w:rPr>
              <w:t xml:space="preserve">Understands the organisation’s current and </w:t>
            </w:r>
            <w:r w:rsidRPr="00FC3471">
              <w:rPr>
                <w:rFonts w:ascii="Arial" w:hAnsi="Arial" w:cs="Arial"/>
                <w:color w:val="009B8F"/>
                <w:spacing w:val="-6"/>
                <w:sz w:val="18"/>
                <w:szCs w:val="18"/>
              </w:rPr>
              <w:t xml:space="preserve">potential future </w:t>
            </w:r>
            <w:r w:rsidRPr="00C96532">
              <w:rPr>
                <w:rFonts w:ascii="Arial" w:hAnsi="Arial" w:cs="Arial"/>
                <w:spacing w:val="-6"/>
                <w:sz w:val="18"/>
                <w:szCs w:val="18"/>
              </w:rPr>
              <w:t>role within society. Considers multiple perspectives when assessing the ramifications of key issues and d</w:t>
            </w:r>
            <w:r w:rsidRPr="00C96532">
              <w:rPr>
                <w:rStyle w:val="bold"/>
                <w:rFonts w:ascii="Arial" w:hAnsi="Arial" w:cs="Arial"/>
                <w:spacing w:val="-6"/>
                <w:sz w:val="18"/>
                <w:szCs w:val="18"/>
              </w:rPr>
              <w:t>evelops solutions with long-term viability</w:t>
            </w:r>
            <w:r w:rsidRPr="00C96532">
              <w:rPr>
                <w:rFonts w:ascii="Arial" w:hAnsi="Arial" w:cs="Arial"/>
                <w:spacing w:val="-6"/>
                <w:sz w:val="18"/>
                <w:szCs w:val="18"/>
              </w:rPr>
              <w:t xml:space="preserve"> for the organisation and society. Provides advice to government that reflects analysis of a broad range of issues. Considers emerging trends, identifies long-term opportunities and </w:t>
            </w:r>
            <w:r w:rsidRPr="00C96532">
              <w:rPr>
                <w:rStyle w:val="bold"/>
                <w:rFonts w:ascii="Arial" w:hAnsi="Arial" w:cs="Arial"/>
                <w:spacing w:val="-6"/>
                <w:sz w:val="18"/>
                <w:szCs w:val="18"/>
              </w:rPr>
              <w:t>balances organisational requirements with desired whole of government outcomes</w:t>
            </w:r>
            <w:r w:rsidRPr="00C96532">
              <w:rPr>
                <w:rFonts w:ascii="Arial" w:hAnsi="Arial" w:cs="Arial"/>
                <w:spacing w:val="-6"/>
                <w:sz w:val="18"/>
                <w:szCs w:val="18"/>
              </w:rPr>
              <w:t>.</w:t>
            </w:r>
          </w:p>
        </w:tc>
      </w:tr>
      <w:tr w:rsidR="00C96532" w:rsidRPr="00C96532" w:rsidTr="00C96532">
        <w:trPr>
          <w:trHeight w:val="60"/>
        </w:trPr>
        <w:tc>
          <w:tcPr>
            <w:tcW w:w="537"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rPr>
            </w:pPr>
            <w:r w:rsidRPr="00C96532">
              <w:rPr>
                <w:rStyle w:val="bold"/>
                <w:rFonts w:ascii="Arial" w:hAnsi="Arial" w:cs="Arial"/>
              </w:rPr>
              <w:t>Harnesses information and opportunities</w:t>
            </w:r>
          </w:p>
        </w:tc>
        <w:tc>
          <w:tcPr>
            <w:tcW w:w="1130"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pacing w:val="-2"/>
                <w:sz w:val="18"/>
                <w:szCs w:val="18"/>
              </w:rPr>
            </w:pPr>
            <w:r w:rsidRPr="00C96532">
              <w:rPr>
                <w:rFonts w:ascii="Arial" w:hAnsi="Arial" w:cs="Arial"/>
                <w:spacing w:val="-2"/>
                <w:sz w:val="18"/>
                <w:szCs w:val="18"/>
              </w:rPr>
              <w:t>Gathers and investigates information from a variety of sources, and explores new ideas and different viewpoints. Probes information and identifies any critical public sector issues. Maintains an awareness of the organisation, monitors the context in which the organisation operates and finds out about best practice approaches.</w:t>
            </w:r>
          </w:p>
          <w:p w:rsidR="00C96532" w:rsidRPr="00C96532" w:rsidRDefault="00C96532">
            <w:pPr>
              <w:pStyle w:val="TabletextleftTables"/>
              <w:rPr>
                <w:rFonts w:ascii="Arial" w:hAnsi="Arial" w:cs="Arial"/>
                <w:sz w:val="18"/>
                <w:szCs w:val="18"/>
              </w:rPr>
            </w:pP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C96532">
              <w:rPr>
                <w:rFonts w:ascii="Arial" w:hAnsi="Arial" w:cs="Arial"/>
                <w:spacing w:val="-4"/>
                <w:sz w:val="18"/>
                <w:szCs w:val="18"/>
              </w:rPr>
              <w:t xml:space="preserve">Gathers and investigates information from a variety of sources, and explores new ideas and different viewpoints. Probes information and identifies any critical public sector issues. Maintains an awareness of the organisation, </w:t>
            </w:r>
            <w:r w:rsidRPr="00FC3471">
              <w:rPr>
                <w:rFonts w:ascii="Arial" w:hAnsi="Arial" w:cs="Arial"/>
                <w:color w:val="009B8F"/>
                <w:spacing w:val="-4"/>
                <w:sz w:val="18"/>
                <w:szCs w:val="18"/>
              </w:rPr>
              <w:t xml:space="preserve">looks for recent developments that may impact on own business area </w:t>
            </w:r>
            <w:r w:rsidRPr="00C96532">
              <w:rPr>
                <w:rFonts w:ascii="Arial" w:hAnsi="Arial" w:cs="Arial"/>
                <w:spacing w:val="-4"/>
                <w:sz w:val="18"/>
                <w:szCs w:val="18"/>
              </w:rPr>
              <w:t>and finds out about best practice approaches.</w:t>
            </w:r>
          </w:p>
        </w:tc>
        <w:tc>
          <w:tcPr>
            <w:tcW w:w="795"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FC3471">
              <w:rPr>
                <w:rFonts w:ascii="Arial" w:hAnsi="Arial" w:cs="Arial"/>
                <w:color w:val="009B8F"/>
                <w:spacing w:val="-4"/>
                <w:sz w:val="18"/>
                <w:szCs w:val="18"/>
              </w:rPr>
              <w:t>Draws on information and alternate viewpoints and monitors information channels to understand new issues of importance to the government. Monitors change in the environment</w:t>
            </w:r>
            <w:r w:rsidRPr="00C96532">
              <w:rPr>
                <w:rFonts w:ascii="Arial" w:hAnsi="Arial" w:cs="Arial"/>
                <w:spacing w:val="-4"/>
                <w:sz w:val="18"/>
                <w:szCs w:val="18"/>
              </w:rPr>
              <w:t xml:space="preserve">. </w:t>
            </w:r>
            <w:r w:rsidRPr="00C96532">
              <w:rPr>
                <w:rStyle w:val="bold"/>
                <w:rFonts w:ascii="Arial" w:hAnsi="Arial" w:cs="Arial"/>
                <w:spacing w:val="-4"/>
                <w:sz w:val="18"/>
                <w:szCs w:val="18"/>
              </w:rPr>
              <w:t>Seizes opportunities and adjusts approach to respond to threats</w:t>
            </w:r>
            <w:r w:rsidRPr="00C96532">
              <w:rPr>
                <w:rFonts w:ascii="Arial" w:hAnsi="Arial" w:cs="Arial"/>
                <w:spacing w:val="-4"/>
                <w:sz w:val="18"/>
                <w:szCs w:val="18"/>
              </w:rPr>
              <w:t>.</w:t>
            </w:r>
            <w:r w:rsidR="00205D02">
              <w:rPr>
                <w:rFonts w:ascii="Arial" w:hAnsi="Arial" w:cs="Arial"/>
                <w:spacing w:val="-4"/>
                <w:sz w:val="18"/>
                <w:szCs w:val="18"/>
              </w:rPr>
              <w:t xml:space="preserve"> </w:t>
            </w:r>
            <w:r w:rsidRPr="00FC3471">
              <w:rPr>
                <w:rFonts w:ascii="Arial" w:hAnsi="Arial" w:cs="Arial"/>
                <w:color w:val="009B8F"/>
                <w:spacing w:val="-4"/>
                <w:sz w:val="18"/>
                <w:szCs w:val="18"/>
              </w:rPr>
              <w:t>Addresses any critical information public sector issues</w:t>
            </w:r>
            <w:r w:rsidRPr="00C96532">
              <w:rPr>
                <w:rFonts w:ascii="Arial" w:hAnsi="Arial" w:cs="Arial"/>
                <w:spacing w:val="-4"/>
                <w:sz w:val="18"/>
                <w:szCs w:val="18"/>
              </w:rPr>
              <w:t xml:space="preserve">. </w:t>
            </w:r>
            <w:r w:rsidRPr="00C96532">
              <w:rPr>
                <w:rStyle w:val="bold"/>
                <w:rFonts w:ascii="Arial" w:hAnsi="Arial" w:cs="Arial"/>
                <w:spacing w:val="-4"/>
                <w:sz w:val="18"/>
                <w:szCs w:val="18"/>
              </w:rPr>
              <w:t>Uses knowledge of the organisation to provide a context for others.</w:t>
            </w:r>
          </w:p>
        </w:tc>
        <w:tc>
          <w:tcPr>
            <w:tcW w:w="856"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C96532">
              <w:rPr>
                <w:rFonts w:ascii="Arial" w:hAnsi="Arial" w:cs="Arial"/>
                <w:spacing w:val="-4"/>
                <w:sz w:val="18"/>
                <w:szCs w:val="18"/>
              </w:rPr>
              <w:t xml:space="preserve">Draws on information and alternate viewpoints and monitors information channels to understand new issues of importance to the government. Monitors change in the environment. </w:t>
            </w:r>
            <w:r w:rsidRPr="00FC3471">
              <w:rPr>
                <w:rFonts w:ascii="Arial" w:hAnsi="Arial" w:cs="Arial"/>
                <w:color w:val="009B8F"/>
                <w:spacing w:val="-4"/>
                <w:sz w:val="18"/>
                <w:szCs w:val="18"/>
              </w:rPr>
              <w:t>Positions the organisation to seize opportunities and minimise threats</w:t>
            </w:r>
            <w:r w:rsidRPr="00C96532">
              <w:rPr>
                <w:rFonts w:ascii="Arial" w:hAnsi="Arial" w:cs="Arial"/>
                <w:spacing w:val="-4"/>
                <w:sz w:val="18"/>
                <w:szCs w:val="18"/>
              </w:rPr>
              <w:t>. Addresses any critical information public sector issues. Uses knowledge of the organisation to tailor approaches to different issues.</w:t>
            </w:r>
          </w:p>
        </w:tc>
        <w:tc>
          <w:tcPr>
            <w:tcW w:w="848"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C96532">
              <w:rPr>
                <w:rFonts w:ascii="Arial" w:hAnsi="Arial" w:cs="Arial"/>
                <w:spacing w:val="-4"/>
                <w:sz w:val="18"/>
                <w:szCs w:val="18"/>
              </w:rPr>
              <w:t xml:space="preserve">Draws on information and alternate viewpoints and monitors information channels to understand new issues of importance to the government. Monitors change in the environment. Positions the organisation to seize opportunities and minimise threats. Addresses any critical information public sector issues. Uses knowledge of the organisation to tailor approaches to different issues. </w:t>
            </w:r>
            <w:r w:rsidRPr="00C96532">
              <w:rPr>
                <w:rStyle w:val="bold"/>
                <w:rFonts w:ascii="Arial" w:hAnsi="Arial" w:cs="Arial"/>
                <w:spacing w:val="-4"/>
                <w:sz w:val="18"/>
                <w:szCs w:val="18"/>
              </w:rPr>
              <w:t>Recognises the opportunities offered through whole of government approaches and seeks to realise them</w:t>
            </w:r>
            <w:r w:rsidRPr="00C96532">
              <w:rPr>
                <w:rFonts w:ascii="Arial" w:hAnsi="Arial" w:cs="Arial"/>
                <w:spacing w:val="-4"/>
                <w:sz w:val="18"/>
                <w:szCs w:val="18"/>
              </w:rPr>
              <w:t>.</w:t>
            </w:r>
          </w:p>
        </w:tc>
      </w:tr>
      <w:tr w:rsidR="00C96532" w:rsidRPr="00C96532" w:rsidTr="00C96532">
        <w:trPr>
          <w:trHeight w:val="2344"/>
        </w:trPr>
        <w:tc>
          <w:tcPr>
            <w:tcW w:w="537"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rPr>
            </w:pPr>
            <w:r w:rsidRPr="00C96532">
              <w:rPr>
                <w:rStyle w:val="bold"/>
                <w:rFonts w:ascii="Arial" w:hAnsi="Arial" w:cs="Arial"/>
              </w:rPr>
              <w:t>Shows judgement, intelligence and common sense</w:t>
            </w:r>
          </w:p>
        </w:tc>
        <w:tc>
          <w:tcPr>
            <w:tcW w:w="1130"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C96532">
              <w:rPr>
                <w:rFonts w:ascii="Arial" w:hAnsi="Arial" w:cs="Arial"/>
                <w:sz w:val="18"/>
                <w:szCs w:val="18"/>
              </w:rPr>
              <w:t>Undertakes objective, systematic analysis and draws accurate conclusions based on evidence. Recognises the links between interconnected issues. Breaks through problems and weighs up the options to identify solutions. Explores possibilities and innovative alternatives.</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C96532">
              <w:rPr>
                <w:rFonts w:ascii="Arial" w:hAnsi="Arial" w:cs="Arial"/>
                <w:sz w:val="18"/>
                <w:szCs w:val="18"/>
              </w:rPr>
              <w:t xml:space="preserve">Undertakes objective, critical analysis and distils the core issues. </w:t>
            </w:r>
            <w:r w:rsidRPr="00FC3471">
              <w:rPr>
                <w:rFonts w:ascii="Arial" w:hAnsi="Arial" w:cs="Arial"/>
                <w:color w:val="009B8F"/>
                <w:sz w:val="18"/>
                <w:szCs w:val="18"/>
              </w:rPr>
              <w:t>Presents logical arguments and draws accurate conclusions</w:t>
            </w:r>
            <w:r w:rsidRPr="00C96532">
              <w:rPr>
                <w:rFonts w:ascii="Arial" w:hAnsi="Arial" w:cs="Arial"/>
                <w:sz w:val="18"/>
                <w:szCs w:val="18"/>
              </w:rPr>
              <w:t xml:space="preserve">. </w:t>
            </w:r>
            <w:r w:rsidRPr="00C96532">
              <w:rPr>
                <w:rStyle w:val="bold"/>
                <w:rFonts w:ascii="Arial" w:hAnsi="Arial" w:cs="Arial"/>
                <w:sz w:val="18"/>
                <w:szCs w:val="18"/>
              </w:rPr>
              <w:t>Anticipates and seeks to minimise risks</w:t>
            </w:r>
            <w:r w:rsidRPr="00C96532">
              <w:rPr>
                <w:rFonts w:ascii="Arial" w:hAnsi="Arial" w:cs="Arial"/>
                <w:sz w:val="18"/>
                <w:szCs w:val="18"/>
              </w:rPr>
              <w:t>. Breaks through problems and weighs up the options to identify solutions. Explores possibilities and creative alternatives.</w:t>
            </w:r>
          </w:p>
        </w:tc>
        <w:tc>
          <w:tcPr>
            <w:tcW w:w="795"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pacing w:val="-2"/>
                <w:sz w:val="18"/>
                <w:szCs w:val="18"/>
              </w:rPr>
            </w:pPr>
            <w:r w:rsidRPr="00C96532">
              <w:rPr>
                <w:rFonts w:ascii="Arial" w:hAnsi="Arial" w:cs="Arial"/>
                <w:spacing w:val="-2"/>
                <w:sz w:val="18"/>
                <w:szCs w:val="18"/>
              </w:rPr>
              <w:t xml:space="preserve">Applies intellect and knowledge to weigh up complex information and identify critical factors and issues. </w:t>
            </w:r>
            <w:r w:rsidRPr="00C96532">
              <w:rPr>
                <w:rStyle w:val="bold"/>
                <w:rFonts w:ascii="Arial" w:hAnsi="Arial" w:cs="Arial"/>
                <w:spacing w:val="-2"/>
                <w:sz w:val="18"/>
                <w:szCs w:val="18"/>
              </w:rPr>
              <w:t>Works effectively when all of the information is not available.</w:t>
            </w:r>
            <w:r w:rsidR="00205D02">
              <w:rPr>
                <w:rStyle w:val="bold"/>
                <w:rFonts w:ascii="Arial" w:hAnsi="Arial" w:cs="Arial"/>
                <w:spacing w:val="-2"/>
                <w:sz w:val="18"/>
                <w:szCs w:val="18"/>
              </w:rPr>
              <w:t xml:space="preserve"> </w:t>
            </w:r>
            <w:r w:rsidRPr="00C96532">
              <w:rPr>
                <w:rStyle w:val="bold"/>
                <w:rFonts w:ascii="Arial" w:hAnsi="Arial" w:cs="Arial"/>
                <w:spacing w:val="-2"/>
                <w:sz w:val="18"/>
                <w:szCs w:val="18"/>
              </w:rPr>
              <w:t>Explores the options in full and makes sound decisions under pressure</w:t>
            </w:r>
            <w:r w:rsidRPr="00C96532">
              <w:rPr>
                <w:rFonts w:ascii="Arial" w:hAnsi="Arial" w:cs="Arial"/>
                <w:spacing w:val="-2"/>
                <w:sz w:val="18"/>
                <w:szCs w:val="18"/>
              </w:rPr>
              <w:t xml:space="preserve">. </w:t>
            </w:r>
            <w:r w:rsidRPr="00FC3471">
              <w:rPr>
                <w:rFonts w:ascii="Arial" w:hAnsi="Arial" w:cs="Arial"/>
                <w:color w:val="009B8F"/>
                <w:spacing w:val="-2"/>
                <w:sz w:val="18"/>
                <w:szCs w:val="18"/>
              </w:rPr>
              <w:t>Considers opportunities and anticipates risk. Applies lateral thinking and identifies innovative solutions</w:t>
            </w:r>
            <w:r w:rsidRPr="00C96532">
              <w:rPr>
                <w:rFonts w:ascii="Arial" w:hAnsi="Arial" w:cs="Arial"/>
                <w:spacing w:val="-2"/>
                <w:sz w:val="18"/>
                <w:szCs w:val="18"/>
              </w:rPr>
              <w:t>.</w:t>
            </w:r>
          </w:p>
        </w:tc>
        <w:tc>
          <w:tcPr>
            <w:tcW w:w="856"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z w:val="18"/>
                <w:szCs w:val="18"/>
              </w:rPr>
            </w:pPr>
            <w:r w:rsidRPr="00C96532">
              <w:rPr>
                <w:rFonts w:ascii="Arial" w:hAnsi="Arial" w:cs="Arial"/>
                <w:sz w:val="18"/>
                <w:szCs w:val="18"/>
              </w:rPr>
              <w:t xml:space="preserve">Applies intellect and knowledge to weigh up information and identify critical factors and issues. </w:t>
            </w:r>
            <w:r w:rsidRPr="00FC3471">
              <w:rPr>
                <w:rFonts w:ascii="Arial" w:hAnsi="Arial" w:cs="Arial"/>
                <w:color w:val="009B8F"/>
                <w:sz w:val="18"/>
                <w:szCs w:val="18"/>
              </w:rPr>
              <w:t>Demonstrates effective judgement to weigh up options and develop realistic solutions</w:t>
            </w:r>
            <w:r w:rsidRPr="00C96532">
              <w:rPr>
                <w:rFonts w:ascii="Arial" w:hAnsi="Arial" w:cs="Arial"/>
                <w:sz w:val="18"/>
                <w:szCs w:val="18"/>
              </w:rPr>
              <w:t xml:space="preserve">. Anticipates risks, </w:t>
            </w:r>
            <w:r w:rsidRPr="00FC3471">
              <w:rPr>
                <w:rFonts w:ascii="Arial" w:hAnsi="Arial" w:cs="Arial"/>
                <w:color w:val="009B8F"/>
                <w:sz w:val="18"/>
                <w:szCs w:val="18"/>
              </w:rPr>
              <w:t>addresses them quickly and helps others to recognise them. Capitalises</w:t>
            </w:r>
            <w:r w:rsidRPr="00C96532">
              <w:rPr>
                <w:rFonts w:ascii="Arial" w:hAnsi="Arial" w:cs="Arial"/>
                <w:sz w:val="18"/>
                <w:szCs w:val="18"/>
              </w:rPr>
              <w:t xml:space="preserve"> on innovative alternatives to resolve complex problems.</w:t>
            </w:r>
          </w:p>
        </w:tc>
        <w:tc>
          <w:tcPr>
            <w:tcW w:w="848"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C96532" w:rsidRDefault="00C96532">
            <w:pPr>
              <w:pStyle w:val="TabletextleftTables"/>
              <w:rPr>
                <w:rFonts w:ascii="Arial" w:hAnsi="Arial" w:cs="Arial"/>
                <w:spacing w:val="-2"/>
                <w:sz w:val="18"/>
                <w:szCs w:val="18"/>
              </w:rPr>
            </w:pPr>
            <w:r w:rsidRPr="00C96532">
              <w:rPr>
                <w:rFonts w:ascii="Arial" w:hAnsi="Arial" w:cs="Arial"/>
                <w:spacing w:val="-2"/>
                <w:sz w:val="18"/>
                <w:szCs w:val="18"/>
              </w:rPr>
              <w:t xml:space="preserve">Engages in high-level critical thinking to identify links and discern the critical issues. </w:t>
            </w:r>
            <w:r w:rsidRPr="00FC3471">
              <w:rPr>
                <w:rFonts w:ascii="Arial" w:hAnsi="Arial" w:cs="Arial"/>
                <w:color w:val="009B8F"/>
                <w:spacing w:val="-2"/>
                <w:sz w:val="18"/>
                <w:szCs w:val="18"/>
              </w:rPr>
              <w:t xml:space="preserve">Identifies the implications for the organisation and applies effective judgement to develop solutions. Anticipates long-term and strategic risks, addresses them quickly and helps others to recognise them. Capitalises </w:t>
            </w:r>
            <w:r w:rsidRPr="00C96532">
              <w:rPr>
                <w:rFonts w:ascii="Arial" w:hAnsi="Arial" w:cs="Arial"/>
                <w:spacing w:val="-2"/>
                <w:sz w:val="18"/>
                <w:szCs w:val="18"/>
              </w:rPr>
              <w:t>on innovative alternatives to resolve complex problems.</w:t>
            </w:r>
          </w:p>
        </w:tc>
      </w:tr>
      <w:tr w:rsidR="00C96532" w:rsidRPr="00C96532" w:rsidTr="00C96532">
        <w:trPr>
          <w:trHeight w:val="60"/>
        </w:trPr>
        <w:tc>
          <w:tcPr>
            <w:tcW w:w="5000" w:type="pct"/>
            <w:gridSpan w:val="6"/>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C96532" w:rsidRPr="00DE4710" w:rsidRDefault="00C96532" w:rsidP="00C96532">
            <w:pPr>
              <w:pStyle w:val="NoParagraphStyle"/>
              <w:spacing w:line="240" w:lineRule="auto"/>
              <w:jc w:val="right"/>
              <w:textAlignment w:val="auto"/>
              <w:rPr>
                <w:rFonts w:ascii="Arial" w:hAnsi="Arial" w:cs="Arial"/>
                <w:color w:val="auto"/>
                <w:sz w:val="18"/>
                <w:szCs w:val="18"/>
                <w:lang w:val="en-AU"/>
              </w:rPr>
            </w:pPr>
            <w:r w:rsidRPr="00DE4710">
              <w:rPr>
                <w:rFonts w:ascii="Arial" w:hAnsi="Arial" w:cs="Arial"/>
                <w:color w:val="auto"/>
                <w:sz w:val="18"/>
                <w:szCs w:val="18"/>
                <w:lang w:val="en-AU"/>
              </w:rPr>
              <w:t xml:space="preserve">Note: </w:t>
            </w:r>
            <w:r w:rsidRPr="00DE4710">
              <w:rPr>
                <w:rFonts w:ascii="Arial" w:hAnsi="Arial" w:cs="Arial"/>
                <w:b/>
                <w:color w:val="auto"/>
                <w:sz w:val="18"/>
                <w:szCs w:val="18"/>
                <w:lang w:val="en-AU"/>
              </w:rPr>
              <w:t>Bold</w:t>
            </w:r>
            <w:r w:rsidRPr="00DE4710">
              <w:rPr>
                <w:rFonts w:ascii="Arial" w:hAnsi="Arial" w:cs="Arial"/>
                <w:color w:val="auto"/>
                <w:sz w:val="18"/>
                <w:szCs w:val="18"/>
                <w:lang w:val="en-AU"/>
              </w:rPr>
              <w:t xml:space="preserve"> reflects new behaviour and </w:t>
            </w:r>
            <w:r w:rsidRPr="00FC3471">
              <w:rPr>
                <w:rFonts w:ascii="Arial" w:hAnsi="Arial" w:cs="Arial"/>
                <w:color w:val="009B8F"/>
                <w:spacing w:val="1"/>
                <w:sz w:val="18"/>
                <w:szCs w:val="18"/>
              </w:rPr>
              <w:t xml:space="preserve">teal </w:t>
            </w:r>
            <w:r w:rsidRPr="00DE4710">
              <w:rPr>
                <w:rFonts w:ascii="Arial" w:hAnsi="Arial" w:cs="Arial"/>
                <w:color w:val="auto"/>
                <w:sz w:val="18"/>
                <w:szCs w:val="18"/>
                <w:lang w:val="en-AU"/>
              </w:rPr>
              <w:t>reflects more complex behaviour.</w:t>
            </w:r>
          </w:p>
        </w:tc>
      </w:tr>
    </w:tbl>
    <w:p w:rsidR="00C96532" w:rsidRDefault="00C96532" w:rsidP="00C96532">
      <w:pPr>
        <w:rPr>
          <w:lang w:val="en-AU"/>
        </w:rPr>
      </w:pPr>
    </w:p>
    <w:p w:rsidR="00C96532" w:rsidRDefault="00C96532">
      <w:pPr>
        <w:spacing w:before="0" w:after="0" w:line="240" w:lineRule="auto"/>
        <w:rPr>
          <w:lang w:val="en-AU"/>
        </w:rPr>
      </w:pPr>
      <w:r>
        <w:rPr>
          <w:lang w:val="en-AU"/>
        </w:rPr>
        <w:br w:type="page"/>
      </w:r>
    </w:p>
    <w:p w:rsidR="00C96532" w:rsidRDefault="003132C2" w:rsidP="003132C2">
      <w:pPr>
        <w:pStyle w:val="Heading3"/>
      </w:pPr>
      <w:r w:rsidRPr="003132C2">
        <w:lastRenderedPageBreak/>
        <w:t>Achieves results</w:t>
      </w:r>
    </w:p>
    <w:tbl>
      <w:tblPr>
        <w:tblW w:w="5000" w:type="pct"/>
        <w:tblCellMar>
          <w:left w:w="0" w:type="dxa"/>
          <w:right w:w="0" w:type="dxa"/>
        </w:tblCellMar>
        <w:tblLook w:val="0000" w:firstRow="0" w:lastRow="0" w:firstColumn="0" w:lastColumn="0" w:noHBand="0" w:noVBand="0"/>
      </w:tblPr>
      <w:tblGrid>
        <w:gridCol w:w="3725"/>
        <w:gridCol w:w="3725"/>
        <w:gridCol w:w="3724"/>
        <w:gridCol w:w="3724"/>
        <w:gridCol w:w="3724"/>
        <w:gridCol w:w="3733"/>
      </w:tblGrid>
      <w:tr w:rsidR="003132C2" w:rsidRPr="003132C2" w:rsidTr="003132C2">
        <w:trPr>
          <w:trHeight w:val="60"/>
          <w:tblHeader/>
        </w:trPr>
        <w:tc>
          <w:tcPr>
            <w:tcW w:w="83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3132C2" w:rsidRPr="003132C2" w:rsidRDefault="003132C2">
            <w:pPr>
              <w:pStyle w:val="NoParagraphStyle"/>
              <w:spacing w:line="240" w:lineRule="auto"/>
              <w:textAlignment w:val="auto"/>
              <w:rPr>
                <w:rFonts w:ascii="Arial" w:hAnsi="Arial" w:cs="Arial"/>
                <w:color w:val="auto"/>
                <w:lang w:val="en-AU"/>
              </w:rPr>
            </w:pPr>
          </w:p>
        </w:tc>
        <w:tc>
          <w:tcPr>
            <w:tcW w:w="83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3132C2" w:rsidRPr="003132C2" w:rsidRDefault="003132C2">
            <w:pPr>
              <w:pStyle w:val="TableheaderleftTables"/>
              <w:rPr>
                <w:rFonts w:ascii="Arial" w:hAnsi="Arial" w:cs="Arial"/>
              </w:rPr>
            </w:pPr>
            <w:r w:rsidRPr="003132C2">
              <w:rPr>
                <w:rFonts w:ascii="Arial" w:hAnsi="Arial" w:cs="Arial"/>
              </w:rPr>
              <w:t>Level 7</w:t>
            </w:r>
          </w:p>
        </w:tc>
        <w:tc>
          <w:tcPr>
            <w:tcW w:w="83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3132C2" w:rsidRPr="003132C2" w:rsidRDefault="003132C2">
            <w:pPr>
              <w:pStyle w:val="TableheaderleftTables"/>
              <w:rPr>
                <w:rFonts w:ascii="Arial" w:hAnsi="Arial" w:cs="Arial"/>
              </w:rPr>
            </w:pPr>
            <w:r w:rsidRPr="003132C2">
              <w:rPr>
                <w:rFonts w:ascii="Arial" w:hAnsi="Arial" w:cs="Arial"/>
              </w:rPr>
              <w:t>Level 8</w:t>
            </w:r>
          </w:p>
        </w:tc>
        <w:tc>
          <w:tcPr>
            <w:tcW w:w="83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3132C2" w:rsidRPr="003132C2" w:rsidRDefault="003132C2">
            <w:pPr>
              <w:pStyle w:val="TableheaderleftTables"/>
              <w:rPr>
                <w:rFonts w:ascii="Arial" w:hAnsi="Arial" w:cs="Arial"/>
              </w:rPr>
            </w:pPr>
            <w:r w:rsidRPr="003132C2">
              <w:rPr>
                <w:rFonts w:ascii="Arial" w:hAnsi="Arial" w:cs="Arial"/>
              </w:rPr>
              <w:t>Level 9</w:t>
            </w:r>
          </w:p>
        </w:tc>
        <w:tc>
          <w:tcPr>
            <w:tcW w:w="833"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3132C2" w:rsidRPr="003132C2" w:rsidRDefault="003132C2">
            <w:pPr>
              <w:pStyle w:val="TableheaderleftTables"/>
              <w:rPr>
                <w:rFonts w:ascii="Arial" w:hAnsi="Arial" w:cs="Arial"/>
              </w:rPr>
            </w:pPr>
            <w:r w:rsidRPr="003132C2">
              <w:rPr>
                <w:rFonts w:ascii="Arial" w:hAnsi="Arial" w:cs="Arial"/>
              </w:rPr>
              <w:t>Class 1/2</w:t>
            </w:r>
          </w:p>
        </w:tc>
        <w:tc>
          <w:tcPr>
            <w:tcW w:w="834"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3132C2" w:rsidRPr="003132C2" w:rsidRDefault="003132C2">
            <w:pPr>
              <w:pStyle w:val="TableheaderleftTables"/>
              <w:rPr>
                <w:rFonts w:ascii="Arial" w:hAnsi="Arial" w:cs="Arial"/>
              </w:rPr>
            </w:pPr>
            <w:r w:rsidRPr="003132C2">
              <w:rPr>
                <w:rFonts w:ascii="Arial" w:hAnsi="Arial" w:cs="Arial"/>
              </w:rPr>
              <w:t>Class 3/4</w:t>
            </w:r>
          </w:p>
        </w:tc>
      </w:tr>
      <w:tr w:rsidR="003132C2" w:rsidRPr="003132C2" w:rsidTr="003132C2">
        <w:trPr>
          <w:trHeight w:val="60"/>
        </w:trPr>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rPr>
            </w:pPr>
            <w:r w:rsidRPr="003132C2">
              <w:rPr>
                <w:rStyle w:val="bold"/>
                <w:rFonts w:ascii="Arial" w:hAnsi="Arial" w:cs="Arial"/>
              </w:rPr>
              <w:t>Builds organisational skill and responsiveness</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3132C2">
              <w:rPr>
                <w:rFonts w:ascii="Arial" w:hAnsi="Arial" w:cs="Arial"/>
                <w:sz w:val="18"/>
                <w:szCs w:val="18"/>
              </w:rPr>
              <w:t>Reviews project performance and focuses on identifying opportunities for continuous improvement. Identifies key talent to support performance. Remains flexible and responsive to changes in requirements.</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FC3471">
              <w:rPr>
                <w:rFonts w:ascii="Arial" w:hAnsi="Arial" w:cs="Arial"/>
                <w:color w:val="009B8F"/>
                <w:sz w:val="18"/>
                <w:szCs w:val="18"/>
              </w:rPr>
              <w:t xml:space="preserve">Evaluates ongoing project performance and identifies critical success factors. Instigates </w:t>
            </w:r>
            <w:r w:rsidRPr="003132C2">
              <w:rPr>
                <w:rFonts w:ascii="Arial" w:hAnsi="Arial" w:cs="Arial"/>
                <w:sz w:val="18"/>
                <w:szCs w:val="18"/>
              </w:rPr>
              <w:t xml:space="preserve">continuous improvement activities. Responds flexibly to changing demands. </w:t>
            </w:r>
            <w:r w:rsidRPr="003132C2">
              <w:rPr>
                <w:rStyle w:val="bold"/>
                <w:rFonts w:ascii="Arial" w:hAnsi="Arial" w:cs="Arial"/>
                <w:sz w:val="18"/>
                <w:szCs w:val="18"/>
              </w:rPr>
              <w:t>Builds teams with complementary skills and</w:t>
            </w:r>
            <w:r w:rsidRPr="003132C2">
              <w:rPr>
                <w:rFonts w:ascii="Arial" w:hAnsi="Arial" w:cs="Arial"/>
                <w:sz w:val="18"/>
                <w:szCs w:val="18"/>
              </w:rPr>
              <w:t xml:space="preserve"> </w:t>
            </w:r>
            <w:r w:rsidRPr="00FC3471">
              <w:rPr>
                <w:rFonts w:ascii="Arial" w:hAnsi="Arial" w:cs="Arial"/>
                <w:color w:val="009B8F"/>
                <w:sz w:val="18"/>
                <w:szCs w:val="18"/>
              </w:rPr>
              <w:t>allocates resources in a manner that delivers results</w:t>
            </w:r>
            <w:r w:rsidRPr="003132C2">
              <w:rPr>
                <w:rFonts w:ascii="Arial" w:hAnsi="Arial" w:cs="Arial"/>
                <w:sz w:val="18"/>
                <w:szCs w:val="18"/>
              </w:rPr>
              <w:t>.</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FC3471">
              <w:rPr>
                <w:rFonts w:ascii="Arial" w:hAnsi="Arial" w:cs="Arial"/>
                <w:color w:val="009B8F"/>
                <w:sz w:val="18"/>
                <w:szCs w:val="18"/>
              </w:rPr>
              <w:t xml:space="preserve">Investigates ways to improve effectiveness by harnessing technology </w:t>
            </w:r>
            <w:r w:rsidRPr="003132C2">
              <w:rPr>
                <w:rFonts w:ascii="Arial" w:hAnsi="Arial" w:cs="Arial"/>
                <w:sz w:val="18"/>
                <w:szCs w:val="18"/>
              </w:rPr>
              <w:t xml:space="preserve">and implementing continuous improvement activities. Builds teams with complementary skills </w:t>
            </w:r>
            <w:r w:rsidRPr="003132C2">
              <w:rPr>
                <w:rStyle w:val="bold"/>
                <w:rFonts w:ascii="Arial" w:hAnsi="Arial" w:cs="Arial"/>
                <w:sz w:val="18"/>
                <w:szCs w:val="18"/>
              </w:rPr>
              <w:t>and engages in succession planning</w:t>
            </w:r>
            <w:r w:rsidRPr="003132C2">
              <w:rPr>
                <w:rFonts w:ascii="Arial" w:hAnsi="Arial" w:cs="Arial"/>
                <w:sz w:val="18"/>
                <w:szCs w:val="18"/>
              </w:rPr>
              <w:t xml:space="preserve">. Responds flexibly to changing circumstances, </w:t>
            </w:r>
            <w:r w:rsidRPr="00FC3471">
              <w:rPr>
                <w:rFonts w:ascii="Arial" w:hAnsi="Arial" w:cs="Arial"/>
                <w:color w:val="009B8F"/>
                <w:sz w:val="18"/>
                <w:szCs w:val="18"/>
              </w:rPr>
              <w:t>deploys resources astutely and identifies optimum resourcing combinations</w:t>
            </w:r>
            <w:r w:rsidRPr="003132C2">
              <w:rPr>
                <w:rFonts w:ascii="Arial" w:hAnsi="Arial" w:cs="Arial"/>
                <w:sz w:val="18"/>
                <w:szCs w:val="18"/>
              </w:rPr>
              <w:t>. Creates a flexible environment</w:t>
            </w:r>
            <w:r w:rsidR="00205D02">
              <w:rPr>
                <w:rFonts w:ascii="Arial" w:hAnsi="Arial" w:cs="Arial"/>
                <w:sz w:val="18"/>
                <w:szCs w:val="18"/>
              </w:rPr>
              <w:t xml:space="preserve"> </w:t>
            </w:r>
            <w:r w:rsidRPr="003132C2">
              <w:rPr>
                <w:rFonts w:ascii="Arial" w:hAnsi="Arial" w:cs="Arial"/>
                <w:sz w:val="18"/>
                <w:szCs w:val="18"/>
              </w:rPr>
              <w:t>that enables others to meet changing demands.</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3132C2">
              <w:rPr>
                <w:rStyle w:val="bold"/>
                <w:rFonts w:ascii="Arial" w:hAnsi="Arial" w:cs="Arial"/>
                <w:sz w:val="18"/>
                <w:szCs w:val="18"/>
              </w:rPr>
              <w:t>Focuses on activities that support organisational sustainability</w:t>
            </w:r>
            <w:r w:rsidRPr="003132C2">
              <w:rPr>
                <w:rFonts w:ascii="Arial" w:hAnsi="Arial" w:cs="Arial"/>
                <w:sz w:val="18"/>
                <w:szCs w:val="18"/>
              </w:rPr>
              <w:t xml:space="preserve">. </w:t>
            </w:r>
            <w:r w:rsidRPr="00FC3471">
              <w:rPr>
                <w:rFonts w:ascii="Arial" w:hAnsi="Arial" w:cs="Arial"/>
                <w:color w:val="009B8F"/>
                <w:sz w:val="18"/>
                <w:szCs w:val="18"/>
              </w:rPr>
              <w:t>Nurtures talent and engages in succession planning</w:t>
            </w:r>
            <w:r w:rsidRPr="003132C2">
              <w:rPr>
                <w:rFonts w:ascii="Arial" w:hAnsi="Arial" w:cs="Arial"/>
                <w:sz w:val="18"/>
                <w:szCs w:val="18"/>
              </w:rPr>
              <w:t xml:space="preserve">. </w:t>
            </w:r>
            <w:r w:rsidRPr="003132C2">
              <w:rPr>
                <w:rStyle w:val="bold"/>
                <w:rFonts w:ascii="Arial" w:hAnsi="Arial" w:cs="Arial"/>
                <w:sz w:val="18"/>
                <w:szCs w:val="18"/>
              </w:rPr>
              <w:t>Facilitates information accessibility and sharing</w:t>
            </w:r>
            <w:r w:rsidRPr="003132C2">
              <w:rPr>
                <w:rFonts w:ascii="Arial" w:hAnsi="Arial" w:cs="Arial"/>
                <w:sz w:val="18"/>
                <w:szCs w:val="18"/>
              </w:rPr>
              <w:t xml:space="preserve">. Investigates ways to improve effectiveness by harnessing technology and implementing continuous improvement activities. </w:t>
            </w:r>
            <w:r w:rsidRPr="00FC3471">
              <w:rPr>
                <w:rFonts w:ascii="Arial" w:hAnsi="Arial" w:cs="Arial"/>
                <w:color w:val="009B8F"/>
                <w:sz w:val="18"/>
                <w:szCs w:val="18"/>
              </w:rPr>
              <w:t>Monitors and manages resourcing pressures for optimum outcomes</w:t>
            </w:r>
            <w:r w:rsidRPr="003132C2">
              <w:rPr>
                <w:rFonts w:ascii="Arial" w:hAnsi="Arial" w:cs="Arial"/>
                <w:sz w:val="18"/>
                <w:szCs w:val="18"/>
              </w:rPr>
              <w:t>. Creates a flexible environment</w:t>
            </w:r>
            <w:r w:rsidR="00205D02">
              <w:rPr>
                <w:rFonts w:ascii="Arial" w:hAnsi="Arial" w:cs="Arial"/>
                <w:sz w:val="18"/>
                <w:szCs w:val="18"/>
              </w:rPr>
              <w:t xml:space="preserve"> </w:t>
            </w:r>
            <w:r w:rsidRPr="003132C2">
              <w:rPr>
                <w:rFonts w:ascii="Arial" w:hAnsi="Arial" w:cs="Arial"/>
                <w:sz w:val="18"/>
                <w:szCs w:val="18"/>
              </w:rPr>
              <w:t>that enables others to meet changing demands.</w:t>
            </w:r>
          </w:p>
        </w:tc>
        <w:tc>
          <w:tcPr>
            <w:tcW w:w="834"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3132C2">
              <w:rPr>
                <w:rFonts w:ascii="Arial" w:hAnsi="Arial" w:cs="Arial"/>
                <w:sz w:val="18"/>
                <w:szCs w:val="18"/>
              </w:rPr>
              <w:t xml:space="preserve">Focuses on activities that support organisational sustainability. Nurtures talent and engages in succession planning. Facilitates information accessibility and sharing. </w:t>
            </w:r>
            <w:r w:rsidRPr="00FC3471">
              <w:rPr>
                <w:rFonts w:ascii="Arial" w:hAnsi="Arial" w:cs="Arial"/>
                <w:color w:val="009B8F"/>
                <w:sz w:val="18"/>
                <w:szCs w:val="18"/>
              </w:rPr>
              <w:t>Seeks operational efficiency, streamlines and adapts processes</w:t>
            </w:r>
            <w:r w:rsidRPr="003132C2">
              <w:rPr>
                <w:rFonts w:ascii="Arial" w:hAnsi="Arial" w:cs="Arial"/>
                <w:sz w:val="18"/>
                <w:szCs w:val="18"/>
              </w:rPr>
              <w:t xml:space="preserve">. Investigates ways to improve effectiveness by harnessing technology and implementing continuous improvement activities. </w:t>
            </w:r>
            <w:r w:rsidRPr="00FC3471">
              <w:rPr>
                <w:rFonts w:ascii="Arial" w:hAnsi="Arial" w:cs="Arial"/>
                <w:color w:val="009B8F"/>
                <w:sz w:val="18"/>
                <w:szCs w:val="18"/>
              </w:rPr>
              <w:t>Engages in flexible resource management and looks beyond the organisation’s boundaries to achieve the optimum resourcing combination</w:t>
            </w:r>
            <w:r w:rsidRPr="003132C2">
              <w:rPr>
                <w:rFonts w:ascii="Arial" w:hAnsi="Arial" w:cs="Arial"/>
                <w:sz w:val="18"/>
                <w:szCs w:val="18"/>
              </w:rPr>
              <w:t>.</w:t>
            </w:r>
          </w:p>
        </w:tc>
      </w:tr>
      <w:tr w:rsidR="003132C2" w:rsidRPr="003132C2" w:rsidTr="003132C2">
        <w:trPr>
          <w:trHeight w:val="60"/>
        </w:trPr>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rPr>
            </w:pPr>
            <w:r w:rsidRPr="003132C2">
              <w:rPr>
                <w:rStyle w:val="bold"/>
                <w:rFonts w:ascii="Arial" w:hAnsi="Arial" w:cs="Arial"/>
              </w:rPr>
              <w:t>Marshals professional expertise</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3132C2">
              <w:rPr>
                <w:rFonts w:ascii="Arial" w:hAnsi="Arial" w:cs="Arial"/>
                <w:sz w:val="18"/>
                <w:szCs w:val="18"/>
              </w:rPr>
              <w:t>Values specialist expertise and capitalises on the expert knowledge and skills of others. Contributes own expertise to achieve outcomes for the business unit.</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3132C2">
              <w:rPr>
                <w:rFonts w:ascii="Arial" w:hAnsi="Arial" w:cs="Arial"/>
                <w:sz w:val="18"/>
                <w:szCs w:val="18"/>
              </w:rPr>
              <w:t xml:space="preserve">Values specialist expertise and </w:t>
            </w:r>
            <w:r w:rsidRPr="00FC3471">
              <w:rPr>
                <w:rFonts w:ascii="Arial" w:hAnsi="Arial" w:cs="Arial"/>
                <w:color w:val="009B8F"/>
                <w:sz w:val="18"/>
                <w:szCs w:val="18"/>
              </w:rPr>
              <w:t>capitalises on the knowledge within the organisation as well as consulting externally as appropriate</w:t>
            </w:r>
            <w:r w:rsidRPr="003132C2">
              <w:rPr>
                <w:rFonts w:ascii="Arial" w:hAnsi="Arial" w:cs="Arial"/>
                <w:sz w:val="18"/>
                <w:szCs w:val="18"/>
              </w:rPr>
              <w:t xml:space="preserve">. </w:t>
            </w:r>
            <w:r w:rsidRPr="003132C2">
              <w:rPr>
                <w:rStyle w:val="bold"/>
                <w:rFonts w:ascii="Arial" w:hAnsi="Arial" w:cs="Arial"/>
                <w:sz w:val="18"/>
                <w:szCs w:val="18"/>
              </w:rPr>
              <w:t>Manages contracts judiciously</w:t>
            </w:r>
            <w:r w:rsidRPr="003132C2">
              <w:rPr>
                <w:rFonts w:ascii="Arial" w:hAnsi="Arial" w:cs="Arial"/>
                <w:sz w:val="18"/>
                <w:szCs w:val="18"/>
              </w:rPr>
              <w:t>. Contributes own expertise to achieve outcomes for the business unit.</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FC3471">
              <w:rPr>
                <w:rFonts w:ascii="Arial" w:hAnsi="Arial" w:cs="Arial"/>
                <w:color w:val="009B8F"/>
                <w:sz w:val="18"/>
                <w:szCs w:val="18"/>
              </w:rPr>
              <w:t>Integrates professional expertise into the organisation to improve overall performance and delivery of business unit outcomes</w:t>
            </w:r>
            <w:r w:rsidRPr="003132C2">
              <w:rPr>
                <w:rFonts w:ascii="Arial" w:hAnsi="Arial" w:cs="Arial"/>
                <w:sz w:val="18"/>
                <w:szCs w:val="18"/>
              </w:rPr>
              <w:t>. Manages contracts judiciously. Actively ensures relevant professional input from others is obtained and shares own experience.</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3132C2">
              <w:rPr>
                <w:rFonts w:ascii="Arial" w:hAnsi="Arial" w:cs="Arial"/>
                <w:sz w:val="18"/>
                <w:szCs w:val="18"/>
              </w:rPr>
              <w:t xml:space="preserve">Integrates professional expertise into the organisation to improve overall performance and delivery of </w:t>
            </w:r>
            <w:r w:rsidRPr="00FC3471">
              <w:rPr>
                <w:rFonts w:ascii="Arial" w:hAnsi="Arial" w:cs="Arial"/>
                <w:color w:val="009B8F"/>
                <w:sz w:val="18"/>
                <w:szCs w:val="18"/>
              </w:rPr>
              <w:t>organisational</w:t>
            </w:r>
            <w:r w:rsidRPr="003132C2">
              <w:rPr>
                <w:rFonts w:ascii="Arial" w:hAnsi="Arial" w:cs="Arial"/>
                <w:color w:val="00E565"/>
                <w:sz w:val="18"/>
                <w:szCs w:val="18"/>
              </w:rPr>
              <w:t xml:space="preserve"> </w:t>
            </w:r>
            <w:r w:rsidRPr="003132C2">
              <w:rPr>
                <w:rFonts w:ascii="Arial" w:hAnsi="Arial" w:cs="Arial"/>
                <w:sz w:val="18"/>
                <w:szCs w:val="18"/>
              </w:rPr>
              <w:t>outcomes.</w:t>
            </w:r>
            <w:r w:rsidR="00205D02">
              <w:rPr>
                <w:rFonts w:ascii="Arial" w:hAnsi="Arial" w:cs="Arial"/>
                <w:sz w:val="18"/>
                <w:szCs w:val="18"/>
              </w:rPr>
              <w:t xml:space="preserve"> </w:t>
            </w:r>
            <w:r w:rsidRPr="003132C2">
              <w:rPr>
                <w:rFonts w:ascii="Arial" w:hAnsi="Arial" w:cs="Arial"/>
                <w:sz w:val="18"/>
                <w:szCs w:val="18"/>
              </w:rPr>
              <w:t>Manages contracts judiciously. Actively ensures relevant professional input from others is obtained and shares own experience.</w:t>
            </w:r>
          </w:p>
        </w:tc>
        <w:tc>
          <w:tcPr>
            <w:tcW w:w="834"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3132C2">
              <w:rPr>
                <w:rFonts w:ascii="Arial" w:hAnsi="Arial" w:cs="Arial"/>
                <w:sz w:val="18"/>
                <w:szCs w:val="18"/>
              </w:rPr>
              <w:t>Integrates professional expertise into the organisation to improve overall performance and delivery of organisational outcomes. Manages contracts judiciously. Actively ensures relevant professional input from others is obtained and shares own experience.</w:t>
            </w:r>
          </w:p>
        </w:tc>
      </w:tr>
      <w:tr w:rsidR="003132C2" w:rsidRPr="003132C2" w:rsidTr="003132C2">
        <w:trPr>
          <w:trHeight w:val="60"/>
        </w:trPr>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rPr>
            </w:pPr>
            <w:r w:rsidRPr="003132C2">
              <w:rPr>
                <w:rStyle w:val="bold"/>
                <w:rFonts w:ascii="Arial" w:hAnsi="Arial" w:cs="Arial"/>
              </w:rPr>
              <w:t>Steers and implements change and deals with uncertainty</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3132C2">
              <w:rPr>
                <w:rFonts w:ascii="Arial" w:hAnsi="Arial" w:cs="Arial"/>
                <w:sz w:val="18"/>
                <w:szCs w:val="18"/>
              </w:rPr>
              <w:t>Establishes clear plans and time frames for project implementation and outlines specific activities. Responds in a positive and flexible manner to change and uncertainty. Shares information with others and assists them to adapt.</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3132C2">
              <w:rPr>
                <w:rFonts w:ascii="Arial" w:hAnsi="Arial" w:cs="Arial"/>
                <w:sz w:val="18"/>
                <w:szCs w:val="18"/>
              </w:rPr>
              <w:t>Establishes clear plans and time frames for project implementation and outlines specific activities. Responds in a positive and flexible manner to change and uncertainty. Shares information with others and assists them to adapt.</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FC3471">
              <w:rPr>
                <w:rFonts w:ascii="Arial" w:hAnsi="Arial" w:cs="Arial"/>
                <w:color w:val="009B8F"/>
                <w:sz w:val="18"/>
                <w:szCs w:val="18"/>
              </w:rPr>
              <w:t>Adopts a planned approach to the management of programs. Defines high- level objectives and supports translation into implementation strategies. Operates effectively in an environment of ongoing change and uncertainty and maintains flexibility</w:t>
            </w:r>
            <w:r w:rsidRPr="003132C2">
              <w:rPr>
                <w:rFonts w:ascii="Arial" w:hAnsi="Arial" w:cs="Arial"/>
                <w:sz w:val="18"/>
                <w:szCs w:val="18"/>
              </w:rPr>
              <w:t xml:space="preserve">. </w:t>
            </w:r>
            <w:r w:rsidRPr="003132C2">
              <w:rPr>
                <w:rStyle w:val="bold"/>
                <w:rFonts w:ascii="Arial" w:hAnsi="Arial" w:cs="Arial"/>
                <w:sz w:val="18"/>
                <w:szCs w:val="18"/>
              </w:rPr>
              <w:t>Actively ensures stakeholders are kept informed during times of change.</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FC3471">
              <w:rPr>
                <w:rFonts w:ascii="Arial" w:hAnsi="Arial" w:cs="Arial"/>
                <w:color w:val="009B8F"/>
                <w:sz w:val="18"/>
                <w:szCs w:val="18"/>
              </w:rPr>
              <w:t>Oversees the implementation of multiple change initiatives with a focus on the desired outcomes</w:t>
            </w:r>
            <w:r w:rsidRPr="003132C2">
              <w:rPr>
                <w:rFonts w:ascii="Arial" w:hAnsi="Arial" w:cs="Arial"/>
                <w:sz w:val="18"/>
                <w:szCs w:val="18"/>
              </w:rPr>
              <w:t>. Defines high-level objectives and ensures translation into practical implementation strategies. Operates effectively in an environment of ongoing change and uncertainty and maintains flexibility. Actively ensures stakeholders are kept informed during times of change.</w:t>
            </w:r>
          </w:p>
        </w:tc>
        <w:tc>
          <w:tcPr>
            <w:tcW w:w="834"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FC3471">
              <w:rPr>
                <w:rFonts w:ascii="Arial" w:hAnsi="Arial" w:cs="Arial"/>
                <w:color w:val="009B8F"/>
                <w:spacing w:val="-4"/>
                <w:sz w:val="18"/>
                <w:szCs w:val="18"/>
              </w:rPr>
              <w:t>Drives the change agend</w:t>
            </w:r>
            <w:r w:rsidRPr="003132C2">
              <w:rPr>
                <w:rFonts w:ascii="Arial" w:hAnsi="Arial" w:cs="Arial"/>
                <w:color w:val="00E565"/>
                <w:spacing w:val="-4"/>
                <w:sz w:val="18"/>
                <w:szCs w:val="18"/>
              </w:rPr>
              <w:t>a</w:t>
            </w:r>
            <w:r w:rsidRPr="003132C2">
              <w:rPr>
                <w:rFonts w:ascii="Arial" w:hAnsi="Arial" w:cs="Arial"/>
                <w:spacing w:val="-4"/>
                <w:sz w:val="18"/>
                <w:szCs w:val="18"/>
              </w:rPr>
              <w:t xml:space="preserve">, defines high- level objectives and ensures translation into practical implementation strategies. </w:t>
            </w:r>
            <w:r w:rsidRPr="003132C2">
              <w:rPr>
                <w:rStyle w:val="bold"/>
                <w:rFonts w:ascii="Arial" w:hAnsi="Arial" w:cs="Arial"/>
                <w:spacing w:val="-4"/>
                <w:sz w:val="18"/>
                <w:szCs w:val="18"/>
              </w:rPr>
              <w:t>Coordinates projects across multiple agencies</w:t>
            </w:r>
            <w:r w:rsidRPr="003132C2">
              <w:rPr>
                <w:rFonts w:ascii="Arial" w:hAnsi="Arial" w:cs="Arial"/>
                <w:spacing w:val="-4"/>
                <w:sz w:val="18"/>
                <w:szCs w:val="18"/>
              </w:rPr>
              <w:t>.</w:t>
            </w:r>
            <w:r w:rsidR="00205D02">
              <w:rPr>
                <w:rFonts w:ascii="Arial" w:hAnsi="Arial" w:cs="Arial"/>
                <w:spacing w:val="-4"/>
                <w:sz w:val="18"/>
                <w:szCs w:val="18"/>
              </w:rPr>
              <w:t xml:space="preserve"> </w:t>
            </w:r>
            <w:r w:rsidRPr="00FC3471">
              <w:rPr>
                <w:rFonts w:ascii="Arial" w:hAnsi="Arial" w:cs="Arial"/>
                <w:color w:val="009B8F"/>
                <w:spacing w:val="-4"/>
                <w:sz w:val="18"/>
                <w:szCs w:val="18"/>
              </w:rPr>
              <w:t>Recognises the constant nature of change and maintains flexibility. Secures stakeholder commitment to change and maintains open communication channels during the change process</w:t>
            </w:r>
            <w:r w:rsidRPr="003132C2">
              <w:rPr>
                <w:rFonts w:ascii="Arial" w:hAnsi="Arial" w:cs="Arial"/>
                <w:spacing w:val="-4"/>
                <w:sz w:val="18"/>
                <w:szCs w:val="18"/>
              </w:rPr>
              <w:t>.</w:t>
            </w:r>
          </w:p>
        </w:tc>
      </w:tr>
      <w:tr w:rsidR="003132C2" w:rsidRPr="003132C2" w:rsidTr="003132C2">
        <w:trPr>
          <w:trHeight w:val="3120"/>
        </w:trPr>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rPr>
            </w:pPr>
            <w:r w:rsidRPr="003132C2">
              <w:rPr>
                <w:rStyle w:val="bold"/>
                <w:rFonts w:ascii="Arial" w:hAnsi="Arial" w:cs="Arial"/>
              </w:rPr>
              <w:t>Delivers intended results</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3132C2">
              <w:rPr>
                <w:rFonts w:ascii="Arial" w:hAnsi="Arial" w:cs="Arial"/>
                <w:sz w:val="18"/>
                <w:szCs w:val="18"/>
              </w:rPr>
              <w:t>Sees projects through to completion. Monitors project progress and adjusts plans as required. Commits to achieving quality outcomes and ensures documented procedures are maintained. Seeks feedback from stakeholders to gauge satisfaction.</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FC3471">
              <w:rPr>
                <w:rFonts w:ascii="Arial" w:hAnsi="Arial" w:cs="Arial"/>
                <w:color w:val="009B8F"/>
                <w:sz w:val="18"/>
                <w:szCs w:val="18"/>
              </w:rPr>
              <w:t xml:space="preserve">Strives to achieve </w:t>
            </w:r>
            <w:r w:rsidRPr="003132C2">
              <w:rPr>
                <w:rStyle w:val="bold"/>
                <w:rFonts w:ascii="Arial" w:hAnsi="Arial" w:cs="Arial"/>
                <w:sz w:val="18"/>
                <w:szCs w:val="18"/>
              </w:rPr>
              <w:t>and encourages others to do the same</w:t>
            </w:r>
            <w:r w:rsidRPr="003132C2">
              <w:rPr>
                <w:rFonts w:ascii="Arial" w:hAnsi="Arial" w:cs="Arial"/>
                <w:sz w:val="18"/>
                <w:szCs w:val="18"/>
              </w:rPr>
              <w:t>. Monitors progress and identifies risks that may impact on outcomes. Adjusts plans as required. Commits to achieving quality outcomes and ensures documented procedures are maintained. Seeks feedback from stakeholders to gauge satisfaction.</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pacing w:val="-6"/>
                <w:sz w:val="18"/>
                <w:szCs w:val="18"/>
              </w:rPr>
            </w:pPr>
            <w:r w:rsidRPr="00FC3471">
              <w:rPr>
                <w:rFonts w:ascii="Arial" w:hAnsi="Arial" w:cs="Arial"/>
                <w:color w:val="009B8F"/>
                <w:spacing w:val="-6"/>
                <w:sz w:val="18"/>
                <w:szCs w:val="18"/>
              </w:rPr>
              <w:t>Drives a culture of achievement. Ensures ideas and intended actions become reality and that planned projects result in expected outputs. Strives for quality</w:t>
            </w:r>
            <w:r w:rsidRPr="003132C2">
              <w:rPr>
                <w:rFonts w:ascii="Arial" w:hAnsi="Arial" w:cs="Arial"/>
                <w:spacing w:val="-6"/>
                <w:sz w:val="18"/>
                <w:szCs w:val="18"/>
              </w:rPr>
              <w:t xml:space="preserve">, </w:t>
            </w:r>
            <w:r w:rsidRPr="003132C2">
              <w:rPr>
                <w:rStyle w:val="bold"/>
                <w:rFonts w:ascii="Arial" w:hAnsi="Arial" w:cs="Arial"/>
                <w:spacing w:val="-6"/>
                <w:sz w:val="18"/>
                <w:szCs w:val="18"/>
              </w:rPr>
              <w:t>and ensures compliance with regulatory requirements. Puts systems in place to establish and measure accountabilities</w:t>
            </w:r>
            <w:r w:rsidRPr="003132C2">
              <w:rPr>
                <w:rFonts w:ascii="Arial" w:hAnsi="Arial" w:cs="Arial"/>
                <w:spacing w:val="-6"/>
                <w:sz w:val="18"/>
                <w:szCs w:val="18"/>
              </w:rPr>
              <w:t>.</w:t>
            </w:r>
            <w:r w:rsidR="00205D02">
              <w:rPr>
                <w:rFonts w:ascii="Arial" w:hAnsi="Arial" w:cs="Arial"/>
                <w:spacing w:val="-6"/>
                <w:sz w:val="18"/>
                <w:szCs w:val="18"/>
              </w:rPr>
              <w:t xml:space="preserve"> </w:t>
            </w:r>
            <w:r w:rsidRPr="00FC3471">
              <w:rPr>
                <w:rFonts w:ascii="Arial" w:hAnsi="Arial" w:cs="Arial"/>
                <w:color w:val="009B8F"/>
                <w:spacing w:val="-6"/>
                <w:sz w:val="18"/>
                <w:szCs w:val="18"/>
              </w:rPr>
              <w:t>Manages risks that may impede on project outcomes and ensures that key stakeholders are across all relevant issues</w:t>
            </w:r>
            <w:r w:rsidRPr="003132C2">
              <w:rPr>
                <w:rFonts w:ascii="Arial" w:hAnsi="Arial" w:cs="Arial"/>
                <w:spacing w:val="-6"/>
                <w:sz w:val="18"/>
                <w:szCs w:val="18"/>
              </w:rPr>
              <w:t>.</w:t>
            </w:r>
          </w:p>
        </w:tc>
        <w:tc>
          <w:tcPr>
            <w:tcW w:w="833"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3132C2">
              <w:rPr>
                <w:rFonts w:ascii="Arial" w:hAnsi="Arial" w:cs="Arial"/>
                <w:spacing w:val="-2"/>
                <w:sz w:val="18"/>
                <w:szCs w:val="18"/>
              </w:rPr>
              <w:t xml:space="preserve">Drives a culture of achievement, </w:t>
            </w:r>
            <w:r w:rsidRPr="00FC3471">
              <w:rPr>
                <w:rFonts w:ascii="Arial" w:hAnsi="Arial" w:cs="Arial"/>
                <w:color w:val="009B8F"/>
                <w:spacing w:val="-2"/>
                <w:sz w:val="18"/>
                <w:szCs w:val="18"/>
              </w:rPr>
              <w:t>and fosters a quality focus in the organisation</w:t>
            </w:r>
            <w:r w:rsidRPr="003132C2">
              <w:rPr>
                <w:rFonts w:ascii="Arial" w:hAnsi="Arial" w:cs="Arial"/>
                <w:spacing w:val="-2"/>
                <w:sz w:val="18"/>
                <w:szCs w:val="18"/>
              </w:rPr>
              <w:t xml:space="preserve">. Ensures that ideas and intended actions become reality and that planned projects result in expected outputs. </w:t>
            </w:r>
            <w:r w:rsidRPr="003132C2">
              <w:rPr>
                <w:rStyle w:val="bold"/>
                <w:rFonts w:ascii="Arial" w:hAnsi="Arial" w:cs="Arial"/>
                <w:spacing w:val="-2"/>
                <w:sz w:val="18"/>
                <w:szCs w:val="18"/>
              </w:rPr>
              <w:t>Enables the achievement of outcomes by identifying and removing potential barriers to success</w:t>
            </w:r>
            <w:r w:rsidRPr="003132C2">
              <w:rPr>
                <w:rFonts w:ascii="Arial" w:hAnsi="Arial" w:cs="Arial"/>
                <w:spacing w:val="-2"/>
                <w:sz w:val="18"/>
                <w:szCs w:val="18"/>
              </w:rPr>
              <w:t>. Keeps stakeholders informed of progress and any issues that arise.</w:t>
            </w:r>
          </w:p>
        </w:tc>
        <w:tc>
          <w:tcPr>
            <w:tcW w:w="834"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sz w:val="18"/>
                <w:szCs w:val="18"/>
              </w:rPr>
            </w:pPr>
            <w:r w:rsidRPr="003132C2">
              <w:rPr>
                <w:rFonts w:ascii="Arial" w:hAnsi="Arial" w:cs="Arial"/>
                <w:sz w:val="18"/>
                <w:szCs w:val="18"/>
              </w:rPr>
              <w:t>Drives a culture of achievement, and fosters a quality focus in the organisation. Ensures that ideas and intended actions become reality and that planned projects result in expected outputs. Enables the achievement of outcomes by identifying and removing potential barriers to success. Keeps stakeholders informed of progress and any issues that arise.</w:t>
            </w:r>
          </w:p>
        </w:tc>
      </w:tr>
      <w:tr w:rsidR="003132C2" w:rsidRPr="003132C2" w:rsidTr="003132C2">
        <w:trPr>
          <w:trHeight w:val="60"/>
        </w:trPr>
        <w:tc>
          <w:tcPr>
            <w:tcW w:w="5000" w:type="pct"/>
            <w:gridSpan w:val="6"/>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DE4710" w:rsidRDefault="003132C2" w:rsidP="003132C2">
            <w:pPr>
              <w:pStyle w:val="NoParagraphStyle"/>
              <w:spacing w:line="240" w:lineRule="auto"/>
              <w:jc w:val="right"/>
              <w:textAlignment w:val="auto"/>
              <w:rPr>
                <w:rFonts w:ascii="Arial" w:hAnsi="Arial" w:cs="Arial"/>
                <w:color w:val="auto"/>
                <w:sz w:val="18"/>
                <w:szCs w:val="18"/>
                <w:lang w:val="en-AU"/>
              </w:rPr>
            </w:pPr>
            <w:r w:rsidRPr="00DE4710">
              <w:rPr>
                <w:rFonts w:ascii="Arial" w:hAnsi="Arial" w:cs="Arial"/>
                <w:color w:val="auto"/>
                <w:sz w:val="18"/>
                <w:szCs w:val="18"/>
                <w:lang w:val="en-AU"/>
              </w:rPr>
              <w:t xml:space="preserve">Note: </w:t>
            </w:r>
            <w:r w:rsidRPr="00DE4710">
              <w:rPr>
                <w:rFonts w:ascii="Arial" w:hAnsi="Arial" w:cs="Arial"/>
                <w:b/>
                <w:color w:val="auto"/>
                <w:sz w:val="18"/>
                <w:szCs w:val="18"/>
                <w:lang w:val="en-AU"/>
              </w:rPr>
              <w:t>Bold</w:t>
            </w:r>
            <w:r w:rsidRPr="00DE4710">
              <w:rPr>
                <w:rFonts w:ascii="Arial" w:hAnsi="Arial" w:cs="Arial"/>
                <w:color w:val="auto"/>
                <w:sz w:val="18"/>
                <w:szCs w:val="18"/>
                <w:lang w:val="en-AU"/>
              </w:rPr>
              <w:t xml:space="preserve"> reflects new behaviour and </w:t>
            </w:r>
            <w:r w:rsidRPr="00FC3471">
              <w:rPr>
                <w:rFonts w:ascii="Arial" w:hAnsi="Arial" w:cs="Arial"/>
                <w:color w:val="009B8F"/>
                <w:spacing w:val="-2"/>
                <w:sz w:val="18"/>
                <w:szCs w:val="18"/>
              </w:rPr>
              <w:t>teal</w:t>
            </w:r>
            <w:r w:rsidRPr="00FC3471">
              <w:rPr>
                <w:rFonts w:ascii="Arial" w:hAnsi="Arial" w:cs="Arial"/>
                <w:color w:val="009B8F"/>
                <w:sz w:val="18"/>
                <w:szCs w:val="18"/>
                <w:lang w:val="en-AU"/>
              </w:rPr>
              <w:t xml:space="preserve"> </w:t>
            </w:r>
            <w:r w:rsidRPr="00DE4710">
              <w:rPr>
                <w:rFonts w:ascii="Arial" w:hAnsi="Arial" w:cs="Arial"/>
                <w:color w:val="auto"/>
                <w:sz w:val="18"/>
                <w:szCs w:val="18"/>
                <w:lang w:val="en-AU"/>
              </w:rPr>
              <w:t>reflects more complex behaviour.</w:t>
            </w:r>
          </w:p>
        </w:tc>
      </w:tr>
    </w:tbl>
    <w:p w:rsidR="003132C2" w:rsidRDefault="003132C2" w:rsidP="003132C2">
      <w:pPr>
        <w:rPr>
          <w:sz w:val="18"/>
          <w:szCs w:val="18"/>
          <w:lang w:val="en-AU"/>
        </w:rPr>
      </w:pPr>
    </w:p>
    <w:p w:rsidR="003132C2" w:rsidRDefault="003132C2">
      <w:pPr>
        <w:spacing w:before="0" w:after="0" w:line="240" w:lineRule="auto"/>
        <w:rPr>
          <w:sz w:val="18"/>
          <w:szCs w:val="18"/>
          <w:lang w:val="en-AU"/>
        </w:rPr>
      </w:pPr>
      <w:r>
        <w:rPr>
          <w:sz w:val="18"/>
          <w:szCs w:val="18"/>
          <w:lang w:val="en-AU"/>
        </w:rPr>
        <w:br w:type="page"/>
      </w:r>
    </w:p>
    <w:p w:rsidR="003132C2" w:rsidRDefault="003132C2" w:rsidP="003132C2">
      <w:pPr>
        <w:pStyle w:val="Heading3"/>
      </w:pPr>
      <w:r w:rsidRPr="003132C2">
        <w:lastRenderedPageBreak/>
        <w:t>Builds productive relationships</w:t>
      </w:r>
    </w:p>
    <w:tbl>
      <w:tblPr>
        <w:tblW w:w="5000" w:type="pct"/>
        <w:tblCellMar>
          <w:left w:w="0" w:type="dxa"/>
          <w:right w:w="0" w:type="dxa"/>
        </w:tblCellMar>
        <w:tblLook w:val="0000" w:firstRow="0" w:lastRow="0" w:firstColumn="0" w:lastColumn="0" w:noHBand="0" w:noVBand="0"/>
      </w:tblPr>
      <w:tblGrid>
        <w:gridCol w:w="2686"/>
        <w:gridCol w:w="3541"/>
        <w:gridCol w:w="3689"/>
        <w:gridCol w:w="4252"/>
        <w:gridCol w:w="4109"/>
        <w:gridCol w:w="4078"/>
      </w:tblGrid>
      <w:tr w:rsidR="003132C2" w:rsidRPr="003132C2" w:rsidTr="00BA6E6E">
        <w:trPr>
          <w:trHeight w:val="60"/>
          <w:tblHeader/>
        </w:trPr>
        <w:tc>
          <w:tcPr>
            <w:tcW w:w="601"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3132C2" w:rsidRPr="003132C2" w:rsidRDefault="003132C2">
            <w:pPr>
              <w:pStyle w:val="NoParagraphStyle"/>
              <w:spacing w:line="240" w:lineRule="auto"/>
              <w:textAlignment w:val="auto"/>
              <w:rPr>
                <w:rFonts w:ascii="Arial" w:hAnsi="Arial" w:cs="Arial"/>
                <w:color w:val="auto"/>
                <w:lang w:val="en-AU"/>
              </w:rPr>
            </w:pPr>
          </w:p>
        </w:tc>
        <w:tc>
          <w:tcPr>
            <w:tcW w:w="79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3132C2" w:rsidRPr="003132C2" w:rsidRDefault="003132C2">
            <w:pPr>
              <w:pStyle w:val="TableheaderleftTables"/>
              <w:rPr>
                <w:rFonts w:ascii="Arial" w:hAnsi="Arial" w:cs="Arial"/>
              </w:rPr>
            </w:pPr>
            <w:r w:rsidRPr="003132C2">
              <w:rPr>
                <w:rFonts w:ascii="Arial" w:hAnsi="Arial" w:cs="Arial"/>
              </w:rPr>
              <w:t>Level 7</w:t>
            </w:r>
          </w:p>
        </w:tc>
        <w:tc>
          <w:tcPr>
            <w:tcW w:w="825"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3132C2" w:rsidRPr="003132C2" w:rsidRDefault="003132C2">
            <w:pPr>
              <w:pStyle w:val="TableheaderleftTables"/>
              <w:rPr>
                <w:rFonts w:ascii="Arial" w:hAnsi="Arial" w:cs="Arial"/>
              </w:rPr>
            </w:pPr>
            <w:r w:rsidRPr="003132C2">
              <w:rPr>
                <w:rFonts w:ascii="Arial" w:hAnsi="Arial" w:cs="Arial"/>
              </w:rPr>
              <w:t>Level 8</w:t>
            </w:r>
          </w:p>
        </w:tc>
        <w:tc>
          <w:tcPr>
            <w:tcW w:w="951"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3132C2" w:rsidRPr="003132C2" w:rsidRDefault="003132C2">
            <w:pPr>
              <w:pStyle w:val="TableheaderleftTables"/>
              <w:rPr>
                <w:rFonts w:ascii="Arial" w:hAnsi="Arial" w:cs="Arial"/>
              </w:rPr>
            </w:pPr>
            <w:r w:rsidRPr="003132C2">
              <w:rPr>
                <w:rFonts w:ascii="Arial" w:hAnsi="Arial" w:cs="Arial"/>
              </w:rPr>
              <w:t>Level 9</w:t>
            </w:r>
          </w:p>
        </w:tc>
        <w:tc>
          <w:tcPr>
            <w:tcW w:w="919"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3132C2" w:rsidRPr="003132C2" w:rsidRDefault="003132C2">
            <w:pPr>
              <w:pStyle w:val="TableheaderleftTables"/>
              <w:rPr>
                <w:rFonts w:ascii="Arial" w:hAnsi="Arial" w:cs="Arial"/>
              </w:rPr>
            </w:pPr>
            <w:r w:rsidRPr="003132C2">
              <w:rPr>
                <w:rFonts w:ascii="Arial" w:hAnsi="Arial" w:cs="Arial"/>
              </w:rPr>
              <w:t>Class 1/2</w:t>
            </w:r>
          </w:p>
        </w:tc>
        <w:tc>
          <w:tcPr>
            <w:tcW w:w="912" w:type="pct"/>
            <w:tcBorders>
              <w:top w:val="single" w:sz="6" w:space="0" w:color="auto"/>
              <w:left w:val="single" w:sz="6" w:space="0" w:color="auto"/>
              <w:bottom w:val="single" w:sz="6" w:space="0" w:color="auto"/>
              <w:right w:val="single" w:sz="6" w:space="0" w:color="auto"/>
            </w:tcBorders>
            <w:shd w:val="clear" w:color="auto" w:fill="003767"/>
            <w:tcMar>
              <w:top w:w="102" w:type="dxa"/>
              <w:left w:w="113" w:type="dxa"/>
              <w:bottom w:w="102" w:type="dxa"/>
              <w:right w:w="113" w:type="dxa"/>
            </w:tcMar>
            <w:vAlign w:val="center"/>
          </w:tcPr>
          <w:p w:rsidR="003132C2" w:rsidRPr="003132C2" w:rsidRDefault="003132C2">
            <w:pPr>
              <w:pStyle w:val="TableheaderleftTables"/>
              <w:rPr>
                <w:rFonts w:ascii="Arial" w:hAnsi="Arial" w:cs="Arial"/>
              </w:rPr>
            </w:pPr>
            <w:r w:rsidRPr="003132C2">
              <w:rPr>
                <w:rFonts w:ascii="Arial" w:hAnsi="Arial" w:cs="Arial"/>
              </w:rPr>
              <w:t>Class 3/4</w:t>
            </w:r>
          </w:p>
        </w:tc>
      </w:tr>
      <w:tr w:rsidR="003132C2" w:rsidRPr="003132C2" w:rsidTr="00BA6E6E">
        <w:trPr>
          <w:trHeight w:val="60"/>
        </w:trPr>
        <w:tc>
          <w:tcPr>
            <w:tcW w:w="601"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rPr>
            </w:pPr>
            <w:r w:rsidRPr="003132C2">
              <w:rPr>
                <w:rStyle w:val="bold"/>
                <w:rFonts w:ascii="Arial" w:hAnsi="Arial" w:cs="Arial"/>
              </w:rPr>
              <w:t>Nurtures internal and external relationships</w:t>
            </w:r>
          </w:p>
        </w:tc>
        <w:tc>
          <w:tcPr>
            <w:tcW w:w="792"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BA6E6E">
              <w:rPr>
                <w:rFonts w:ascii="Arial" w:hAnsi="Arial" w:cs="Arial"/>
                <w:sz w:val="18"/>
                <w:szCs w:val="18"/>
              </w:rPr>
              <w:t>Builds and sustains relationships with a network of key people internally and externally. Proactively offers assistance for a mutually beneficial relationship. Anticipates and is responsive to internal and external client needs.</w:t>
            </w:r>
          </w:p>
        </w:tc>
        <w:tc>
          <w:tcPr>
            <w:tcW w:w="825"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BA6E6E">
              <w:rPr>
                <w:rFonts w:ascii="Arial" w:hAnsi="Arial" w:cs="Arial"/>
                <w:sz w:val="18"/>
                <w:szCs w:val="18"/>
              </w:rPr>
              <w:t xml:space="preserve">Builds and sustains relationships with a network of key people internally and externally. </w:t>
            </w:r>
            <w:r w:rsidRPr="00BA6E6E">
              <w:rPr>
                <w:rStyle w:val="bold"/>
                <w:rFonts w:ascii="Arial" w:hAnsi="Arial" w:cs="Arial"/>
                <w:sz w:val="18"/>
                <w:szCs w:val="18"/>
              </w:rPr>
              <w:t>Recognises shared agendas and works toward mutually beneficial outcomes</w:t>
            </w:r>
            <w:r w:rsidRPr="00BA6E6E">
              <w:rPr>
                <w:rFonts w:ascii="Arial" w:hAnsi="Arial" w:cs="Arial"/>
                <w:sz w:val="18"/>
                <w:szCs w:val="18"/>
              </w:rPr>
              <w:t>. Anticipates and is responsive to internal and external client needs.</w:t>
            </w:r>
          </w:p>
        </w:tc>
        <w:tc>
          <w:tcPr>
            <w:tcW w:w="951"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D50E16">
              <w:rPr>
                <w:rFonts w:ascii="Arial" w:hAnsi="Arial" w:cs="Arial"/>
                <w:color w:val="009B8F"/>
                <w:sz w:val="18"/>
                <w:szCs w:val="18"/>
              </w:rPr>
              <w:t>Builds and sustains relationships within the organisation, with the Minister’s office, across the Public Sector and with a diverse range of external stakeholders. Looks for shared agendas and uses these to bring people together. Shows a commitment to client service through own actions and those of the business unit</w:t>
            </w:r>
            <w:r w:rsidRPr="00BA6E6E">
              <w:rPr>
                <w:rFonts w:ascii="Arial" w:hAnsi="Arial" w:cs="Arial"/>
                <w:color w:val="00E565"/>
                <w:sz w:val="18"/>
                <w:szCs w:val="18"/>
              </w:rPr>
              <w:t>.</w:t>
            </w:r>
          </w:p>
        </w:tc>
        <w:tc>
          <w:tcPr>
            <w:tcW w:w="919"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BA6E6E">
              <w:rPr>
                <w:rFonts w:ascii="Arial" w:hAnsi="Arial" w:cs="Arial"/>
                <w:sz w:val="18"/>
                <w:szCs w:val="18"/>
              </w:rPr>
              <w:t xml:space="preserve">Builds and sustains relationships within the organisation, with the Minister’s office, across the Public Sector and with a diverse range of external stakeholders. Encourages stakeholders to work together, and </w:t>
            </w:r>
            <w:r w:rsidRPr="00BA6E6E">
              <w:rPr>
                <w:rStyle w:val="bold"/>
                <w:rFonts w:ascii="Arial" w:hAnsi="Arial" w:cs="Arial"/>
                <w:sz w:val="18"/>
                <w:szCs w:val="18"/>
              </w:rPr>
              <w:t>establishes cross agency approaches to address issues</w:t>
            </w:r>
            <w:r w:rsidRPr="00BA6E6E">
              <w:rPr>
                <w:rFonts w:ascii="Arial" w:hAnsi="Arial" w:cs="Arial"/>
                <w:sz w:val="18"/>
                <w:szCs w:val="18"/>
              </w:rPr>
              <w:t xml:space="preserve">. Shows a commitment to client service through own actions and those of the </w:t>
            </w:r>
            <w:r w:rsidRPr="00D50E16">
              <w:rPr>
                <w:rFonts w:ascii="Arial" w:hAnsi="Arial" w:cs="Arial"/>
                <w:color w:val="009B8F"/>
                <w:sz w:val="18"/>
                <w:szCs w:val="18"/>
              </w:rPr>
              <w:t>organisation</w:t>
            </w:r>
            <w:r w:rsidRPr="00BA6E6E">
              <w:rPr>
                <w:rFonts w:ascii="Arial" w:hAnsi="Arial" w:cs="Arial"/>
                <w:sz w:val="18"/>
                <w:szCs w:val="18"/>
              </w:rPr>
              <w:t>.</w:t>
            </w:r>
          </w:p>
        </w:tc>
        <w:tc>
          <w:tcPr>
            <w:tcW w:w="912"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D50E16">
              <w:rPr>
                <w:rFonts w:ascii="Arial" w:hAnsi="Arial" w:cs="Arial"/>
                <w:color w:val="009B8F"/>
                <w:sz w:val="18"/>
                <w:szCs w:val="18"/>
              </w:rPr>
              <w:t>Builds and sustains relationships that provide a rich intelligence network. Establishes an effective working relationship with the Minister</w:t>
            </w:r>
            <w:r w:rsidRPr="00BA6E6E">
              <w:rPr>
                <w:rFonts w:ascii="Arial" w:hAnsi="Arial" w:cs="Arial"/>
                <w:sz w:val="18"/>
                <w:szCs w:val="18"/>
              </w:rPr>
              <w:t>. Encourages stakeholders to work together, and establishes cross- agency approaches to address issues. Shows a commitment to client service through own actions and those of the organisation.</w:t>
            </w:r>
          </w:p>
        </w:tc>
      </w:tr>
      <w:tr w:rsidR="003132C2" w:rsidRPr="003132C2" w:rsidTr="00BA6E6E">
        <w:trPr>
          <w:trHeight w:val="60"/>
        </w:trPr>
        <w:tc>
          <w:tcPr>
            <w:tcW w:w="601"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rPr>
            </w:pPr>
            <w:r w:rsidRPr="003132C2">
              <w:rPr>
                <w:rStyle w:val="bold"/>
                <w:rFonts w:ascii="Arial" w:hAnsi="Arial" w:cs="Arial"/>
              </w:rPr>
              <w:t>Facilitates cooperation and partnerships</w:t>
            </w:r>
          </w:p>
        </w:tc>
        <w:tc>
          <w:tcPr>
            <w:tcW w:w="792"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BA6E6E">
              <w:rPr>
                <w:rFonts w:ascii="Arial" w:hAnsi="Arial" w:cs="Arial"/>
                <w:sz w:val="18"/>
                <w:szCs w:val="18"/>
              </w:rPr>
              <w:t>Involves people, encourages them and recognises their contribution. Consults and shares information and ensures others are kept informed of issues. Works collaboratively and operates as an effective team member.</w:t>
            </w:r>
          </w:p>
        </w:tc>
        <w:tc>
          <w:tcPr>
            <w:tcW w:w="825"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BA6E6E">
              <w:rPr>
                <w:rFonts w:ascii="Arial" w:hAnsi="Arial" w:cs="Arial"/>
                <w:sz w:val="18"/>
                <w:szCs w:val="18"/>
              </w:rPr>
              <w:t xml:space="preserve">Brings people together and encourages input from key stakeholders. Finds opportunities to share information and ensures that others are kept informed of issues. Fosters teamwork and rewards cooperative and collaborative behaviour. </w:t>
            </w:r>
            <w:r w:rsidRPr="00BA6E6E">
              <w:rPr>
                <w:rStyle w:val="bold"/>
                <w:rFonts w:ascii="Arial" w:hAnsi="Arial" w:cs="Arial"/>
                <w:sz w:val="18"/>
                <w:szCs w:val="18"/>
              </w:rPr>
              <w:t>Resolves conflict using appropriate strategies</w:t>
            </w:r>
            <w:r w:rsidRPr="00BA6E6E">
              <w:rPr>
                <w:rFonts w:ascii="Arial" w:hAnsi="Arial" w:cs="Arial"/>
                <w:sz w:val="18"/>
                <w:szCs w:val="18"/>
              </w:rPr>
              <w:t>.</w:t>
            </w:r>
          </w:p>
        </w:tc>
        <w:tc>
          <w:tcPr>
            <w:tcW w:w="951"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BA6E6E">
              <w:rPr>
                <w:rFonts w:ascii="Arial" w:hAnsi="Arial" w:cs="Arial"/>
                <w:sz w:val="18"/>
                <w:szCs w:val="18"/>
              </w:rPr>
              <w:t xml:space="preserve">Brings people together and encourages input from key stakeholders. </w:t>
            </w:r>
            <w:r w:rsidRPr="00BA6E6E">
              <w:rPr>
                <w:rStyle w:val="bold"/>
                <w:rFonts w:ascii="Arial" w:hAnsi="Arial" w:cs="Arial"/>
                <w:sz w:val="18"/>
                <w:szCs w:val="18"/>
              </w:rPr>
              <w:t>Facilitates cooperation within and between organisations</w:t>
            </w:r>
            <w:r w:rsidRPr="00BA6E6E">
              <w:rPr>
                <w:rFonts w:ascii="Arial" w:hAnsi="Arial" w:cs="Arial"/>
                <w:sz w:val="18"/>
                <w:szCs w:val="18"/>
              </w:rPr>
              <w:t xml:space="preserve">. </w:t>
            </w:r>
            <w:r w:rsidRPr="00D50E16">
              <w:rPr>
                <w:rFonts w:ascii="Arial" w:hAnsi="Arial" w:cs="Arial"/>
                <w:color w:val="009B8F"/>
                <w:sz w:val="18"/>
                <w:szCs w:val="18"/>
              </w:rPr>
              <w:t>Promotes the reciprocal sharing of information to build knowledge</w:t>
            </w:r>
            <w:r w:rsidRPr="00BA6E6E">
              <w:rPr>
                <w:rFonts w:ascii="Arial" w:hAnsi="Arial" w:cs="Arial"/>
                <w:sz w:val="18"/>
                <w:szCs w:val="18"/>
              </w:rPr>
              <w:t xml:space="preserve">. Fosters </w:t>
            </w:r>
            <w:r w:rsidR="00BA6E6E" w:rsidRPr="00BA6E6E">
              <w:rPr>
                <w:rFonts w:ascii="Arial" w:hAnsi="Arial" w:cs="Arial"/>
                <w:sz w:val="18"/>
                <w:szCs w:val="18"/>
              </w:rPr>
              <w:t>teamwork and</w:t>
            </w:r>
            <w:r w:rsidRPr="00BA6E6E">
              <w:rPr>
                <w:rFonts w:ascii="Arial" w:hAnsi="Arial" w:cs="Arial"/>
                <w:sz w:val="18"/>
                <w:szCs w:val="18"/>
              </w:rPr>
              <w:t xml:space="preserve"> rewards cooperative and collaborative behaviour.</w:t>
            </w:r>
            <w:r w:rsidR="00205D02">
              <w:rPr>
                <w:rFonts w:ascii="Arial" w:hAnsi="Arial" w:cs="Arial"/>
                <w:sz w:val="18"/>
                <w:szCs w:val="18"/>
              </w:rPr>
              <w:t xml:space="preserve"> </w:t>
            </w:r>
            <w:r w:rsidRPr="00D50E16">
              <w:rPr>
                <w:rFonts w:ascii="Arial" w:hAnsi="Arial" w:cs="Arial"/>
                <w:color w:val="009B8F"/>
                <w:sz w:val="18"/>
                <w:szCs w:val="18"/>
              </w:rPr>
              <w:t>Resolves conflict and manages the sensitivities involved</w:t>
            </w:r>
            <w:r w:rsidRPr="00BA6E6E">
              <w:rPr>
                <w:rFonts w:ascii="Arial" w:hAnsi="Arial" w:cs="Arial"/>
                <w:sz w:val="18"/>
                <w:szCs w:val="18"/>
              </w:rPr>
              <w:t>.</w:t>
            </w:r>
          </w:p>
        </w:tc>
        <w:tc>
          <w:tcPr>
            <w:tcW w:w="919"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D50E16">
              <w:rPr>
                <w:rFonts w:ascii="Arial" w:hAnsi="Arial" w:cs="Arial"/>
                <w:color w:val="009B8F"/>
                <w:spacing w:val="-2"/>
                <w:sz w:val="18"/>
                <w:szCs w:val="18"/>
              </w:rPr>
              <w:t>Consults broadly to obtain buy-in. Draws on the knowledge of key stakeholders within and outside the organisation and facilitates cooperation by sharing information. Promotes information exchange by maintaining open communication channels. Personally manifests strong interpersonal relations and rewards cooperative and collaborative behaviour. Anticipates and resolves conflict</w:t>
            </w:r>
            <w:r w:rsidRPr="00BA6E6E">
              <w:rPr>
                <w:rFonts w:ascii="Arial" w:hAnsi="Arial" w:cs="Arial"/>
                <w:spacing w:val="-2"/>
                <w:sz w:val="18"/>
                <w:szCs w:val="18"/>
              </w:rPr>
              <w:t>.</w:t>
            </w:r>
          </w:p>
        </w:tc>
        <w:tc>
          <w:tcPr>
            <w:tcW w:w="912"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BA6E6E">
              <w:rPr>
                <w:rFonts w:ascii="Arial" w:hAnsi="Arial" w:cs="Arial"/>
                <w:spacing w:val="-4"/>
                <w:sz w:val="18"/>
                <w:szCs w:val="18"/>
              </w:rPr>
              <w:t xml:space="preserve">Consults broadly to obtain buy-in and recognises when input is required. </w:t>
            </w:r>
            <w:r w:rsidRPr="00D50E16">
              <w:rPr>
                <w:rFonts w:ascii="Arial" w:hAnsi="Arial" w:cs="Arial"/>
                <w:color w:val="009B8F"/>
                <w:spacing w:val="-4"/>
                <w:sz w:val="18"/>
                <w:szCs w:val="18"/>
              </w:rPr>
              <w:t>Communicates the importance of consultation with stakeholders to others. Overcomes organisational silos by facilitating cooperation between organisations</w:t>
            </w:r>
            <w:r w:rsidRPr="00BA6E6E">
              <w:rPr>
                <w:rFonts w:ascii="Arial" w:hAnsi="Arial" w:cs="Arial"/>
                <w:spacing w:val="-4"/>
                <w:sz w:val="18"/>
                <w:szCs w:val="18"/>
              </w:rPr>
              <w:t xml:space="preserve">. </w:t>
            </w:r>
            <w:r w:rsidRPr="00BA6E6E">
              <w:rPr>
                <w:rStyle w:val="bold"/>
                <w:rFonts w:ascii="Arial" w:hAnsi="Arial" w:cs="Arial"/>
                <w:spacing w:val="-4"/>
                <w:sz w:val="18"/>
                <w:szCs w:val="18"/>
              </w:rPr>
              <w:t>Engages the Minister’s Office on key issues</w:t>
            </w:r>
            <w:r w:rsidRPr="00BA6E6E">
              <w:rPr>
                <w:rFonts w:ascii="Arial" w:hAnsi="Arial" w:cs="Arial"/>
                <w:spacing w:val="-4"/>
                <w:sz w:val="18"/>
                <w:szCs w:val="18"/>
              </w:rPr>
              <w:t>. Personally manifests strong interpersonal relations and rewards cooperative and collaborative behaviour. Anticipates and resolves conflict.</w:t>
            </w:r>
          </w:p>
        </w:tc>
      </w:tr>
      <w:tr w:rsidR="003132C2" w:rsidRPr="003132C2" w:rsidTr="00BA6E6E">
        <w:trPr>
          <w:trHeight w:val="60"/>
        </w:trPr>
        <w:tc>
          <w:tcPr>
            <w:tcW w:w="601"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rPr>
            </w:pPr>
            <w:r w:rsidRPr="003132C2">
              <w:rPr>
                <w:rStyle w:val="bold"/>
                <w:rFonts w:ascii="Arial" w:hAnsi="Arial" w:cs="Arial"/>
              </w:rPr>
              <w:t>Values individual differences and diversity</w:t>
            </w:r>
          </w:p>
        </w:tc>
        <w:tc>
          <w:tcPr>
            <w:tcW w:w="792"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BA6E6E">
              <w:rPr>
                <w:rFonts w:ascii="Arial" w:hAnsi="Arial" w:cs="Arial"/>
                <w:sz w:val="18"/>
                <w:szCs w:val="18"/>
              </w:rPr>
              <w:t>Recognises the positive benefits that can be gained from diversity and encourages the exploration of diverse views. Harnesses understanding of differences to enhance interactions. Recognises the different working styles of individuals and tries to see things from different perspectives.</w:t>
            </w:r>
          </w:p>
        </w:tc>
        <w:tc>
          <w:tcPr>
            <w:tcW w:w="825"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BA6E6E">
              <w:rPr>
                <w:rFonts w:ascii="Arial" w:hAnsi="Arial" w:cs="Arial"/>
                <w:sz w:val="18"/>
                <w:szCs w:val="18"/>
              </w:rPr>
              <w:t xml:space="preserve">Recognises the positive benefits that can be gained from diversity and encourages the exploration of diverse views. Harnesses understanding of differences </w:t>
            </w:r>
            <w:r w:rsidRPr="00BA6E6E">
              <w:rPr>
                <w:rStyle w:val="bold"/>
                <w:rFonts w:ascii="Arial" w:hAnsi="Arial" w:cs="Arial"/>
                <w:sz w:val="18"/>
                <w:szCs w:val="18"/>
              </w:rPr>
              <w:t>to anticipate reactions</w:t>
            </w:r>
            <w:r w:rsidRPr="00BA6E6E">
              <w:rPr>
                <w:rFonts w:ascii="Arial" w:hAnsi="Arial" w:cs="Arial"/>
                <w:sz w:val="18"/>
                <w:szCs w:val="18"/>
              </w:rPr>
              <w:t xml:space="preserve"> and enhance interactions. Recognises the different working styles of individuals, and tries to see things from different perspectives.</w:t>
            </w:r>
          </w:p>
        </w:tc>
        <w:tc>
          <w:tcPr>
            <w:tcW w:w="951"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BA6E6E">
              <w:rPr>
                <w:rFonts w:ascii="Arial" w:hAnsi="Arial" w:cs="Arial"/>
                <w:sz w:val="18"/>
                <w:szCs w:val="18"/>
              </w:rPr>
              <w:t xml:space="preserve">Recognises the positive benefits that can be gained from diversity </w:t>
            </w:r>
            <w:r w:rsidRPr="00D50E16">
              <w:rPr>
                <w:rFonts w:ascii="Arial" w:hAnsi="Arial" w:cs="Arial"/>
                <w:color w:val="009B8F"/>
                <w:sz w:val="18"/>
                <w:szCs w:val="18"/>
              </w:rPr>
              <w:t>and capitalises on these for the benefit of the business unit</w:t>
            </w:r>
            <w:r w:rsidRPr="00BA6E6E">
              <w:rPr>
                <w:rFonts w:ascii="Arial" w:hAnsi="Arial" w:cs="Arial"/>
                <w:sz w:val="18"/>
                <w:szCs w:val="18"/>
              </w:rPr>
              <w:t>. Harnesses understanding of differences to anticipate reactions and enhance interactions. Recognises the different working styles of individuals, and tries to see things from different perspectives.</w:t>
            </w:r>
          </w:p>
        </w:tc>
        <w:tc>
          <w:tcPr>
            <w:tcW w:w="919"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D50E16">
              <w:rPr>
                <w:rFonts w:ascii="Arial" w:hAnsi="Arial" w:cs="Arial"/>
                <w:color w:val="009B8F"/>
                <w:sz w:val="18"/>
                <w:szCs w:val="18"/>
              </w:rPr>
              <w:t>Capitalises on the positive benefits that can be gained from diversity and harnesses different viewpoints. Uses understanding of differences to anticipate reactions and enhance the operation of the organisation</w:t>
            </w:r>
            <w:r w:rsidRPr="00BA6E6E">
              <w:rPr>
                <w:rFonts w:ascii="Arial" w:hAnsi="Arial" w:cs="Arial"/>
                <w:sz w:val="18"/>
                <w:szCs w:val="18"/>
              </w:rPr>
              <w:t>.</w:t>
            </w:r>
            <w:r w:rsidRPr="00BA6E6E">
              <w:rPr>
                <w:rFonts w:ascii="Arial" w:hAnsi="Arial" w:cs="Arial"/>
                <w:color w:val="00E565"/>
                <w:sz w:val="18"/>
                <w:szCs w:val="18"/>
              </w:rPr>
              <w:t xml:space="preserve"> </w:t>
            </w:r>
            <w:r w:rsidRPr="00BA6E6E">
              <w:rPr>
                <w:rFonts w:ascii="Arial" w:hAnsi="Arial" w:cs="Arial"/>
                <w:sz w:val="18"/>
                <w:szCs w:val="18"/>
              </w:rPr>
              <w:t>Recognises the different working styles of individuals, anticipates reactions and tries to see things from different perspectives.</w:t>
            </w:r>
          </w:p>
        </w:tc>
        <w:tc>
          <w:tcPr>
            <w:tcW w:w="912"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BA6E6E">
              <w:rPr>
                <w:rStyle w:val="bold"/>
                <w:rFonts w:ascii="Arial" w:hAnsi="Arial" w:cs="Arial"/>
                <w:sz w:val="18"/>
                <w:szCs w:val="18"/>
              </w:rPr>
              <w:t>Communicates the value of harnessing diversity for the organisation</w:t>
            </w:r>
            <w:r w:rsidRPr="00BA6E6E">
              <w:rPr>
                <w:rFonts w:ascii="Arial" w:hAnsi="Arial" w:cs="Arial"/>
                <w:sz w:val="18"/>
                <w:szCs w:val="18"/>
              </w:rPr>
              <w:t>. Capitalises on the positive benefits that can be gained from diversity and harnesses different viewpoints. Uses understanding of differences to anticipate reactions and enhance the operation of the organisation. Recognises the different working styles of individuals, anticipates reactions and tries to see things from different perspectives.</w:t>
            </w:r>
          </w:p>
        </w:tc>
      </w:tr>
      <w:tr w:rsidR="003132C2" w:rsidRPr="003132C2" w:rsidTr="00BA6E6E">
        <w:trPr>
          <w:trHeight w:val="3120"/>
        </w:trPr>
        <w:tc>
          <w:tcPr>
            <w:tcW w:w="601"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3132C2" w:rsidRDefault="003132C2">
            <w:pPr>
              <w:pStyle w:val="TabletextleftTables"/>
              <w:rPr>
                <w:rFonts w:ascii="Arial" w:hAnsi="Arial" w:cs="Arial"/>
              </w:rPr>
            </w:pPr>
            <w:r w:rsidRPr="003132C2">
              <w:rPr>
                <w:rStyle w:val="bold"/>
                <w:rFonts w:ascii="Arial" w:hAnsi="Arial" w:cs="Arial"/>
              </w:rPr>
              <w:t>Guides, coaches and develops people</w:t>
            </w:r>
          </w:p>
        </w:tc>
        <w:tc>
          <w:tcPr>
            <w:tcW w:w="792"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BA6E6E">
              <w:rPr>
                <w:rFonts w:ascii="Arial" w:hAnsi="Arial" w:cs="Arial"/>
                <w:sz w:val="18"/>
                <w:szCs w:val="18"/>
              </w:rPr>
              <w:t>Identifies learning opportunities for others and empowers them by delegating tasks. Agrees clear performance standards and gives timely praise and recognition. Makes time for people and offers full support when required. Delivers constructive, objective feedback in a manner that gains acceptance and achieves resolution. Deals with under-performance promptly.</w:t>
            </w:r>
          </w:p>
        </w:tc>
        <w:tc>
          <w:tcPr>
            <w:tcW w:w="825"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D50E16">
              <w:rPr>
                <w:rFonts w:ascii="Arial" w:hAnsi="Arial" w:cs="Arial"/>
                <w:color w:val="009B8F"/>
                <w:sz w:val="18"/>
                <w:szCs w:val="18"/>
              </w:rPr>
              <w:t>Encourages and motivates people to engage in continuous learning</w:t>
            </w:r>
            <w:r w:rsidRPr="00BA6E6E">
              <w:rPr>
                <w:rFonts w:ascii="Arial" w:hAnsi="Arial" w:cs="Arial"/>
                <w:sz w:val="18"/>
                <w:szCs w:val="18"/>
              </w:rPr>
              <w:t>, and empowers them by delegating tasks. Agrees clear performance standards and gives timely praise and recognition. Makes time for people and offers full support when required. Delivers constructive feedback in a manner that gains acceptance and achieves resolution. Deals with under- performance promptly.</w:t>
            </w:r>
          </w:p>
        </w:tc>
        <w:tc>
          <w:tcPr>
            <w:tcW w:w="951"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BA6E6E">
              <w:rPr>
                <w:rFonts w:ascii="Arial" w:hAnsi="Arial" w:cs="Arial"/>
                <w:sz w:val="18"/>
                <w:szCs w:val="18"/>
              </w:rPr>
              <w:t xml:space="preserve">Encourages and motivates people to engage in continuous learning, and empowers them by delegating </w:t>
            </w:r>
            <w:r w:rsidRPr="00D50E16">
              <w:rPr>
                <w:rFonts w:ascii="Arial" w:hAnsi="Arial" w:cs="Arial"/>
                <w:color w:val="009B8F"/>
                <w:sz w:val="18"/>
                <w:szCs w:val="18"/>
              </w:rPr>
              <w:t>responsibility for work</w:t>
            </w:r>
            <w:r w:rsidRPr="00BA6E6E">
              <w:rPr>
                <w:rFonts w:ascii="Arial" w:hAnsi="Arial" w:cs="Arial"/>
                <w:sz w:val="18"/>
                <w:szCs w:val="18"/>
              </w:rPr>
              <w:t>. Sets clear performance standards and gives timely praise and recognition. Makes time for people and offers full support when required. Delivers constructive feedback and manages under-performance.</w:t>
            </w:r>
            <w:r w:rsidR="00205D02">
              <w:rPr>
                <w:rFonts w:ascii="Arial" w:hAnsi="Arial" w:cs="Arial"/>
                <w:sz w:val="18"/>
                <w:szCs w:val="18"/>
              </w:rPr>
              <w:t xml:space="preserve"> </w:t>
            </w:r>
            <w:r w:rsidRPr="00BA6E6E">
              <w:rPr>
                <w:rStyle w:val="bold"/>
                <w:rFonts w:ascii="Arial" w:hAnsi="Arial" w:cs="Arial"/>
                <w:sz w:val="18"/>
                <w:szCs w:val="18"/>
              </w:rPr>
              <w:t>Offers support in times of high pressure and engages in activities to maintain morale</w:t>
            </w:r>
            <w:r w:rsidRPr="00BA6E6E">
              <w:rPr>
                <w:rFonts w:ascii="Arial" w:hAnsi="Arial" w:cs="Arial"/>
                <w:sz w:val="18"/>
                <w:szCs w:val="18"/>
              </w:rPr>
              <w:t>.</w:t>
            </w:r>
          </w:p>
        </w:tc>
        <w:tc>
          <w:tcPr>
            <w:tcW w:w="919"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BA6E6E">
              <w:rPr>
                <w:rFonts w:ascii="Arial" w:hAnsi="Arial" w:cs="Arial"/>
                <w:sz w:val="18"/>
                <w:szCs w:val="18"/>
              </w:rPr>
              <w:t xml:space="preserve">Identifies and develops talent. Encourages and motivates people to engage in continuous learning, and empowers them by delegating responsibility for work. Sets clear performance standards and gives timely praise and recognition. Makes time for people and offers full support when required. Delivers constructive feedback and manages under-performance. Offers support in times of high pressure. </w:t>
            </w:r>
            <w:r w:rsidRPr="00D50E16">
              <w:rPr>
                <w:rFonts w:ascii="Arial" w:hAnsi="Arial" w:cs="Arial"/>
                <w:color w:val="009B8F"/>
                <w:sz w:val="18"/>
                <w:szCs w:val="18"/>
              </w:rPr>
              <w:t xml:space="preserve">Celebrates success </w:t>
            </w:r>
            <w:r w:rsidRPr="00BA6E6E">
              <w:rPr>
                <w:rFonts w:ascii="Arial" w:hAnsi="Arial" w:cs="Arial"/>
                <w:sz w:val="18"/>
                <w:szCs w:val="18"/>
              </w:rPr>
              <w:t>and engages in activities to maintain morale.</w:t>
            </w:r>
          </w:p>
        </w:tc>
        <w:tc>
          <w:tcPr>
            <w:tcW w:w="912" w:type="pct"/>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3132C2" w:rsidRPr="00BA6E6E" w:rsidRDefault="003132C2">
            <w:pPr>
              <w:pStyle w:val="TabletextleftTables"/>
              <w:rPr>
                <w:rFonts w:ascii="Arial" w:hAnsi="Arial" w:cs="Arial"/>
                <w:sz w:val="18"/>
                <w:szCs w:val="18"/>
              </w:rPr>
            </w:pPr>
            <w:r w:rsidRPr="00BA6E6E">
              <w:rPr>
                <w:rFonts w:ascii="Arial" w:hAnsi="Arial" w:cs="Arial"/>
                <w:sz w:val="18"/>
                <w:szCs w:val="18"/>
              </w:rPr>
              <w:t>Identifies and develops talent. Encourages and motivates people to engage in continuous learning, and empowers them by delegating responsibility for work. Sets clear performance standards and gives timely praise and recognition. Makes time for people and offers full support when required. Delivers constructive feedback and manages under-performance. Offers support in times of high pressure. Celebrates success and engages in activities to maintain morale.</w:t>
            </w:r>
          </w:p>
        </w:tc>
      </w:tr>
      <w:tr w:rsidR="00BA6E6E" w:rsidRPr="003132C2" w:rsidTr="00BA6E6E">
        <w:trPr>
          <w:trHeight w:val="60"/>
        </w:trPr>
        <w:tc>
          <w:tcPr>
            <w:tcW w:w="5000" w:type="pct"/>
            <w:gridSpan w:val="6"/>
            <w:tcBorders>
              <w:top w:val="single" w:sz="6" w:space="0" w:color="auto"/>
              <w:left w:val="single" w:sz="6" w:space="0" w:color="auto"/>
              <w:bottom w:val="single" w:sz="6" w:space="0" w:color="auto"/>
              <w:right w:val="single" w:sz="6" w:space="0" w:color="auto"/>
            </w:tcBorders>
            <w:tcMar>
              <w:top w:w="102" w:type="dxa"/>
              <w:left w:w="113" w:type="dxa"/>
              <w:bottom w:w="102" w:type="dxa"/>
              <w:right w:w="113" w:type="dxa"/>
            </w:tcMar>
          </w:tcPr>
          <w:p w:rsidR="00BA6E6E" w:rsidRPr="00BA6E6E" w:rsidRDefault="00DE4710" w:rsidP="00DE4710">
            <w:pPr>
              <w:pStyle w:val="NoParagraphStyle"/>
              <w:spacing w:line="240" w:lineRule="auto"/>
              <w:jc w:val="right"/>
              <w:textAlignment w:val="auto"/>
              <w:rPr>
                <w:rFonts w:ascii="Arial" w:hAnsi="Arial" w:cs="Arial"/>
                <w:color w:val="FF0000"/>
                <w:sz w:val="18"/>
                <w:szCs w:val="18"/>
                <w:lang w:val="en-AU"/>
              </w:rPr>
            </w:pPr>
            <w:r w:rsidRPr="00DE4710">
              <w:rPr>
                <w:rFonts w:ascii="Arial" w:hAnsi="Arial" w:cs="Arial"/>
                <w:color w:val="auto"/>
                <w:sz w:val="18"/>
                <w:szCs w:val="18"/>
                <w:lang w:val="en-AU"/>
              </w:rPr>
              <w:t xml:space="preserve">Note: </w:t>
            </w:r>
            <w:r w:rsidRPr="00DE4710">
              <w:rPr>
                <w:rFonts w:ascii="Arial" w:hAnsi="Arial" w:cs="Arial"/>
                <w:b/>
                <w:color w:val="auto"/>
                <w:sz w:val="18"/>
                <w:szCs w:val="18"/>
                <w:lang w:val="en-AU"/>
              </w:rPr>
              <w:t>Bold</w:t>
            </w:r>
            <w:r w:rsidRPr="00DE4710">
              <w:rPr>
                <w:rFonts w:ascii="Arial" w:hAnsi="Arial" w:cs="Arial"/>
                <w:color w:val="auto"/>
                <w:sz w:val="18"/>
                <w:szCs w:val="18"/>
                <w:lang w:val="en-AU"/>
              </w:rPr>
              <w:t xml:space="preserve"> reflects new behaviour and </w:t>
            </w:r>
            <w:r w:rsidRPr="00D50E16">
              <w:rPr>
                <w:rFonts w:ascii="Arial" w:hAnsi="Arial" w:cs="Arial"/>
                <w:color w:val="009B8F"/>
                <w:spacing w:val="-2"/>
                <w:sz w:val="18"/>
                <w:szCs w:val="18"/>
              </w:rPr>
              <w:t>teal</w:t>
            </w:r>
            <w:r w:rsidRPr="00D50E16">
              <w:rPr>
                <w:rFonts w:ascii="Arial" w:hAnsi="Arial" w:cs="Arial"/>
                <w:color w:val="009B8F"/>
                <w:sz w:val="18"/>
                <w:szCs w:val="18"/>
                <w:lang w:val="en-AU"/>
              </w:rPr>
              <w:t xml:space="preserve"> </w:t>
            </w:r>
            <w:r w:rsidRPr="00DE4710">
              <w:rPr>
                <w:rFonts w:ascii="Arial" w:hAnsi="Arial" w:cs="Arial"/>
                <w:color w:val="auto"/>
                <w:sz w:val="18"/>
                <w:szCs w:val="18"/>
                <w:lang w:val="en-AU"/>
              </w:rPr>
              <w:t>reflects more complex behaviour</w:t>
            </w:r>
            <w:r>
              <w:rPr>
                <w:rFonts w:ascii="Arial" w:hAnsi="Arial" w:cs="Arial"/>
                <w:color w:val="auto"/>
                <w:sz w:val="18"/>
                <w:szCs w:val="18"/>
                <w:lang w:val="en-AU"/>
              </w:rPr>
              <w:t>.</w:t>
            </w:r>
          </w:p>
        </w:tc>
      </w:tr>
      <w:bookmarkEnd w:id="0"/>
    </w:tbl>
    <w:p w:rsidR="00BA6E6E" w:rsidRDefault="00BA6E6E" w:rsidP="003132C2">
      <w:pPr>
        <w:rPr>
          <w:lang w:val="en-AU"/>
        </w:rPr>
      </w:pPr>
    </w:p>
    <w:p w:rsidR="00BA6E6E" w:rsidRDefault="00BA6E6E">
      <w:pPr>
        <w:spacing w:before="0" w:after="0" w:line="240" w:lineRule="auto"/>
        <w:rPr>
          <w:lang w:val="en-AU"/>
        </w:rPr>
      </w:pPr>
      <w:r>
        <w:rPr>
          <w:lang w:val="en-AU"/>
        </w:rPr>
        <w:br w:type="page"/>
      </w:r>
    </w:p>
    <w:p w:rsidR="003132C2" w:rsidRDefault="00BA6E6E" w:rsidP="00BA6E6E">
      <w:pPr>
        <w:pStyle w:val="Heading3"/>
      </w:pPr>
      <w:r w:rsidRPr="00BA6E6E">
        <w:lastRenderedPageBreak/>
        <w:t>Exemplifies personal integrity and self-awareness</w:t>
      </w:r>
    </w:p>
    <w:tbl>
      <w:tblPr>
        <w:tblW w:w="5000" w:type="pct"/>
        <w:tblCellMar>
          <w:left w:w="0" w:type="dxa"/>
          <w:right w:w="0" w:type="dxa"/>
        </w:tblCellMar>
        <w:tblLook w:val="0000" w:firstRow="0" w:lastRow="0" w:firstColumn="0" w:lastColumn="0" w:noHBand="0" w:noVBand="0"/>
      </w:tblPr>
      <w:tblGrid>
        <w:gridCol w:w="2688"/>
        <w:gridCol w:w="4252"/>
        <w:gridCol w:w="4243"/>
        <w:gridCol w:w="3724"/>
        <w:gridCol w:w="3724"/>
        <w:gridCol w:w="3724"/>
      </w:tblGrid>
      <w:tr w:rsidR="00BA6E6E" w:rsidRPr="00BA6E6E" w:rsidTr="00BA6E6E">
        <w:trPr>
          <w:trHeight w:val="60"/>
          <w:tblHeader/>
        </w:trPr>
        <w:tc>
          <w:tcPr>
            <w:tcW w:w="601" w:type="pct"/>
            <w:tcBorders>
              <w:top w:val="single" w:sz="6" w:space="0" w:color="000000"/>
              <w:left w:val="single" w:sz="6" w:space="0" w:color="000000"/>
              <w:bottom w:val="single" w:sz="6" w:space="0" w:color="000000"/>
              <w:right w:val="single" w:sz="6" w:space="0" w:color="000000"/>
            </w:tcBorders>
            <w:shd w:val="clear" w:color="auto" w:fill="003767"/>
            <w:tcMar>
              <w:top w:w="102" w:type="dxa"/>
              <w:left w:w="113" w:type="dxa"/>
              <w:bottom w:w="102" w:type="dxa"/>
              <w:right w:w="113" w:type="dxa"/>
            </w:tcMar>
            <w:vAlign w:val="center"/>
          </w:tcPr>
          <w:p w:rsidR="00BA6E6E" w:rsidRPr="00BA6E6E" w:rsidRDefault="00BA6E6E">
            <w:pPr>
              <w:pStyle w:val="NoParagraphStyle"/>
              <w:spacing w:line="240" w:lineRule="auto"/>
              <w:textAlignment w:val="auto"/>
              <w:rPr>
                <w:rFonts w:ascii="Arial" w:hAnsi="Arial" w:cs="Arial"/>
                <w:color w:val="auto"/>
                <w:lang w:val="en-AU"/>
              </w:rPr>
            </w:pPr>
          </w:p>
        </w:tc>
        <w:tc>
          <w:tcPr>
            <w:tcW w:w="951" w:type="pct"/>
            <w:tcBorders>
              <w:top w:val="single" w:sz="6" w:space="0" w:color="000000"/>
              <w:left w:val="single" w:sz="6" w:space="0" w:color="000000"/>
              <w:bottom w:val="single" w:sz="6" w:space="0" w:color="000000"/>
              <w:right w:val="single" w:sz="6" w:space="0" w:color="000000"/>
            </w:tcBorders>
            <w:shd w:val="clear" w:color="auto" w:fill="003767"/>
            <w:tcMar>
              <w:top w:w="102" w:type="dxa"/>
              <w:left w:w="113" w:type="dxa"/>
              <w:bottom w:w="102" w:type="dxa"/>
              <w:right w:w="113" w:type="dxa"/>
            </w:tcMar>
            <w:vAlign w:val="center"/>
          </w:tcPr>
          <w:p w:rsidR="00BA6E6E" w:rsidRPr="00BA6E6E" w:rsidRDefault="00BA6E6E">
            <w:pPr>
              <w:pStyle w:val="TableheaderleftTables"/>
              <w:rPr>
                <w:rFonts w:ascii="Arial" w:hAnsi="Arial" w:cs="Arial"/>
              </w:rPr>
            </w:pPr>
            <w:r w:rsidRPr="00BA6E6E">
              <w:rPr>
                <w:rFonts w:ascii="Arial" w:hAnsi="Arial" w:cs="Arial"/>
              </w:rPr>
              <w:t>Level 7</w:t>
            </w:r>
          </w:p>
        </w:tc>
        <w:tc>
          <w:tcPr>
            <w:tcW w:w="949" w:type="pct"/>
            <w:tcBorders>
              <w:top w:val="single" w:sz="6" w:space="0" w:color="000000"/>
              <w:left w:val="single" w:sz="6" w:space="0" w:color="000000"/>
              <w:bottom w:val="single" w:sz="6" w:space="0" w:color="000000"/>
              <w:right w:val="single" w:sz="6" w:space="0" w:color="000000"/>
            </w:tcBorders>
            <w:shd w:val="clear" w:color="auto" w:fill="003767"/>
            <w:tcMar>
              <w:top w:w="102" w:type="dxa"/>
              <w:left w:w="113" w:type="dxa"/>
              <w:bottom w:w="102" w:type="dxa"/>
              <w:right w:w="113" w:type="dxa"/>
            </w:tcMar>
            <w:vAlign w:val="center"/>
          </w:tcPr>
          <w:p w:rsidR="00BA6E6E" w:rsidRPr="00BA6E6E" w:rsidRDefault="00BA6E6E">
            <w:pPr>
              <w:pStyle w:val="TableheaderleftTables"/>
              <w:rPr>
                <w:rFonts w:ascii="Arial" w:hAnsi="Arial" w:cs="Arial"/>
              </w:rPr>
            </w:pPr>
            <w:r w:rsidRPr="00BA6E6E">
              <w:rPr>
                <w:rFonts w:ascii="Arial" w:hAnsi="Arial" w:cs="Arial"/>
              </w:rPr>
              <w:t>Level 8</w:t>
            </w:r>
          </w:p>
        </w:tc>
        <w:tc>
          <w:tcPr>
            <w:tcW w:w="833" w:type="pct"/>
            <w:tcBorders>
              <w:top w:val="single" w:sz="6" w:space="0" w:color="000000"/>
              <w:left w:val="single" w:sz="6" w:space="0" w:color="000000"/>
              <w:bottom w:val="single" w:sz="6" w:space="0" w:color="000000"/>
              <w:right w:val="single" w:sz="6" w:space="0" w:color="000000"/>
            </w:tcBorders>
            <w:shd w:val="clear" w:color="auto" w:fill="003767"/>
            <w:tcMar>
              <w:top w:w="102" w:type="dxa"/>
              <w:left w:w="113" w:type="dxa"/>
              <w:bottom w:w="102" w:type="dxa"/>
              <w:right w:w="113" w:type="dxa"/>
            </w:tcMar>
            <w:vAlign w:val="center"/>
          </w:tcPr>
          <w:p w:rsidR="00BA6E6E" w:rsidRPr="00BA6E6E" w:rsidRDefault="00BA6E6E">
            <w:pPr>
              <w:pStyle w:val="TableheaderleftTables"/>
              <w:rPr>
                <w:rFonts w:ascii="Arial" w:hAnsi="Arial" w:cs="Arial"/>
              </w:rPr>
            </w:pPr>
            <w:r w:rsidRPr="00BA6E6E">
              <w:rPr>
                <w:rFonts w:ascii="Arial" w:hAnsi="Arial" w:cs="Arial"/>
              </w:rPr>
              <w:t>Level 9</w:t>
            </w:r>
          </w:p>
        </w:tc>
        <w:tc>
          <w:tcPr>
            <w:tcW w:w="833" w:type="pct"/>
            <w:tcBorders>
              <w:top w:val="single" w:sz="6" w:space="0" w:color="000000"/>
              <w:left w:val="single" w:sz="6" w:space="0" w:color="000000"/>
              <w:bottom w:val="single" w:sz="6" w:space="0" w:color="000000"/>
              <w:right w:val="single" w:sz="6" w:space="0" w:color="000000"/>
            </w:tcBorders>
            <w:shd w:val="clear" w:color="auto" w:fill="003767"/>
            <w:tcMar>
              <w:top w:w="102" w:type="dxa"/>
              <w:left w:w="113" w:type="dxa"/>
              <w:bottom w:w="102" w:type="dxa"/>
              <w:right w:w="113" w:type="dxa"/>
            </w:tcMar>
            <w:vAlign w:val="center"/>
          </w:tcPr>
          <w:p w:rsidR="00BA6E6E" w:rsidRPr="00BA6E6E" w:rsidRDefault="00BA6E6E">
            <w:pPr>
              <w:pStyle w:val="TableheaderleftTables"/>
              <w:rPr>
                <w:rFonts w:ascii="Arial" w:hAnsi="Arial" w:cs="Arial"/>
              </w:rPr>
            </w:pPr>
            <w:r w:rsidRPr="00BA6E6E">
              <w:rPr>
                <w:rFonts w:ascii="Arial" w:hAnsi="Arial" w:cs="Arial"/>
              </w:rPr>
              <w:t>Class 1/2</w:t>
            </w:r>
          </w:p>
        </w:tc>
        <w:tc>
          <w:tcPr>
            <w:tcW w:w="833" w:type="pct"/>
            <w:tcBorders>
              <w:top w:val="single" w:sz="6" w:space="0" w:color="000000"/>
              <w:left w:val="single" w:sz="6" w:space="0" w:color="000000"/>
              <w:bottom w:val="single" w:sz="6" w:space="0" w:color="000000"/>
              <w:right w:val="single" w:sz="6" w:space="0" w:color="000000"/>
            </w:tcBorders>
            <w:shd w:val="clear" w:color="auto" w:fill="003767"/>
            <w:tcMar>
              <w:top w:w="102" w:type="dxa"/>
              <w:left w:w="113" w:type="dxa"/>
              <w:bottom w:w="102" w:type="dxa"/>
              <w:right w:w="113" w:type="dxa"/>
            </w:tcMar>
            <w:vAlign w:val="center"/>
          </w:tcPr>
          <w:p w:rsidR="00BA6E6E" w:rsidRPr="00BA6E6E" w:rsidRDefault="00BA6E6E">
            <w:pPr>
              <w:pStyle w:val="TableheaderleftTables"/>
              <w:rPr>
                <w:rFonts w:ascii="Arial" w:hAnsi="Arial" w:cs="Arial"/>
              </w:rPr>
            </w:pPr>
            <w:r w:rsidRPr="00BA6E6E">
              <w:rPr>
                <w:rFonts w:ascii="Arial" w:hAnsi="Arial" w:cs="Arial"/>
              </w:rPr>
              <w:t>Class 3/4</w:t>
            </w:r>
          </w:p>
        </w:tc>
      </w:tr>
      <w:tr w:rsidR="00BA6E6E" w:rsidRPr="00BA6E6E" w:rsidTr="00BA6E6E">
        <w:trPr>
          <w:trHeight w:val="60"/>
        </w:trPr>
        <w:tc>
          <w:tcPr>
            <w:tcW w:w="601"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Style w:val="bold"/>
                <w:rFonts w:ascii="Arial" w:hAnsi="Arial" w:cs="Arial"/>
              </w:rPr>
              <w:t>Demonstrates public service professionalism and probity</w:t>
            </w:r>
          </w:p>
        </w:tc>
        <w:tc>
          <w:tcPr>
            <w:tcW w:w="951"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z w:val="18"/>
                <w:szCs w:val="18"/>
              </w:rPr>
              <w:t>Adopts a principled approach and adheres to the public sector values and Code of Conduct. Acts professionally and impartially at all times and operates within the boundaries of organisational processes and legal and public policy constraints.</w:t>
            </w:r>
            <w:r w:rsidR="00205D02">
              <w:rPr>
                <w:rFonts w:ascii="Arial" w:hAnsi="Arial" w:cs="Arial"/>
                <w:sz w:val="18"/>
                <w:szCs w:val="18"/>
              </w:rPr>
              <w:t xml:space="preserve"> </w:t>
            </w:r>
            <w:r w:rsidRPr="00BA6E6E">
              <w:rPr>
                <w:rFonts w:ascii="Arial" w:hAnsi="Arial" w:cs="Arial"/>
                <w:sz w:val="18"/>
                <w:szCs w:val="18"/>
              </w:rPr>
              <w:t>Operates as an effective representative of the organisation in public and internal forums.</w:t>
            </w:r>
          </w:p>
        </w:tc>
        <w:tc>
          <w:tcPr>
            <w:tcW w:w="949"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z w:val="18"/>
                <w:szCs w:val="18"/>
              </w:rPr>
              <w:t>Adopts a principled approach and adheres to the public sector values and Code of Conduct. Acts professionally and impartially at all times and operates within the boundaries of organisational processes and legal and public policy constraints.</w:t>
            </w:r>
            <w:r w:rsidR="00205D02">
              <w:rPr>
                <w:rFonts w:ascii="Arial" w:hAnsi="Arial" w:cs="Arial"/>
                <w:sz w:val="18"/>
                <w:szCs w:val="18"/>
              </w:rPr>
              <w:t xml:space="preserve"> </w:t>
            </w:r>
            <w:r w:rsidRPr="00BA6E6E">
              <w:rPr>
                <w:rFonts w:ascii="Arial" w:hAnsi="Arial" w:cs="Arial"/>
                <w:sz w:val="18"/>
                <w:szCs w:val="18"/>
              </w:rPr>
              <w:t>Operates as an effective representative of the organisation in public and internal forums.</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D50E16">
              <w:rPr>
                <w:rFonts w:ascii="Arial" w:hAnsi="Arial" w:cs="Arial"/>
                <w:color w:val="009B8F"/>
                <w:spacing w:val="-2"/>
                <w:sz w:val="18"/>
                <w:szCs w:val="18"/>
              </w:rPr>
              <w:t>Adheres to and promotes the public sector values and Code of Conduct and acts with utmost integrity and professionalism</w:t>
            </w:r>
            <w:r w:rsidRPr="00BA6E6E">
              <w:rPr>
                <w:rFonts w:ascii="Arial" w:hAnsi="Arial" w:cs="Arial"/>
                <w:spacing w:val="-2"/>
                <w:sz w:val="18"/>
                <w:szCs w:val="18"/>
              </w:rPr>
              <w:t xml:space="preserve">. </w:t>
            </w:r>
            <w:r w:rsidRPr="00BA6E6E">
              <w:rPr>
                <w:rStyle w:val="bold"/>
                <w:rFonts w:ascii="Arial" w:hAnsi="Arial" w:cs="Arial"/>
                <w:spacing w:val="-2"/>
                <w:sz w:val="18"/>
                <w:szCs w:val="18"/>
              </w:rPr>
              <w:t>Encourages these standards in others</w:t>
            </w:r>
            <w:r w:rsidRPr="00BA6E6E">
              <w:rPr>
                <w:rFonts w:ascii="Arial" w:hAnsi="Arial" w:cs="Arial"/>
                <w:spacing w:val="-2"/>
                <w:sz w:val="18"/>
                <w:szCs w:val="18"/>
              </w:rPr>
              <w:t>. Operates professionally and within the boundaries of organisational processes and legal and public policy constraints. Represents the organisation effectively in public and internal forums, and advocates the corporate agenda.</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pacing w:val="-2"/>
                <w:sz w:val="18"/>
                <w:szCs w:val="18"/>
              </w:rPr>
              <w:t xml:space="preserve">Adheres to and promotes the public sector values, the Code of Conduct and </w:t>
            </w:r>
            <w:r w:rsidRPr="00D50E16">
              <w:rPr>
                <w:rFonts w:ascii="Arial" w:hAnsi="Arial" w:cs="Arial"/>
                <w:color w:val="009B8F"/>
                <w:spacing w:val="-2"/>
                <w:sz w:val="18"/>
                <w:szCs w:val="18"/>
              </w:rPr>
              <w:t>aligns business processes accordingly</w:t>
            </w:r>
            <w:r w:rsidRPr="00BA6E6E">
              <w:rPr>
                <w:rFonts w:ascii="Arial" w:hAnsi="Arial" w:cs="Arial"/>
                <w:spacing w:val="-2"/>
                <w:sz w:val="18"/>
                <w:szCs w:val="18"/>
              </w:rPr>
              <w:t xml:space="preserve">. </w:t>
            </w:r>
            <w:r w:rsidRPr="00BA6E6E">
              <w:rPr>
                <w:rStyle w:val="bold"/>
                <w:rFonts w:ascii="Arial" w:hAnsi="Arial" w:cs="Arial"/>
                <w:spacing w:val="-2"/>
                <w:sz w:val="18"/>
                <w:szCs w:val="18"/>
              </w:rPr>
              <w:t>Addresses breaches of protocol and probity</w:t>
            </w:r>
            <w:r w:rsidRPr="00BA6E6E">
              <w:rPr>
                <w:rFonts w:ascii="Arial" w:hAnsi="Arial" w:cs="Arial"/>
                <w:spacing w:val="-2"/>
                <w:sz w:val="18"/>
                <w:szCs w:val="18"/>
              </w:rPr>
              <w:t>. Operates professionally and within the boundaries of organisational processes and legal and public policy constraints. Represents the organisation effectively in public and internal forums, and advocates the corporate agenda.</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pacing w:val="-2"/>
                <w:sz w:val="18"/>
                <w:szCs w:val="18"/>
              </w:rPr>
              <w:t>Adheres to and promotes the public sector values, the Code of Conduct and aligns business processes accordingly. Addresses breaches of protocol and probity. Operates professionally and within the boundaries of organisational processes and legal and public policy constraints. Represents the organisation effectively in public and internal forums, and advocates the corporate agenda.</w:t>
            </w:r>
          </w:p>
        </w:tc>
      </w:tr>
      <w:tr w:rsidR="00BA6E6E" w:rsidRPr="00BA6E6E" w:rsidTr="00BA6E6E">
        <w:trPr>
          <w:trHeight w:val="60"/>
        </w:trPr>
        <w:tc>
          <w:tcPr>
            <w:tcW w:w="601"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Style w:val="bold"/>
                <w:rFonts w:ascii="Arial" w:hAnsi="Arial" w:cs="Arial"/>
              </w:rPr>
              <w:t>Engages with risk and shows personal courage</w:t>
            </w:r>
          </w:p>
        </w:tc>
        <w:tc>
          <w:tcPr>
            <w:tcW w:w="951"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z w:val="18"/>
                <w:szCs w:val="18"/>
              </w:rPr>
              <w:t>Provides impartial and forthright advice. Challenges important issues constructively, and stands by own position when challenged. Acknowledges mistakes and learns from them, and seeks guidance and advice when required.</w:t>
            </w:r>
          </w:p>
        </w:tc>
        <w:tc>
          <w:tcPr>
            <w:tcW w:w="949"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z w:val="18"/>
                <w:szCs w:val="18"/>
              </w:rPr>
              <w:t xml:space="preserve">Provides impartial and forthright advice. Challenges important issues constructively, stands by own position and </w:t>
            </w:r>
            <w:r w:rsidRPr="00D50E16">
              <w:rPr>
                <w:rFonts w:ascii="Arial" w:hAnsi="Arial" w:cs="Arial"/>
                <w:color w:val="009B8F"/>
                <w:sz w:val="18"/>
                <w:szCs w:val="18"/>
              </w:rPr>
              <w:t>supports others when required</w:t>
            </w:r>
            <w:r w:rsidRPr="00BA6E6E">
              <w:rPr>
                <w:rFonts w:ascii="Arial" w:hAnsi="Arial" w:cs="Arial"/>
                <w:sz w:val="18"/>
                <w:szCs w:val="18"/>
              </w:rPr>
              <w:t>. Acknowledges mistakes and learns from them, and seeks guidance and advice when required.</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pacing w:val="-6"/>
                <w:sz w:val="18"/>
                <w:szCs w:val="18"/>
              </w:rPr>
              <w:t xml:space="preserve">Provides impartial and forthright advice. </w:t>
            </w:r>
            <w:r w:rsidRPr="00BA6E6E">
              <w:rPr>
                <w:rStyle w:val="bold"/>
                <w:rFonts w:ascii="Arial" w:hAnsi="Arial" w:cs="Arial"/>
                <w:spacing w:val="-6"/>
                <w:sz w:val="18"/>
                <w:szCs w:val="18"/>
              </w:rPr>
              <w:t>Is prepared to make tough corporate decisions to achieve desired outcomes</w:t>
            </w:r>
            <w:r w:rsidRPr="00BA6E6E">
              <w:rPr>
                <w:rFonts w:ascii="Arial" w:hAnsi="Arial" w:cs="Arial"/>
                <w:spacing w:val="-6"/>
                <w:sz w:val="18"/>
                <w:szCs w:val="18"/>
              </w:rPr>
              <w:t xml:space="preserve">. </w:t>
            </w:r>
            <w:r w:rsidRPr="00D50E16">
              <w:rPr>
                <w:rFonts w:ascii="Arial" w:hAnsi="Arial" w:cs="Arial"/>
                <w:color w:val="009B8F"/>
                <w:spacing w:val="-6"/>
                <w:sz w:val="18"/>
                <w:szCs w:val="18"/>
              </w:rPr>
              <w:t>Challenges and encourages debate on difficult or controversial issues</w:t>
            </w:r>
            <w:r w:rsidRPr="00BA6E6E">
              <w:rPr>
                <w:rFonts w:ascii="Arial" w:hAnsi="Arial" w:cs="Arial"/>
                <w:spacing w:val="-6"/>
                <w:sz w:val="18"/>
                <w:szCs w:val="18"/>
              </w:rPr>
              <w:t xml:space="preserve">. Stands by own position and supports others when required. </w:t>
            </w:r>
            <w:r w:rsidRPr="00D50E16">
              <w:rPr>
                <w:rFonts w:ascii="Arial" w:hAnsi="Arial" w:cs="Arial"/>
                <w:color w:val="009B8F"/>
                <w:spacing w:val="-6"/>
                <w:sz w:val="18"/>
                <w:szCs w:val="18"/>
              </w:rPr>
              <w:t>Takes responsibility for mistakes</w:t>
            </w:r>
            <w:r w:rsidRPr="00BA6E6E">
              <w:rPr>
                <w:rFonts w:ascii="Arial" w:hAnsi="Arial" w:cs="Arial"/>
                <w:spacing w:val="-6"/>
                <w:sz w:val="18"/>
                <w:szCs w:val="18"/>
              </w:rPr>
              <w:t xml:space="preserve"> and learns from them. Seeks guidance and advice when required.</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pacing w:val="-4"/>
                <w:sz w:val="18"/>
                <w:szCs w:val="18"/>
              </w:rPr>
              <w:t xml:space="preserve">Provides impartial and forthright advice. Is prepared to make tough corporate decisions to achieve desired outcomes. </w:t>
            </w:r>
            <w:r w:rsidRPr="00D50E16">
              <w:rPr>
                <w:rFonts w:ascii="Arial" w:hAnsi="Arial" w:cs="Arial"/>
                <w:color w:val="009B8F"/>
                <w:spacing w:val="-4"/>
                <w:sz w:val="18"/>
                <w:szCs w:val="18"/>
              </w:rPr>
              <w:t>Clearly voices own opinion and challenges difficult or controversial issues</w:t>
            </w:r>
            <w:r w:rsidRPr="00BA6E6E">
              <w:rPr>
                <w:rFonts w:ascii="Arial" w:hAnsi="Arial" w:cs="Arial"/>
                <w:spacing w:val="-4"/>
                <w:sz w:val="18"/>
                <w:szCs w:val="18"/>
              </w:rPr>
              <w:t>. Stands by own position and supports others when required. Takes responsibility for mistakes and learns from them. Seeks guidance and advice when required.</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D50E16">
              <w:rPr>
                <w:rFonts w:ascii="Arial" w:hAnsi="Arial" w:cs="Arial"/>
                <w:color w:val="009B8F"/>
                <w:spacing w:val="-6"/>
                <w:sz w:val="18"/>
                <w:szCs w:val="18"/>
              </w:rPr>
              <w:t>Acts as a role model for leadership courage by consistently raising critical and difficult issues</w:t>
            </w:r>
            <w:r w:rsidRPr="00BA6E6E">
              <w:rPr>
                <w:rFonts w:ascii="Arial" w:hAnsi="Arial" w:cs="Arial"/>
                <w:spacing w:val="-6"/>
                <w:sz w:val="18"/>
                <w:szCs w:val="18"/>
              </w:rPr>
              <w:t xml:space="preserve">. Provides impartial and forthright advice. Is prepared to make tough corporate decisions to achieve desired outcomes. </w:t>
            </w:r>
            <w:r w:rsidRPr="00D50E16">
              <w:rPr>
                <w:rFonts w:ascii="Arial" w:hAnsi="Arial" w:cs="Arial"/>
                <w:color w:val="009B8F"/>
                <w:spacing w:val="-6"/>
                <w:sz w:val="18"/>
                <w:szCs w:val="18"/>
              </w:rPr>
              <w:t>Accepts accountability for mistakes made in the organisation and ensures corrective action is taken</w:t>
            </w:r>
            <w:r w:rsidRPr="00BA6E6E">
              <w:rPr>
                <w:rFonts w:ascii="Arial" w:hAnsi="Arial" w:cs="Arial"/>
                <w:spacing w:val="-6"/>
                <w:sz w:val="18"/>
                <w:szCs w:val="18"/>
              </w:rPr>
              <w:t>. Seeks guidance and advice when required.</w:t>
            </w:r>
          </w:p>
        </w:tc>
      </w:tr>
      <w:tr w:rsidR="00BA6E6E" w:rsidRPr="00BA6E6E" w:rsidTr="00BA6E6E">
        <w:trPr>
          <w:trHeight w:val="60"/>
        </w:trPr>
        <w:tc>
          <w:tcPr>
            <w:tcW w:w="601"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Style w:val="bold"/>
                <w:rFonts w:ascii="Arial" w:hAnsi="Arial" w:cs="Arial"/>
              </w:rPr>
              <w:t>Commits to action</w:t>
            </w:r>
          </w:p>
        </w:tc>
        <w:tc>
          <w:tcPr>
            <w:tcW w:w="951"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z w:val="18"/>
                <w:szCs w:val="18"/>
              </w:rPr>
              <w:t>Takes personal responsibility for meeting objectives and progressing work. Shows initiative and proactively steps in and does what is required. Commits energy and drive to see that goals are achieved.</w:t>
            </w:r>
          </w:p>
        </w:tc>
        <w:tc>
          <w:tcPr>
            <w:tcW w:w="949"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z w:val="18"/>
                <w:szCs w:val="18"/>
              </w:rPr>
              <w:t>Takes personal responsibility for meeting objectives and progressing work. Shows initiative and proactively steps in and does what is required. Commits energy and drive to see that goals are achieved.</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D50E16">
              <w:rPr>
                <w:rFonts w:ascii="Arial" w:hAnsi="Arial" w:cs="Arial"/>
                <w:color w:val="009B8F"/>
                <w:sz w:val="18"/>
                <w:szCs w:val="18"/>
              </w:rPr>
              <w:t>Commits to achieving key outcomes for the organisation</w:t>
            </w:r>
            <w:r w:rsidRPr="00BA6E6E">
              <w:rPr>
                <w:rFonts w:ascii="Arial" w:hAnsi="Arial" w:cs="Arial"/>
                <w:sz w:val="18"/>
                <w:szCs w:val="18"/>
              </w:rPr>
              <w:t xml:space="preserve">. Demonstrates personal drive, focus and energy. </w:t>
            </w:r>
            <w:r w:rsidRPr="00BA6E6E">
              <w:rPr>
                <w:rStyle w:val="bold"/>
                <w:rFonts w:ascii="Arial" w:hAnsi="Arial" w:cs="Arial"/>
                <w:sz w:val="18"/>
                <w:szCs w:val="18"/>
              </w:rPr>
              <w:t>Galvanises others to act</w:t>
            </w:r>
            <w:r w:rsidRPr="00BA6E6E">
              <w:rPr>
                <w:rFonts w:ascii="Arial" w:hAnsi="Arial" w:cs="Arial"/>
                <w:sz w:val="18"/>
                <w:szCs w:val="18"/>
              </w:rPr>
              <w:t xml:space="preserve">. Acts decisively and </w:t>
            </w:r>
            <w:r w:rsidRPr="00D50E16">
              <w:rPr>
                <w:rFonts w:ascii="Arial" w:hAnsi="Arial" w:cs="Arial"/>
                <w:color w:val="009B8F"/>
                <w:sz w:val="18"/>
                <w:szCs w:val="18"/>
              </w:rPr>
              <w:t>initiates urgent action to overcome difficult problems</w:t>
            </w:r>
            <w:r w:rsidRPr="00BA6E6E">
              <w:rPr>
                <w:rFonts w:ascii="Arial" w:hAnsi="Arial" w:cs="Arial"/>
                <w:sz w:val="18"/>
                <w:szCs w:val="18"/>
              </w:rPr>
              <w:t>.</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z w:val="18"/>
                <w:szCs w:val="18"/>
              </w:rPr>
              <w:t>Commits to achieving key outcomes for the organisation and uses personal drive, focus and energy to enthuse others. Galvanises others to act. Acts decisively and initiates urgent action to overcome difficult problems.</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D50E16">
              <w:rPr>
                <w:rFonts w:ascii="Arial" w:hAnsi="Arial" w:cs="Arial"/>
                <w:color w:val="009B8F"/>
                <w:spacing w:val="-2"/>
                <w:sz w:val="18"/>
                <w:szCs w:val="18"/>
              </w:rPr>
              <w:t>Acts decisively to ensure strategies are implemented and issues are addressed</w:t>
            </w:r>
            <w:r w:rsidRPr="00BA6E6E">
              <w:rPr>
                <w:rFonts w:ascii="Arial" w:hAnsi="Arial" w:cs="Arial"/>
                <w:spacing w:val="-2"/>
                <w:sz w:val="18"/>
                <w:szCs w:val="18"/>
              </w:rPr>
              <w:t xml:space="preserve">. Demonstrates personal drive, focus and energy. Galvanises others to act. Commits to getting the job done. </w:t>
            </w:r>
            <w:r w:rsidRPr="00D50E16">
              <w:rPr>
                <w:rFonts w:ascii="Arial" w:hAnsi="Arial" w:cs="Arial"/>
                <w:color w:val="009B8F"/>
                <w:spacing w:val="-2"/>
                <w:sz w:val="18"/>
                <w:szCs w:val="18"/>
              </w:rPr>
              <w:t xml:space="preserve">Maintains control </w:t>
            </w:r>
            <w:r w:rsidRPr="00BA6E6E">
              <w:rPr>
                <w:rFonts w:ascii="Arial" w:hAnsi="Arial" w:cs="Arial"/>
                <w:spacing w:val="-2"/>
                <w:sz w:val="18"/>
                <w:szCs w:val="18"/>
              </w:rPr>
              <w:t>and initiates urgent action to resolve issues when required.</w:t>
            </w:r>
          </w:p>
        </w:tc>
      </w:tr>
      <w:tr w:rsidR="00BA6E6E" w:rsidRPr="00BA6E6E" w:rsidTr="00BA6E6E">
        <w:trPr>
          <w:trHeight w:val="346"/>
        </w:trPr>
        <w:tc>
          <w:tcPr>
            <w:tcW w:w="601"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Style w:val="bold"/>
                <w:rFonts w:ascii="Arial" w:hAnsi="Arial" w:cs="Arial"/>
              </w:rPr>
              <w:t>Displays resilience</w:t>
            </w:r>
          </w:p>
        </w:tc>
        <w:tc>
          <w:tcPr>
            <w:tcW w:w="951"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z w:val="18"/>
                <w:szCs w:val="18"/>
              </w:rPr>
              <w:t>Persists and focuses on achieving objectives even in difficult circumstances. Remains positive and responds to pressure in a controlled manner. Continues to move forward despite criticism or setbacks.</w:t>
            </w:r>
          </w:p>
        </w:tc>
        <w:tc>
          <w:tcPr>
            <w:tcW w:w="949"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z w:val="18"/>
                <w:szCs w:val="18"/>
              </w:rPr>
              <w:t xml:space="preserve">Persists and focuses on achieving objectives even in difficult circumstances. Remains positive and responds to pressure in a controlled manner. </w:t>
            </w:r>
            <w:r w:rsidRPr="00D50E16">
              <w:rPr>
                <w:rFonts w:ascii="Arial" w:hAnsi="Arial" w:cs="Arial"/>
                <w:color w:val="009B8F"/>
                <w:sz w:val="18"/>
                <w:szCs w:val="18"/>
              </w:rPr>
              <w:t xml:space="preserve">Maintains momentum and sustains effort </w:t>
            </w:r>
            <w:r w:rsidRPr="00BA6E6E">
              <w:rPr>
                <w:rFonts w:ascii="Arial" w:hAnsi="Arial" w:cs="Arial"/>
                <w:sz w:val="18"/>
                <w:szCs w:val="18"/>
              </w:rPr>
              <w:t>despite criticism or setbacks.</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z w:val="18"/>
                <w:szCs w:val="18"/>
              </w:rPr>
              <w:t xml:space="preserve">Persists and focuses on achieving </w:t>
            </w:r>
            <w:r w:rsidRPr="00D50E16">
              <w:rPr>
                <w:rFonts w:ascii="Arial" w:hAnsi="Arial" w:cs="Arial"/>
                <w:color w:val="009B8F"/>
                <w:sz w:val="18"/>
                <w:szCs w:val="18"/>
              </w:rPr>
              <w:t xml:space="preserve">organisational </w:t>
            </w:r>
            <w:r w:rsidRPr="00BA6E6E">
              <w:rPr>
                <w:rFonts w:ascii="Arial" w:hAnsi="Arial" w:cs="Arial"/>
                <w:sz w:val="18"/>
                <w:szCs w:val="18"/>
              </w:rPr>
              <w:t xml:space="preserve">objectives even in difficult circumstances. </w:t>
            </w:r>
            <w:r w:rsidRPr="00BA6E6E">
              <w:rPr>
                <w:rStyle w:val="bold"/>
                <w:rFonts w:ascii="Arial" w:hAnsi="Arial" w:cs="Arial"/>
                <w:sz w:val="18"/>
                <w:szCs w:val="18"/>
              </w:rPr>
              <w:t>Monitors own emotional reactions</w:t>
            </w:r>
            <w:r w:rsidRPr="00BA6E6E">
              <w:rPr>
                <w:rFonts w:ascii="Arial" w:hAnsi="Arial" w:cs="Arial"/>
                <w:sz w:val="18"/>
                <w:szCs w:val="18"/>
              </w:rPr>
              <w:t xml:space="preserve"> and responds to pressure in a controlled manner. Displays a positive outlook and maintains momentum in difficult situations.</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pacing w:val="-4"/>
                <w:sz w:val="18"/>
                <w:szCs w:val="18"/>
              </w:rPr>
              <w:t xml:space="preserve">Persists and focuses on achieving organisational objectives even in difficult circumstances. Monitors own emotional reactions and responds to pressure in a controlled manner. Overcomes obstacles and </w:t>
            </w:r>
            <w:r w:rsidRPr="00D50E16">
              <w:rPr>
                <w:rFonts w:ascii="Arial" w:hAnsi="Arial" w:cs="Arial"/>
                <w:color w:val="009B8F"/>
                <w:spacing w:val="-4"/>
                <w:sz w:val="18"/>
                <w:szCs w:val="18"/>
              </w:rPr>
              <w:t>rapidly recovers from setbacks</w:t>
            </w:r>
            <w:r w:rsidRPr="00BA6E6E">
              <w:rPr>
                <w:rFonts w:ascii="Arial" w:hAnsi="Arial" w:cs="Arial"/>
                <w:spacing w:val="-4"/>
                <w:sz w:val="18"/>
                <w:szCs w:val="18"/>
              </w:rPr>
              <w:t>. Displays a positive outlook in difficult situations.</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pacing w:val="-6"/>
                <w:sz w:val="18"/>
                <w:szCs w:val="18"/>
              </w:rPr>
              <w:t>Persists and focuses on achieving organisational objectives throughout periods of extreme pressure. Monitors own emotional reactions and responds to pressure in a controlled</w:t>
            </w:r>
            <w:r w:rsidR="00205D02">
              <w:rPr>
                <w:rFonts w:ascii="Arial" w:hAnsi="Arial" w:cs="Arial"/>
                <w:spacing w:val="-6"/>
                <w:sz w:val="18"/>
                <w:szCs w:val="18"/>
              </w:rPr>
              <w:t xml:space="preserve"> </w:t>
            </w:r>
            <w:r w:rsidRPr="00BA6E6E">
              <w:rPr>
                <w:rFonts w:ascii="Arial" w:hAnsi="Arial" w:cs="Arial"/>
                <w:spacing w:val="-6"/>
                <w:sz w:val="18"/>
                <w:szCs w:val="18"/>
              </w:rPr>
              <w:t xml:space="preserve">manner. </w:t>
            </w:r>
            <w:r w:rsidRPr="00D50E16">
              <w:rPr>
                <w:rFonts w:ascii="Arial" w:hAnsi="Arial" w:cs="Arial"/>
                <w:color w:val="009B8F"/>
                <w:spacing w:val="-6"/>
                <w:sz w:val="18"/>
                <w:szCs w:val="18"/>
              </w:rPr>
              <w:t>Retains focus on the end goal and overcomes significant barriers and obstacles</w:t>
            </w:r>
            <w:r w:rsidRPr="00BA6E6E">
              <w:rPr>
                <w:rFonts w:ascii="Arial" w:hAnsi="Arial" w:cs="Arial"/>
                <w:spacing w:val="-6"/>
                <w:sz w:val="18"/>
                <w:szCs w:val="18"/>
              </w:rPr>
              <w:t>. Rapidly recovers from setbacks. Displays a positive outlook in difficult situations.</w:t>
            </w:r>
          </w:p>
        </w:tc>
      </w:tr>
      <w:tr w:rsidR="00BA6E6E" w:rsidRPr="00BA6E6E" w:rsidTr="00BA6E6E">
        <w:trPr>
          <w:trHeight w:val="60"/>
        </w:trPr>
        <w:tc>
          <w:tcPr>
            <w:tcW w:w="601"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Style w:val="bold"/>
                <w:rFonts w:ascii="Arial" w:hAnsi="Arial" w:cs="Arial"/>
              </w:rPr>
              <w:t>Demonstrates self-awareness and a commitment to personal development</w:t>
            </w:r>
          </w:p>
        </w:tc>
        <w:tc>
          <w:tcPr>
            <w:tcW w:w="951"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z w:val="18"/>
                <w:szCs w:val="18"/>
              </w:rPr>
              <w:t>Self-evaluates performance and seeks feedback from others. Communicates and acts on strengths and development needs. Reflects on own behaviour and recognises the impact on others. Shows strong commitment to learning and self- development, and accepts challenging new opportunities.</w:t>
            </w:r>
          </w:p>
        </w:tc>
        <w:tc>
          <w:tcPr>
            <w:tcW w:w="949"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D50E16">
              <w:rPr>
                <w:rFonts w:ascii="Arial" w:hAnsi="Arial" w:cs="Arial"/>
                <w:color w:val="009B8F"/>
                <w:spacing w:val="-2"/>
                <w:sz w:val="18"/>
                <w:szCs w:val="18"/>
              </w:rPr>
              <w:t xml:space="preserve">Critically analyses own performance </w:t>
            </w:r>
            <w:r w:rsidRPr="00BA6E6E">
              <w:rPr>
                <w:rFonts w:ascii="Arial" w:hAnsi="Arial" w:cs="Arial"/>
                <w:spacing w:val="-2"/>
                <w:sz w:val="18"/>
                <w:szCs w:val="18"/>
              </w:rPr>
              <w:t>and seeks feedback from others. Confidently communicates strengths and acknowledges development needs. Acts on negative feedback to improve performance. Reflects on own behaviour and recognises the impact on others. Shows strong commitment to learning and self-development, and embraces challenging new opportunities.</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z w:val="18"/>
                <w:szCs w:val="18"/>
              </w:rPr>
              <w:t xml:space="preserve">Examines own performance and regularly seeks feedback from others. Confidently promotes areas of strength, acknowledges development needs and </w:t>
            </w:r>
            <w:r w:rsidRPr="00D50E16">
              <w:rPr>
                <w:rFonts w:ascii="Arial" w:hAnsi="Arial" w:cs="Arial"/>
                <w:color w:val="009B8F"/>
                <w:sz w:val="18"/>
                <w:szCs w:val="18"/>
              </w:rPr>
              <w:t xml:space="preserve">proactively identifies related learning opportunities </w:t>
            </w:r>
            <w:r w:rsidRPr="00BA6E6E">
              <w:rPr>
                <w:rFonts w:ascii="Arial" w:hAnsi="Arial" w:cs="Arial"/>
                <w:sz w:val="18"/>
                <w:szCs w:val="18"/>
              </w:rPr>
              <w:t>to extend skills and experience. Reflects on own behaviour and recognises the impact on others.</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pacing w:val="-2"/>
                <w:sz w:val="18"/>
                <w:szCs w:val="18"/>
              </w:rPr>
              <w:t xml:space="preserve">Demonstrates a high level of self- awareness and acknowledges areas of both strength and limitation. Confidently promotes areas of strength and proactively identifies learning opportunities to extend skills and experience. Reflects on the impact of own behaviour on others and </w:t>
            </w:r>
            <w:r w:rsidRPr="00D50E16">
              <w:rPr>
                <w:rFonts w:ascii="Arial" w:hAnsi="Arial" w:cs="Arial"/>
                <w:color w:val="009B8F"/>
                <w:spacing w:val="-2"/>
                <w:sz w:val="18"/>
                <w:szCs w:val="18"/>
              </w:rPr>
              <w:t>is responsive in adjusting behaviour</w:t>
            </w:r>
            <w:r w:rsidRPr="00BA6E6E">
              <w:rPr>
                <w:rFonts w:ascii="Arial" w:hAnsi="Arial" w:cs="Arial"/>
                <w:spacing w:val="-2"/>
                <w:sz w:val="18"/>
                <w:szCs w:val="18"/>
              </w:rPr>
              <w:t>.</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sz w:val="18"/>
                <w:szCs w:val="18"/>
              </w:rPr>
            </w:pPr>
            <w:r w:rsidRPr="00BA6E6E">
              <w:rPr>
                <w:rFonts w:ascii="Arial" w:hAnsi="Arial" w:cs="Arial"/>
                <w:spacing w:val="-4"/>
                <w:sz w:val="18"/>
                <w:szCs w:val="18"/>
              </w:rPr>
              <w:t xml:space="preserve">Demonstrates a high level of self- awareness and </w:t>
            </w:r>
            <w:r w:rsidRPr="00D50E16">
              <w:rPr>
                <w:rFonts w:ascii="Arial" w:hAnsi="Arial" w:cs="Arial"/>
                <w:color w:val="009B8F"/>
                <w:spacing w:val="-4"/>
                <w:sz w:val="18"/>
                <w:szCs w:val="18"/>
              </w:rPr>
              <w:t>acts as a role model by openly communicating strengths and development needs</w:t>
            </w:r>
            <w:r w:rsidRPr="00BA6E6E">
              <w:rPr>
                <w:rFonts w:ascii="Arial" w:hAnsi="Arial" w:cs="Arial"/>
                <w:spacing w:val="-4"/>
                <w:sz w:val="18"/>
                <w:szCs w:val="18"/>
              </w:rPr>
              <w:t xml:space="preserve">. </w:t>
            </w:r>
            <w:r w:rsidRPr="00BA6E6E">
              <w:rPr>
                <w:rStyle w:val="bold"/>
                <w:rFonts w:ascii="Arial" w:hAnsi="Arial" w:cs="Arial"/>
                <w:spacing w:val="-4"/>
                <w:sz w:val="18"/>
                <w:szCs w:val="18"/>
              </w:rPr>
              <w:t>Uses self-insight to identify areas in which own skills complement other people’s</w:t>
            </w:r>
            <w:r w:rsidRPr="00BA6E6E">
              <w:rPr>
                <w:rFonts w:ascii="Arial" w:hAnsi="Arial" w:cs="Arial"/>
                <w:spacing w:val="-4"/>
                <w:sz w:val="18"/>
                <w:szCs w:val="18"/>
              </w:rPr>
              <w:t xml:space="preserve">. Is open to feedback and is responsive in adjusting behaviour. </w:t>
            </w:r>
            <w:r w:rsidRPr="00D50E16">
              <w:rPr>
                <w:rFonts w:ascii="Arial" w:hAnsi="Arial" w:cs="Arial"/>
                <w:color w:val="009B8F"/>
                <w:spacing w:val="-4"/>
                <w:sz w:val="18"/>
                <w:szCs w:val="18"/>
              </w:rPr>
              <w:t>Strives for continual learning</w:t>
            </w:r>
            <w:r w:rsidRPr="00BA6E6E">
              <w:rPr>
                <w:rFonts w:ascii="Arial" w:hAnsi="Arial" w:cs="Arial"/>
                <w:spacing w:val="-4"/>
                <w:sz w:val="18"/>
                <w:szCs w:val="18"/>
              </w:rPr>
              <w:t>.</w:t>
            </w:r>
          </w:p>
        </w:tc>
      </w:tr>
      <w:tr w:rsidR="00BA6E6E" w:rsidRPr="00BA6E6E" w:rsidTr="00BA6E6E">
        <w:trPr>
          <w:trHeight w:val="60"/>
        </w:trPr>
        <w:tc>
          <w:tcPr>
            <w:tcW w:w="5000" w:type="pct"/>
            <w:gridSpan w:val="6"/>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DE4710" w:rsidP="00DE4710">
            <w:pPr>
              <w:pStyle w:val="TabletextleftTables"/>
              <w:jc w:val="right"/>
              <w:rPr>
                <w:rFonts w:ascii="Arial" w:hAnsi="Arial" w:cs="Arial"/>
                <w:color w:val="FF0000"/>
                <w:spacing w:val="-4"/>
                <w:sz w:val="18"/>
                <w:szCs w:val="18"/>
              </w:rPr>
            </w:pPr>
            <w:r w:rsidRPr="00DE4710">
              <w:rPr>
                <w:rFonts w:ascii="Arial" w:hAnsi="Arial" w:cs="Arial"/>
                <w:color w:val="auto"/>
                <w:sz w:val="18"/>
                <w:szCs w:val="18"/>
                <w:lang w:val="en-AU"/>
              </w:rPr>
              <w:t xml:space="preserve">Note: </w:t>
            </w:r>
            <w:r w:rsidRPr="00DE4710">
              <w:rPr>
                <w:rFonts w:ascii="Arial" w:hAnsi="Arial" w:cs="Arial"/>
                <w:b/>
                <w:color w:val="auto"/>
                <w:sz w:val="18"/>
                <w:szCs w:val="18"/>
                <w:lang w:val="en-AU"/>
              </w:rPr>
              <w:t>Bold</w:t>
            </w:r>
            <w:r w:rsidRPr="00DE4710">
              <w:rPr>
                <w:rFonts w:ascii="Arial" w:hAnsi="Arial" w:cs="Arial"/>
                <w:color w:val="auto"/>
                <w:sz w:val="18"/>
                <w:szCs w:val="18"/>
                <w:lang w:val="en-AU"/>
              </w:rPr>
              <w:t xml:space="preserve"> reflects new behaviour and </w:t>
            </w:r>
            <w:r w:rsidRPr="00D50E16">
              <w:rPr>
                <w:rFonts w:ascii="Arial" w:hAnsi="Arial" w:cs="Arial"/>
                <w:color w:val="009B8F"/>
                <w:spacing w:val="-2"/>
                <w:sz w:val="18"/>
                <w:szCs w:val="18"/>
              </w:rPr>
              <w:t>teal</w:t>
            </w:r>
            <w:r w:rsidRPr="00D50E16">
              <w:rPr>
                <w:rFonts w:ascii="Arial" w:hAnsi="Arial" w:cs="Arial"/>
                <w:color w:val="009B8F"/>
                <w:sz w:val="18"/>
                <w:szCs w:val="18"/>
                <w:lang w:val="en-AU"/>
              </w:rPr>
              <w:t xml:space="preserve"> </w:t>
            </w:r>
            <w:r w:rsidRPr="00DE4710">
              <w:rPr>
                <w:rFonts w:ascii="Arial" w:hAnsi="Arial" w:cs="Arial"/>
                <w:color w:val="auto"/>
                <w:sz w:val="18"/>
                <w:szCs w:val="18"/>
                <w:lang w:val="en-AU"/>
              </w:rPr>
              <w:t>reflects more complex behaviour</w:t>
            </w:r>
            <w:r>
              <w:rPr>
                <w:rFonts w:ascii="Arial" w:hAnsi="Arial" w:cs="Arial"/>
                <w:color w:val="auto"/>
                <w:sz w:val="18"/>
                <w:szCs w:val="18"/>
                <w:lang w:val="en-AU"/>
              </w:rPr>
              <w:t>.</w:t>
            </w:r>
          </w:p>
        </w:tc>
      </w:tr>
    </w:tbl>
    <w:p w:rsidR="00BA6E6E" w:rsidRDefault="00BA6E6E" w:rsidP="00BA6E6E">
      <w:pPr>
        <w:rPr>
          <w:lang w:val="en-AU"/>
        </w:rPr>
      </w:pPr>
    </w:p>
    <w:p w:rsidR="00BA6E6E" w:rsidRDefault="00BA6E6E" w:rsidP="00BA6E6E">
      <w:pPr>
        <w:pStyle w:val="Heading3"/>
      </w:pPr>
      <w:r>
        <w:br w:type="page"/>
      </w:r>
      <w:r w:rsidRPr="00BA6E6E">
        <w:lastRenderedPageBreak/>
        <w:t>Communicates and influences effectively</w:t>
      </w:r>
    </w:p>
    <w:tbl>
      <w:tblPr>
        <w:tblW w:w="5000" w:type="pct"/>
        <w:tblCellMar>
          <w:left w:w="0" w:type="dxa"/>
          <w:right w:w="0" w:type="dxa"/>
        </w:tblCellMar>
        <w:tblLook w:val="0000" w:firstRow="0" w:lastRow="0" w:firstColumn="0" w:lastColumn="0" w:noHBand="0" w:noVBand="0"/>
      </w:tblPr>
      <w:tblGrid>
        <w:gridCol w:w="3725"/>
        <w:gridCol w:w="3725"/>
        <w:gridCol w:w="3724"/>
        <w:gridCol w:w="3724"/>
        <w:gridCol w:w="3724"/>
        <w:gridCol w:w="3733"/>
      </w:tblGrid>
      <w:tr w:rsidR="00BA6E6E" w:rsidRPr="00BA6E6E" w:rsidTr="00BA6E6E">
        <w:trPr>
          <w:trHeight w:val="60"/>
          <w:tblHeader/>
        </w:trPr>
        <w:tc>
          <w:tcPr>
            <w:tcW w:w="833" w:type="pct"/>
            <w:tcBorders>
              <w:top w:val="single" w:sz="6" w:space="0" w:color="000000"/>
              <w:left w:val="single" w:sz="6" w:space="0" w:color="000000"/>
              <w:bottom w:val="single" w:sz="6" w:space="0" w:color="000000"/>
              <w:right w:val="single" w:sz="6" w:space="0" w:color="000000"/>
            </w:tcBorders>
            <w:shd w:val="clear" w:color="auto" w:fill="003767"/>
            <w:tcMar>
              <w:top w:w="102" w:type="dxa"/>
              <w:left w:w="113" w:type="dxa"/>
              <w:bottom w:w="102" w:type="dxa"/>
              <w:right w:w="113" w:type="dxa"/>
            </w:tcMar>
            <w:vAlign w:val="center"/>
          </w:tcPr>
          <w:p w:rsidR="00BA6E6E" w:rsidRPr="00BA6E6E" w:rsidRDefault="00BA6E6E">
            <w:pPr>
              <w:pStyle w:val="NoParagraphStyle"/>
              <w:spacing w:line="240" w:lineRule="auto"/>
              <w:textAlignment w:val="auto"/>
              <w:rPr>
                <w:rFonts w:ascii="Arial" w:hAnsi="Arial" w:cs="Arial"/>
                <w:color w:val="auto"/>
                <w:lang w:val="en-AU"/>
              </w:rPr>
            </w:pPr>
          </w:p>
        </w:tc>
        <w:tc>
          <w:tcPr>
            <w:tcW w:w="833" w:type="pct"/>
            <w:tcBorders>
              <w:top w:val="single" w:sz="6" w:space="0" w:color="000000"/>
              <w:left w:val="single" w:sz="6" w:space="0" w:color="000000"/>
              <w:bottom w:val="single" w:sz="6" w:space="0" w:color="000000"/>
              <w:right w:val="single" w:sz="6" w:space="0" w:color="000000"/>
            </w:tcBorders>
            <w:shd w:val="clear" w:color="auto" w:fill="003767"/>
            <w:tcMar>
              <w:top w:w="102" w:type="dxa"/>
              <w:left w:w="113" w:type="dxa"/>
              <w:bottom w:w="102" w:type="dxa"/>
              <w:right w:w="113" w:type="dxa"/>
            </w:tcMar>
            <w:vAlign w:val="center"/>
          </w:tcPr>
          <w:p w:rsidR="00BA6E6E" w:rsidRPr="00BA6E6E" w:rsidRDefault="00BA6E6E">
            <w:pPr>
              <w:pStyle w:val="TableheaderleftTables"/>
              <w:rPr>
                <w:rFonts w:ascii="Arial" w:hAnsi="Arial" w:cs="Arial"/>
              </w:rPr>
            </w:pPr>
            <w:r w:rsidRPr="00BA6E6E">
              <w:rPr>
                <w:rFonts w:ascii="Arial" w:hAnsi="Arial" w:cs="Arial"/>
              </w:rPr>
              <w:t>Level 7</w:t>
            </w:r>
          </w:p>
        </w:tc>
        <w:tc>
          <w:tcPr>
            <w:tcW w:w="833" w:type="pct"/>
            <w:tcBorders>
              <w:top w:val="single" w:sz="6" w:space="0" w:color="000000"/>
              <w:left w:val="single" w:sz="6" w:space="0" w:color="000000"/>
              <w:bottom w:val="single" w:sz="6" w:space="0" w:color="000000"/>
              <w:right w:val="single" w:sz="6" w:space="0" w:color="000000"/>
            </w:tcBorders>
            <w:shd w:val="clear" w:color="auto" w:fill="003767"/>
            <w:tcMar>
              <w:top w:w="102" w:type="dxa"/>
              <w:left w:w="113" w:type="dxa"/>
              <w:bottom w:w="102" w:type="dxa"/>
              <w:right w:w="113" w:type="dxa"/>
            </w:tcMar>
            <w:vAlign w:val="center"/>
          </w:tcPr>
          <w:p w:rsidR="00BA6E6E" w:rsidRPr="00BA6E6E" w:rsidRDefault="00BA6E6E">
            <w:pPr>
              <w:pStyle w:val="TableheaderleftTables"/>
              <w:rPr>
                <w:rFonts w:ascii="Arial" w:hAnsi="Arial" w:cs="Arial"/>
              </w:rPr>
            </w:pPr>
            <w:r w:rsidRPr="00BA6E6E">
              <w:rPr>
                <w:rFonts w:ascii="Arial" w:hAnsi="Arial" w:cs="Arial"/>
              </w:rPr>
              <w:t>Level 8</w:t>
            </w:r>
          </w:p>
        </w:tc>
        <w:tc>
          <w:tcPr>
            <w:tcW w:w="833" w:type="pct"/>
            <w:tcBorders>
              <w:top w:val="single" w:sz="6" w:space="0" w:color="000000"/>
              <w:left w:val="single" w:sz="6" w:space="0" w:color="000000"/>
              <w:bottom w:val="single" w:sz="6" w:space="0" w:color="000000"/>
              <w:right w:val="single" w:sz="6" w:space="0" w:color="000000"/>
            </w:tcBorders>
            <w:shd w:val="clear" w:color="auto" w:fill="003767"/>
            <w:tcMar>
              <w:top w:w="102" w:type="dxa"/>
              <w:left w:w="113" w:type="dxa"/>
              <w:bottom w:w="102" w:type="dxa"/>
              <w:right w:w="113" w:type="dxa"/>
            </w:tcMar>
            <w:vAlign w:val="center"/>
          </w:tcPr>
          <w:p w:rsidR="00BA6E6E" w:rsidRPr="00BA6E6E" w:rsidRDefault="00BA6E6E">
            <w:pPr>
              <w:pStyle w:val="TableheaderleftTables"/>
              <w:rPr>
                <w:rFonts w:ascii="Arial" w:hAnsi="Arial" w:cs="Arial"/>
              </w:rPr>
            </w:pPr>
            <w:r w:rsidRPr="00BA6E6E">
              <w:rPr>
                <w:rFonts w:ascii="Arial" w:hAnsi="Arial" w:cs="Arial"/>
              </w:rPr>
              <w:t>Level 9</w:t>
            </w:r>
          </w:p>
        </w:tc>
        <w:tc>
          <w:tcPr>
            <w:tcW w:w="833" w:type="pct"/>
            <w:tcBorders>
              <w:top w:val="single" w:sz="6" w:space="0" w:color="000000"/>
              <w:left w:val="single" w:sz="6" w:space="0" w:color="000000"/>
              <w:bottom w:val="single" w:sz="6" w:space="0" w:color="000000"/>
              <w:right w:val="single" w:sz="6" w:space="0" w:color="000000"/>
            </w:tcBorders>
            <w:shd w:val="clear" w:color="auto" w:fill="003767"/>
            <w:tcMar>
              <w:top w:w="102" w:type="dxa"/>
              <w:left w:w="113" w:type="dxa"/>
              <w:bottom w:w="102" w:type="dxa"/>
              <w:right w:w="113" w:type="dxa"/>
            </w:tcMar>
            <w:vAlign w:val="center"/>
          </w:tcPr>
          <w:p w:rsidR="00BA6E6E" w:rsidRPr="00BA6E6E" w:rsidRDefault="00BA6E6E">
            <w:pPr>
              <w:pStyle w:val="TableheaderleftTables"/>
              <w:rPr>
                <w:rFonts w:ascii="Arial" w:hAnsi="Arial" w:cs="Arial"/>
              </w:rPr>
            </w:pPr>
            <w:r w:rsidRPr="00BA6E6E">
              <w:rPr>
                <w:rFonts w:ascii="Arial" w:hAnsi="Arial" w:cs="Arial"/>
              </w:rPr>
              <w:t>Class 1/2</w:t>
            </w:r>
          </w:p>
        </w:tc>
        <w:tc>
          <w:tcPr>
            <w:tcW w:w="833" w:type="pct"/>
            <w:tcBorders>
              <w:top w:val="single" w:sz="6" w:space="0" w:color="000000"/>
              <w:left w:val="single" w:sz="6" w:space="0" w:color="000000"/>
              <w:bottom w:val="single" w:sz="6" w:space="0" w:color="000000"/>
              <w:right w:val="single" w:sz="6" w:space="0" w:color="000000"/>
            </w:tcBorders>
            <w:shd w:val="clear" w:color="auto" w:fill="003767"/>
            <w:tcMar>
              <w:top w:w="102" w:type="dxa"/>
              <w:left w:w="113" w:type="dxa"/>
              <w:bottom w:w="102" w:type="dxa"/>
              <w:right w:w="113" w:type="dxa"/>
            </w:tcMar>
            <w:vAlign w:val="center"/>
          </w:tcPr>
          <w:p w:rsidR="00BA6E6E" w:rsidRPr="00BA6E6E" w:rsidRDefault="00BA6E6E">
            <w:pPr>
              <w:pStyle w:val="TableheaderleftTables"/>
              <w:rPr>
                <w:rFonts w:ascii="Arial" w:hAnsi="Arial" w:cs="Arial"/>
              </w:rPr>
            </w:pPr>
            <w:r w:rsidRPr="00BA6E6E">
              <w:rPr>
                <w:rFonts w:ascii="Arial" w:hAnsi="Arial" w:cs="Arial"/>
              </w:rPr>
              <w:t>Class 3/4</w:t>
            </w:r>
          </w:p>
        </w:tc>
      </w:tr>
      <w:tr w:rsidR="00BA6E6E" w:rsidRPr="00BA6E6E" w:rsidTr="00BA6E6E">
        <w:trPr>
          <w:trHeight w:val="60"/>
        </w:trPr>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Style w:val="bold"/>
                <w:rFonts w:ascii="Arial" w:hAnsi="Arial" w:cs="Arial"/>
              </w:rPr>
              <w:t>Communicates clearly</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Fonts w:ascii="Arial" w:hAnsi="Arial" w:cs="Arial"/>
                <w:spacing w:val="0"/>
              </w:rPr>
              <w:t>Confidently presents messages in a clear, concise and articulate manner. Focuses on key points and uses appropriate, unambiguous language. Selects the most appropriate medium for conveying information and structures written and oral communication to ensure clarity.</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Fonts w:ascii="Arial" w:hAnsi="Arial" w:cs="Arial"/>
                <w:spacing w:val="0"/>
              </w:rPr>
              <w:t xml:space="preserve">Confidently presents messages in a clear, concise and articulate manner. </w:t>
            </w:r>
            <w:r w:rsidRPr="00D1584E">
              <w:rPr>
                <w:rFonts w:ascii="Arial" w:hAnsi="Arial" w:cs="Arial"/>
                <w:color w:val="009B8F"/>
                <w:spacing w:val="0"/>
              </w:rPr>
              <w:t>Translates information for others</w:t>
            </w:r>
            <w:r w:rsidRPr="00BA6E6E">
              <w:rPr>
                <w:rFonts w:ascii="Arial" w:hAnsi="Arial" w:cs="Arial"/>
                <w:spacing w:val="0"/>
              </w:rPr>
              <w:t>, focusing on key points and using appropriate, unambiguous language. Selects the most appropriate medium for conveying information and structures written and oral communication to ensure clarity.</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Fonts w:ascii="Arial" w:hAnsi="Arial" w:cs="Arial"/>
              </w:rPr>
              <w:t xml:space="preserve">Confidently presents messages in a clear, concise and articulate manner. Focuses on key points for the audience and uses appropriate, unambiguous language, and </w:t>
            </w:r>
            <w:r w:rsidRPr="00D1584E">
              <w:rPr>
                <w:rFonts w:ascii="Arial" w:hAnsi="Arial" w:cs="Arial"/>
                <w:color w:val="009B8F"/>
              </w:rPr>
              <w:t>explains the implications and ensures the conclusion is clearly conveyed</w:t>
            </w:r>
            <w:r w:rsidRPr="00BA6E6E">
              <w:rPr>
                <w:rFonts w:ascii="Arial" w:hAnsi="Arial" w:cs="Arial"/>
              </w:rPr>
              <w:t>. Selects the most appropriate medium for conveying information and structures written and oral communication to ensure clarity.</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Fonts w:ascii="Arial" w:hAnsi="Arial" w:cs="Arial"/>
              </w:rPr>
              <w:t xml:space="preserve">Confidently presents messages in a clear, concise and articulate manner. Focuses on key points for the audience and states the facts. </w:t>
            </w:r>
            <w:r w:rsidRPr="00D1584E">
              <w:rPr>
                <w:rFonts w:ascii="Arial" w:hAnsi="Arial" w:cs="Arial"/>
                <w:color w:val="009B8F"/>
              </w:rPr>
              <w:t>Structures message for brevity and presents message with precision and confidence</w:t>
            </w:r>
            <w:r w:rsidRPr="00BA6E6E">
              <w:rPr>
                <w:rFonts w:ascii="Arial" w:hAnsi="Arial" w:cs="Arial"/>
              </w:rPr>
              <w:t xml:space="preserve">, harnessing the most appropriate methods of communication. </w:t>
            </w:r>
            <w:r w:rsidRPr="00BA6E6E">
              <w:rPr>
                <w:rStyle w:val="bold"/>
                <w:rFonts w:ascii="Arial" w:hAnsi="Arial" w:cs="Arial"/>
              </w:rPr>
              <w:t>Creates meaning for the audience by using analogies and stories to illustrate key points</w:t>
            </w:r>
            <w:r w:rsidRPr="00BA6E6E">
              <w:rPr>
                <w:rFonts w:ascii="Arial" w:hAnsi="Arial" w:cs="Arial"/>
              </w:rPr>
              <w:t>.</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Fonts w:ascii="Arial" w:hAnsi="Arial" w:cs="Arial"/>
              </w:rPr>
              <w:t xml:space="preserve">Confidently presents messages in a clear and articulate manner. Focuses on key points for the audience and selects the most appropriate medium for conveying information. </w:t>
            </w:r>
            <w:r w:rsidRPr="00D1584E">
              <w:rPr>
                <w:rFonts w:ascii="Arial" w:hAnsi="Arial" w:cs="Arial"/>
                <w:color w:val="009B8F"/>
              </w:rPr>
              <w:t>States the facts and uses straightforward language to aid transparency</w:t>
            </w:r>
            <w:r w:rsidRPr="00BA6E6E">
              <w:rPr>
                <w:rFonts w:ascii="Arial" w:hAnsi="Arial" w:cs="Arial"/>
              </w:rPr>
              <w:t>. Creates meaning for the audience by using analogies and stories to illustrate key points.</w:t>
            </w:r>
          </w:p>
        </w:tc>
      </w:tr>
      <w:tr w:rsidR="00BA6E6E" w:rsidRPr="00BA6E6E" w:rsidTr="00BA6E6E">
        <w:trPr>
          <w:trHeight w:val="60"/>
        </w:trPr>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Style w:val="bold"/>
                <w:rFonts w:ascii="Arial" w:hAnsi="Arial" w:cs="Arial"/>
              </w:rPr>
              <w:t>Listens, understands and adapts to audience</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Fonts w:ascii="Arial" w:hAnsi="Arial" w:cs="Arial"/>
              </w:rPr>
              <w:t xml:space="preserve">Seeks to understand the audience and </w:t>
            </w:r>
            <w:proofErr w:type="gramStart"/>
            <w:r w:rsidRPr="00BA6E6E">
              <w:rPr>
                <w:rFonts w:ascii="Arial" w:hAnsi="Arial" w:cs="Arial"/>
              </w:rPr>
              <w:t>tailors</w:t>
            </w:r>
            <w:proofErr w:type="gramEnd"/>
            <w:r w:rsidRPr="00BA6E6E">
              <w:rPr>
                <w:rFonts w:ascii="Arial" w:hAnsi="Arial" w:cs="Arial"/>
              </w:rPr>
              <w:t xml:space="preserve"> communication style and message accordingly. Listens carefully to others and checks to ensure their views have been understood.</w:t>
            </w:r>
            <w:r w:rsidR="00205D02">
              <w:rPr>
                <w:rFonts w:ascii="Arial" w:hAnsi="Arial" w:cs="Arial"/>
              </w:rPr>
              <w:t xml:space="preserve"> </w:t>
            </w:r>
            <w:r w:rsidRPr="00BA6E6E">
              <w:rPr>
                <w:rFonts w:ascii="Arial" w:hAnsi="Arial" w:cs="Arial"/>
              </w:rPr>
              <w:t>Checks own understanding of others’ comments and does not allow misunderstandings to linger.</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Fonts w:ascii="Arial" w:hAnsi="Arial" w:cs="Arial"/>
              </w:rPr>
              <w:t xml:space="preserve">Seeks to understand the audience and </w:t>
            </w:r>
            <w:proofErr w:type="gramStart"/>
            <w:r w:rsidRPr="00BA6E6E">
              <w:rPr>
                <w:rFonts w:ascii="Arial" w:hAnsi="Arial" w:cs="Arial"/>
              </w:rPr>
              <w:t>tailors</w:t>
            </w:r>
            <w:proofErr w:type="gramEnd"/>
            <w:r w:rsidRPr="00BA6E6E">
              <w:rPr>
                <w:rFonts w:ascii="Arial" w:hAnsi="Arial" w:cs="Arial"/>
              </w:rPr>
              <w:t xml:space="preserve"> communication style and message accordingly. Listens carefully to others and checks to ensure their views have been understood.</w:t>
            </w:r>
            <w:r w:rsidR="00205D02">
              <w:rPr>
                <w:rFonts w:ascii="Arial" w:hAnsi="Arial" w:cs="Arial"/>
              </w:rPr>
              <w:t xml:space="preserve"> </w:t>
            </w:r>
            <w:r w:rsidRPr="00BA6E6E">
              <w:rPr>
                <w:rStyle w:val="bold"/>
                <w:rFonts w:ascii="Arial" w:hAnsi="Arial" w:cs="Arial"/>
              </w:rPr>
              <w:t>Anticipates reactions and is prepared to respond</w:t>
            </w:r>
            <w:r w:rsidRPr="00BA6E6E">
              <w:rPr>
                <w:rFonts w:ascii="Arial" w:hAnsi="Arial" w:cs="Arial"/>
              </w:rPr>
              <w:t>. Checks own understanding of others’ comments and does not allow misunderstandings to linger.</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Fonts w:ascii="Arial" w:hAnsi="Arial" w:cs="Arial"/>
              </w:rPr>
              <w:t xml:space="preserve">Seeks to understand the audience and </w:t>
            </w:r>
            <w:proofErr w:type="gramStart"/>
            <w:r w:rsidRPr="00BA6E6E">
              <w:rPr>
                <w:rFonts w:ascii="Arial" w:hAnsi="Arial" w:cs="Arial"/>
              </w:rPr>
              <w:t>tailors</w:t>
            </w:r>
            <w:proofErr w:type="gramEnd"/>
            <w:r w:rsidRPr="00BA6E6E">
              <w:rPr>
                <w:rFonts w:ascii="Arial" w:hAnsi="Arial" w:cs="Arial"/>
              </w:rPr>
              <w:t xml:space="preserve"> communication style and message accordingly. Listens carefully to others and checks to ensure their views have been understood.</w:t>
            </w:r>
            <w:r w:rsidR="00205D02">
              <w:rPr>
                <w:rFonts w:ascii="Arial" w:hAnsi="Arial" w:cs="Arial"/>
              </w:rPr>
              <w:t xml:space="preserve"> </w:t>
            </w:r>
            <w:r w:rsidRPr="00D1584E">
              <w:rPr>
                <w:rFonts w:ascii="Arial" w:hAnsi="Arial" w:cs="Arial"/>
                <w:color w:val="009B8F"/>
              </w:rPr>
              <w:t>Anticipates reaction and prepares a response to address the audience’s’ concerns</w:t>
            </w:r>
            <w:r w:rsidRPr="00BA6E6E">
              <w:rPr>
                <w:rFonts w:ascii="Arial" w:hAnsi="Arial" w:cs="Arial"/>
              </w:rPr>
              <w:t>. Checks own understanding of others’ comments and does not allow misunderstandings to linger.</w:t>
            </w:r>
          </w:p>
          <w:p w:rsidR="00BA6E6E" w:rsidRPr="00BA6E6E" w:rsidRDefault="00BA6E6E">
            <w:pPr>
              <w:pStyle w:val="TabletextleftTables"/>
              <w:rPr>
                <w:rFonts w:ascii="Arial" w:hAnsi="Arial" w:cs="Arial"/>
              </w:rPr>
            </w:pP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Fonts w:ascii="Arial" w:hAnsi="Arial" w:cs="Arial"/>
              </w:rPr>
              <w:t>Seeks to understand the audience and adapts communication style and message to meet their needs. Listens carefully to others and ensures their views have been understood. Anticipates reactions and prepares a response to address the audience’s concerns. Checks own understanding of others’ comments and does not allow misunderstandings to linger.</w:t>
            </w:r>
          </w:p>
          <w:p w:rsidR="00BA6E6E" w:rsidRPr="00BA6E6E" w:rsidRDefault="00BA6E6E">
            <w:pPr>
              <w:pStyle w:val="TabletextleftTables"/>
              <w:rPr>
                <w:rFonts w:ascii="Arial" w:hAnsi="Arial" w:cs="Arial"/>
              </w:rPr>
            </w:pP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Fonts w:ascii="Arial" w:hAnsi="Arial" w:cs="Arial"/>
              </w:rPr>
              <w:t>Seeks to understand the audience and reads their non-verbal cues. Adapts communication style and message to meet their needs. Listens carefully to others and ensures their views have been understood. Anticipates reactions and prepares a response to address the audience’s concerns. Checks own understanding of others’ comments and does not allow misunderstandings to linger.</w:t>
            </w:r>
          </w:p>
        </w:tc>
      </w:tr>
      <w:tr w:rsidR="00BA6E6E" w:rsidRPr="00BA6E6E" w:rsidTr="00BA6E6E">
        <w:trPr>
          <w:trHeight w:val="60"/>
        </w:trPr>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Style w:val="bold"/>
                <w:rFonts w:ascii="Arial" w:hAnsi="Arial" w:cs="Arial"/>
              </w:rPr>
              <w:t>Negotiates persuasively</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Fonts w:ascii="Arial" w:hAnsi="Arial" w:cs="Arial"/>
                <w:spacing w:val="0"/>
              </w:rPr>
              <w:t>Approaches negotiations with a strong grasp of the key issues, having prepared in advance. Understands the desired objectives and associated strengths and weaknesses. Anticipates the position of the other party, and frames arguments accordingly. Encourages the support of relevant stakeholders. Strives to achieve an outcome that delivers benefits for both parties.</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Fonts w:ascii="Arial" w:hAnsi="Arial" w:cs="Arial"/>
              </w:rPr>
              <w:t xml:space="preserve">Approaches negotiations with a strong grasp of the key issues, having prepared well in advance. Understands the desired objectives and associated strengths and weaknesses. Anticipates the position of the other party, and </w:t>
            </w:r>
            <w:r w:rsidRPr="00D1584E">
              <w:rPr>
                <w:rFonts w:ascii="Arial" w:hAnsi="Arial" w:cs="Arial"/>
                <w:color w:val="009B8F"/>
              </w:rPr>
              <w:t>adapts approach accordingly</w:t>
            </w:r>
            <w:r w:rsidRPr="00BA6E6E">
              <w:rPr>
                <w:rFonts w:ascii="Arial" w:hAnsi="Arial" w:cs="Arial"/>
              </w:rPr>
              <w:t xml:space="preserve">. Encourages the support of relevant stakeholders. </w:t>
            </w:r>
            <w:r w:rsidRPr="00BA6E6E">
              <w:rPr>
                <w:rStyle w:val="bold"/>
                <w:rFonts w:ascii="Arial" w:hAnsi="Arial" w:cs="Arial"/>
              </w:rPr>
              <w:t>Encourages debate and identifies common ground</w:t>
            </w:r>
            <w:r w:rsidRPr="00BA6E6E">
              <w:rPr>
                <w:rFonts w:ascii="Arial" w:hAnsi="Arial" w:cs="Arial"/>
              </w:rPr>
              <w:t xml:space="preserve"> to facilitate agreement and acceptance of mutually beneficial solutions.</w:t>
            </w:r>
          </w:p>
          <w:p w:rsidR="00BA6E6E" w:rsidRPr="00BA6E6E" w:rsidRDefault="00BA6E6E">
            <w:pPr>
              <w:pStyle w:val="TabletextleftTables"/>
              <w:rPr>
                <w:rFonts w:ascii="Arial" w:hAnsi="Arial" w:cs="Arial"/>
              </w:rPr>
            </w:pP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Fonts w:ascii="Arial" w:hAnsi="Arial" w:cs="Arial"/>
              </w:rPr>
              <w:t xml:space="preserve">Approaches negotiations </w:t>
            </w:r>
            <w:r w:rsidRPr="00D1584E">
              <w:rPr>
                <w:rFonts w:ascii="Arial" w:hAnsi="Arial" w:cs="Arial"/>
                <w:color w:val="009B8F"/>
              </w:rPr>
              <w:t>with a strong grasp of the key issues. Presents a convincing and balanced rationale</w:t>
            </w:r>
            <w:r w:rsidRPr="00BA6E6E">
              <w:rPr>
                <w:rFonts w:ascii="Arial" w:hAnsi="Arial" w:cs="Arial"/>
              </w:rPr>
              <w:t xml:space="preserve">. Anticipates the position of the other party, and is aware of the extent of potential for compromise. </w:t>
            </w:r>
            <w:r w:rsidRPr="00D1584E">
              <w:rPr>
                <w:rFonts w:ascii="Arial" w:hAnsi="Arial" w:cs="Arial"/>
                <w:color w:val="009B8F"/>
              </w:rPr>
              <w:t xml:space="preserve">Acknowledges and addresses disagreements </w:t>
            </w:r>
            <w:r w:rsidRPr="00BA6E6E">
              <w:rPr>
                <w:rFonts w:ascii="Arial" w:hAnsi="Arial" w:cs="Arial"/>
              </w:rPr>
              <w:t>to facilitate mutually beneficial solutions. Encourages the support of relevant stakeholders.</w:t>
            </w:r>
            <w:r w:rsidR="00205D02">
              <w:rPr>
                <w:rFonts w:ascii="Arial" w:hAnsi="Arial" w:cs="Arial"/>
              </w:rPr>
              <w:t xml:space="preserve"> </w:t>
            </w:r>
            <w:r w:rsidRPr="00BA6E6E">
              <w:rPr>
                <w:rStyle w:val="bold"/>
                <w:rFonts w:ascii="Arial" w:hAnsi="Arial" w:cs="Arial"/>
              </w:rPr>
              <w:t>Focuses on the desired objectives and ensures negotiations remain on track</w:t>
            </w:r>
            <w:r w:rsidRPr="00BA6E6E">
              <w:rPr>
                <w:rFonts w:ascii="Arial" w:hAnsi="Arial" w:cs="Arial"/>
              </w:rPr>
              <w:t>.</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Fonts w:ascii="Arial" w:hAnsi="Arial" w:cs="Arial"/>
                <w:spacing w:val="-2"/>
              </w:rPr>
              <w:t xml:space="preserve">Approaches negotiations with a strong grasp of the key issues. Presents a convincing and balanced rationale. </w:t>
            </w:r>
            <w:r w:rsidRPr="00BA6E6E">
              <w:rPr>
                <w:rStyle w:val="bold"/>
                <w:rFonts w:ascii="Arial" w:hAnsi="Arial" w:cs="Arial"/>
                <w:spacing w:val="-2"/>
              </w:rPr>
              <w:t>Focuses on the way in which the message is delivered, and uses techniques to illustrate the argument persuasively</w:t>
            </w:r>
            <w:r w:rsidRPr="00BA6E6E">
              <w:rPr>
                <w:rFonts w:ascii="Arial" w:hAnsi="Arial" w:cs="Arial"/>
                <w:spacing w:val="-2"/>
              </w:rPr>
              <w:t>. Anticipates the position of the other party, and is aware of the extent of potential for compromise. Acknowledges and addresses disagreements to facilitate mutually beneficial solutions</w:t>
            </w:r>
            <w:r w:rsidRPr="00D1584E">
              <w:rPr>
                <w:rFonts w:ascii="Arial" w:hAnsi="Arial" w:cs="Arial"/>
                <w:color w:val="009B8F"/>
                <w:spacing w:val="-2"/>
              </w:rPr>
              <w:t>.</w:t>
            </w:r>
            <w:r w:rsidR="00205D02" w:rsidRPr="00D1584E">
              <w:rPr>
                <w:rFonts w:ascii="Arial" w:hAnsi="Arial" w:cs="Arial"/>
                <w:color w:val="009B8F"/>
                <w:spacing w:val="-2"/>
              </w:rPr>
              <w:t xml:space="preserve"> </w:t>
            </w:r>
            <w:r w:rsidRPr="00D1584E">
              <w:rPr>
                <w:rFonts w:ascii="Arial" w:hAnsi="Arial" w:cs="Arial"/>
                <w:color w:val="009B8F"/>
                <w:spacing w:val="-2"/>
              </w:rPr>
              <w:t>Identifies key stakeholders and engages their support</w:t>
            </w:r>
            <w:r w:rsidRPr="00BA6E6E">
              <w:rPr>
                <w:rFonts w:ascii="Arial" w:hAnsi="Arial" w:cs="Arial"/>
                <w:spacing w:val="-2"/>
              </w:rPr>
              <w:t>. Focuses on the desired objectives and ensures negotiations remain on track.</w:t>
            </w:r>
          </w:p>
        </w:tc>
        <w:tc>
          <w:tcPr>
            <w:tcW w:w="833" w:type="pct"/>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BA6E6E">
            <w:pPr>
              <w:pStyle w:val="TabletextleftTables"/>
              <w:rPr>
                <w:rFonts w:ascii="Arial" w:hAnsi="Arial" w:cs="Arial"/>
              </w:rPr>
            </w:pPr>
            <w:r w:rsidRPr="00BA6E6E">
              <w:rPr>
                <w:rFonts w:ascii="Arial" w:hAnsi="Arial" w:cs="Arial"/>
                <w:spacing w:val="-2"/>
              </w:rPr>
              <w:t xml:space="preserve">Approaches negotiations with a strong grasp of the key issues. Presents a convincing and balanced rationale. Focuses on the way in which the message is delivered, and uses techniques to illustrate the argument persuasively. Anticipates the position of the other party, and is aware of the extent of potential for compromise. Acknowledges and addresses disagreements to facilitate mutually beneficial solutions. </w:t>
            </w:r>
            <w:r w:rsidRPr="00D1584E">
              <w:rPr>
                <w:rFonts w:ascii="Arial" w:hAnsi="Arial" w:cs="Arial"/>
                <w:color w:val="009B8F"/>
                <w:spacing w:val="-2"/>
              </w:rPr>
              <w:t>Identifies key stakeholders and engages their support</w:t>
            </w:r>
            <w:r w:rsidRPr="00BA6E6E">
              <w:rPr>
                <w:rFonts w:ascii="Arial" w:hAnsi="Arial" w:cs="Arial"/>
                <w:spacing w:val="-2"/>
              </w:rPr>
              <w:t>. Focuses on the desired objectives and ensures negotiations remain on track.</w:t>
            </w:r>
          </w:p>
        </w:tc>
      </w:tr>
      <w:tr w:rsidR="00BA6E6E" w:rsidRPr="00BA6E6E" w:rsidTr="00BA6E6E">
        <w:trPr>
          <w:trHeight w:val="60"/>
        </w:trPr>
        <w:tc>
          <w:tcPr>
            <w:tcW w:w="5000" w:type="pct"/>
            <w:gridSpan w:val="6"/>
            <w:tcBorders>
              <w:top w:val="single" w:sz="6" w:space="0" w:color="000000"/>
              <w:left w:val="single" w:sz="6" w:space="0" w:color="000000"/>
              <w:bottom w:val="single" w:sz="6" w:space="0" w:color="000000"/>
              <w:right w:val="single" w:sz="6" w:space="0" w:color="000000"/>
            </w:tcBorders>
            <w:tcMar>
              <w:top w:w="102" w:type="dxa"/>
              <w:left w:w="113" w:type="dxa"/>
              <w:bottom w:w="102" w:type="dxa"/>
              <w:right w:w="113" w:type="dxa"/>
            </w:tcMar>
          </w:tcPr>
          <w:p w:rsidR="00BA6E6E" w:rsidRPr="00BA6E6E" w:rsidRDefault="00DE4710" w:rsidP="00BA6E6E">
            <w:pPr>
              <w:pStyle w:val="TabletextleftTables"/>
              <w:jc w:val="right"/>
              <w:rPr>
                <w:rFonts w:ascii="Arial" w:hAnsi="Arial" w:cs="Arial"/>
                <w:color w:val="FF0000"/>
                <w:spacing w:val="-2"/>
              </w:rPr>
            </w:pPr>
            <w:r w:rsidRPr="00DE4710">
              <w:rPr>
                <w:rFonts w:ascii="Arial" w:hAnsi="Arial" w:cs="Arial"/>
                <w:color w:val="auto"/>
                <w:sz w:val="18"/>
                <w:szCs w:val="18"/>
                <w:lang w:val="en-AU"/>
              </w:rPr>
              <w:t xml:space="preserve">Note: </w:t>
            </w:r>
            <w:r w:rsidRPr="00DE4710">
              <w:rPr>
                <w:rFonts w:ascii="Arial" w:hAnsi="Arial" w:cs="Arial"/>
                <w:b/>
                <w:color w:val="auto"/>
                <w:sz w:val="18"/>
                <w:szCs w:val="18"/>
                <w:lang w:val="en-AU"/>
              </w:rPr>
              <w:t>Bold</w:t>
            </w:r>
            <w:r w:rsidRPr="00DE4710">
              <w:rPr>
                <w:rFonts w:ascii="Arial" w:hAnsi="Arial" w:cs="Arial"/>
                <w:color w:val="auto"/>
                <w:sz w:val="18"/>
                <w:szCs w:val="18"/>
                <w:lang w:val="en-AU"/>
              </w:rPr>
              <w:t xml:space="preserve"> reflects new behaviour and </w:t>
            </w:r>
            <w:r w:rsidRPr="00D1584E">
              <w:rPr>
                <w:rFonts w:ascii="Arial" w:hAnsi="Arial" w:cs="Arial"/>
                <w:color w:val="009B8F"/>
                <w:spacing w:val="-2"/>
                <w:sz w:val="18"/>
                <w:szCs w:val="18"/>
              </w:rPr>
              <w:t>teal</w:t>
            </w:r>
            <w:r w:rsidRPr="00D1584E">
              <w:rPr>
                <w:rFonts w:ascii="Arial" w:hAnsi="Arial" w:cs="Arial"/>
                <w:color w:val="009B8F"/>
                <w:sz w:val="18"/>
                <w:szCs w:val="18"/>
                <w:lang w:val="en-AU"/>
              </w:rPr>
              <w:t xml:space="preserve"> </w:t>
            </w:r>
            <w:r w:rsidRPr="00DE4710">
              <w:rPr>
                <w:rFonts w:ascii="Arial" w:hAnsi="Arial" w:cs="Arial"/>
                <w:color w:val="auto"/>
                <w:sz w:val="18"/>
                <w:szCs w:val="18"/>
                <w:lang w:val="en-AU"/>
              </w:rPr>
              <w:t>reflects more complex behaviour</w:t>
            </w:r>
            <w:r>
              <w:rPr>
                <w:rFonts w:ascii="Arial" w:hAnsi="Arial" w:cs="Arial"/>
                <w:color w:val="auto"/>
                <w:sz w:val="18"/>
                <w:szCs w:val="18"/>
                <w:lang w:val="en-AU"/>
              </w:rPr>
              <w:t>.</w:t>
            </w:r>
          </w:p>
        </w:tc>
      </w:tr>
    </w:tbl>
    <w:p w:rsidR="00BA6E6E" w:rsidRPr="00BA6E6E" w:rsidRDefault="00BA6E6E" w:rsidP="00BA6E6E">
      <w:pPr>
        <w:rPr>
          <w:lang w:val="en-AU"/>
        </w:rPr>
      </w:pPr>
    </w:p>
    <w:sectPr w:rsidR="00BA6E6E" w:rsidRPr="00BA6E6E" w:rsidSect="004152B7">
      <w:headerReference w:type="even" r:id="rId13"/>
      <w:footerReference w:type="default" r:id="rId14"/>
      <w:footerReference w:type="first" r:id="rId15"/>
      <w:pgSz w:w="23811" w:h="16838" w:orient="landscape" w:code="8"/>
      <w:pgMar w:top="720" w:right="720" w:bottom="720" w:left="720" w:header="567" w:footer="30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9D4" w:rsidRDefault="007849D4" w:rsidP="00F81E56">
      <w:r>
        <w:separator/>
      </w:r>
    </w:p>
    <w:p w:rsidR="007849D4" w:rsidRDefault="007849D4"/>
  </w:endnote>
  <w:endnote w:type="continuationSeparator" w:id="0">
    <w:p w:rsidR="007849D4" w:rsidRDefault="007849D4" w:rsidP="00F81E56">
      <w:r>
        <w:continuationSeparator/>
      </w:r>
    </w:p>
    <w:p w:rsidR="007849D4" w:rsidRDefault="007849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LT Pro 55 Roman">
    <w:panose1 w:val="020B0804020202020204"/>
    <w:charset w:val="00"/>
    <w:family w:val="swiss"/>
    <w:notTrueType/>
    <w:pitch w:val="variable"/>
    <w:sig w:usb0="800000AF" w:usb1="5000204A" w:usb2="00000000" w:usb3="00000000" w:csb0="0000009B" w:csb1="00000000"/>
  </w:font>
  <w:font w:name="HelveticaNeueLT Pro 45 Lt">
    <w:altName w:val="Corbel"/>
    <w:panose1 w:val="00000000000000000000"/>
    <w:charset w:val="00"/>
    <w:family w:val="swiss"/>
    <w:notTrueType/>
    <w:pitch w:val="variable"/>
    <w:sig w:usb0="00000001" w:usb1="5000204A" w:usb2="00000000" w:usb3="00000000" w:csb0="0000009B" w:csb1="00000000"/>
  </w:font>
  <w:font w:name="HelveticaNeueLT Com 45 Lt">
    <w:charset w:val="00"/>
    <w:family w:val="swiss"/>
    <w:pitch w:val="variable"/>
    <w:sig w:usb0="800000AF" w:usb1="10002042" w:usb2="00000000" w:usb3="00000000" w:csb0="0000009B"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2C2" w:rsidRPr="00423100" w:rsidRDefault="003132C2" w:rsidP="00423100">
    <w:pPr>
      <w:pStyle w:val="Footer"/>
      <w:rPr>
        <w:color w:val="BFBFBF" w:themeColor="background1" w:themeShade="BF"/>
      </w:rPr>
    </w:pPr>
    <w:r w:rsidRPr="00423100">
      <w:rPr>
        <w:color w:val="BFBFBF" w:themeColor="background1" w:themeShade="BF"/>
      </w:rPr>
      <w:t xml:space="preserve"> </w:t>
    </w:r>
    <w:r w:rsidR="00423100" w:rsidRPr="00423100">
      <w:rPr>
        <w:color w:val="BFBFBF" w:themeColor="background1" w:themeShade="BF"/>
      </w:rPr>
      <w:t xml:space="preserve">Page </w:t>
    </w:r>
    <w:r w:rsidR="00423100" w:rsidRPr="00423100">
      <w:rPr>
        <w:color w:val="BFBFBF" w:themeColor="background1" w:themeShade="BF"/>
      </w:rPr>
      <w:fldChar w:fldCharType="begin"/>
    </w:r>
    <w:r w:rsidR="00423100" w:rsidRPr="00423100">
      <w:rPr>
        <w:color w:val="BFBFBF" w:themeColor="background1" w:themeShade="BF"/>
      </w:rPr>
      <w:instrText xml:space="preserve"> PAGE </w:instrText>
    </w:r>
    <w:r w:rsidR="00423100" w:rsidRPr="00423100">
      <w:rPr>
        <w:color w:val="BFBFBF" w:themeColor="background1" w:themeShade="BF"/>
      </w:rPr>
      <w:fldChar w:fldCharType="separate"/>
    </w:r>
    <w:r w:rsidR="007E658C">
      <w:rPr>
        <w:noProof/>
        <w:color w:val="BFBFBF" w:themeColor="background1" w:themeShade="BF"/>
      </w:rPr>
      <w:t>22</w:t>
    </w:r>
    <w:r w:rsidR="00423100" w:rsidRPr="00423100">
      <w:rPr>
        <w:noProof/>
        <w:color w:val="BFBFBF" w:themeColor="background1" w:themeShade="BF"/>
      </w:rPr>
      <w:fldChar w:fldCharType="end"/>
    </w:r>
    <w:r w:rsidR="00423100" w:rsidRPr="00423100">
      <w:rPr>
        <w:color w:val="BFBFBF" w:themeColor="background1" w:themeShade="BF"/>
      </w:rPr>
      <w:t xml:space="preserve"> of </w:t>
    </w:r>
    <w:r w:rsidR="00423100" w:rsidRPr="00423100">
      <w:rPr>
        <w:color w:val="BFBFBF" w:themeColor="background1" w:themeShade="BF"/>
      </w:rPr>
      <w:fldChar w:fldCharType="begin"/>
    </w:r>
    <w:r w:rsidR="00423100" w:rsidRPr="00423100">
      <w:rPr>
        <w:color w:val="BFBFBF" w:themeColor="background1" w:themeShade="BF"/>
      </w:rPr>
      <w:instrText xml:space="preserve"> NUMPAGES </w:instrText>
    </w:r>
    <w:r w:rsidR="00423100" w:rsidRPr="00423100">
      <w:rPr>
        <w:color w:val="BFBFBF" w:themeColor="background1" w:themeShade="BF"/>
      </w:rPr>
      <w:fldChar w:fldCharType="separate"/>
    </w:r>
    <w:r w:rsidR="007E658C">
      <w:rPr>
        <w:noProof/>
        <w:color w:val="BFBFBF" w:themeColor="background1" w:themeShade="BF"/>
      </w:rPr>
      <w:t>32</w:t>
    </w:r>
    <w:r w:rsidR="00423100" w:rsidRPr="00423100">
      <w:rPr>
        <w:noProof/>
        <w:color w:val="BFBFBF" w:themeColor="background1" w:themeShade="BF"/>
      </w:rPr>
      <w:fldChar w:fldCharType="end"/>
    </w:r>
    <w:r w:rsidR="00423100" w:rsidRPr="00423100">
      <w:rPr>
        <w:noProof/>
        <w:color w:val="BFBFBF" w:themeColor="background1" w:themeShade="BF"/>
      </w:rPr>
      <w:t xml:space="preserve"> </w:t>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t>Public Sector Leadership Capability Profile: Level 7 to Class 4 Guidelines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2C2" w:rsidRPr="00423100" w:rsidRDefault="003132C2" w:rsidP="00423100">
    <w:pPr>
      <w:pStyle w:val="Footer"/>
      <w:rPr>
        <w:color w:val="BFBFBF" w:themeColor="background1" w:themeShade="BF"/>
      </w:rPr>
    </w:pPr>
    <w:r w:rsidRPr="00407258">
      <w:t xml:space="preserve"> </w:t>
    </w:r>
    <w:r w:rsidR="00423100" w:rsidRPr="00423100">
      <w:rPr>
        <w:color w:val="BFBFBF" w:themeColor="background1" w:themeShade="BF"/>
      </w:rPr>
      <w:t xml:space="preserve">Page </w:t>
    </w:r>
    <w:r w:rsidR="00423100" w:rsidRPr="00423100">
      <w:rPr>
        <w:color w:val="BFBFBF" w:themeColor="background1" w:themeShade="BF"/>
      </w:rPr>
      <w:fldChar w:fldCharType="begin"/>
    </w:r>
    <w:r w:rsidR="00423100" w:rsidRPr="00423100">
      <w:rPr>
        <w:color w:val="BFBFBF" w:themeColor="background1" w:themeShade="BF"/>
      </w:rPr>
      <w:instrText xml:space="preserve"> PAGE </w:instrText>
    </w:r>
    <w:r w:rsidR="00423100" w:rsidRPr="00423100">
      <w:rPr>
        <w:color w:val="BFBFBF" w:themeColor="background1" w:themeShade="BF"/>
      </w:rPr>
      <w:fldChar w:fldCharType="separate"/>
    </w:r>
    <w:r w:rsidR="007E658C">
      <w:rPr>
        <w:noProof/>
        <w:color w:val="BFBFBF" w:themeColor="background1" w:themeShade="BF"/>
      </w:rPr>
      <w:t>1</w:t>
    </w:r>
    <w:r w:rsidR="00423100" w:rsidRPr="00423100">
      <w:rPr>
        <w:noProof/>
        <w:color w:val="BFBFBF" w:themeColor="background1" w:themeShade="BF"/>
      </w:rPr>
      <w:fldChar w:fldCharType="end"/>
    </w:r>
    <w:r w:rsidR="00423100" w:rsidRPr="00423100">
      <w:rPr>
        <w:color w:val="BFBFBF" w:themeColor="background1" w:themeShade="BF"/>
      </w:rPr>
      <w:t xml:space="preserve"> of </w:t>
    </w:r>
    <w:r w:rsidR="00423100" w:rsidRPr="00423100">
      <w:rPr>
        <w:color w:val="BFBFBF" w:themeColor="background1" w:themeShade="BF"/>
      </w:rPr>
      <w:fldChar w:fldCharType="begin"/>
    </w:r>
    <w:r w:rsidR="00423100" w:rsidRPr="00423100">
      <w:rPr>
        <w:color w:val="BFBFBF" w:themeColor="background1" w:themeShade="BF"/>
      </w:rPr>
      <w:instrText xml:space="preserve"> NUMPAGES </w:instrText>
    </w:r>
    <w:r w:rsidR="00423100" w:rsidRPr="00423100">
      <w:rPr>
        <w:color w:val="BFBFBF" w:themeColor="background1" w:themeShade="BF"/>
      </w:rPr>
      <w:fldChar w:fldCharType="separate"/>
    </w:r>
    <w:r w:rsidR="007E658C">
      <w:rPr>
        <w:noProof/>
        <w:color w:val="BFBFBF" w:themeColor="background1" w:themeShade="BF"/>
      </w:rPr>
      <w:t>32</w:t>
    </w:r>
    <w:r w:rsidR="00423100" w:rsidRPr="00423100">
      <w:rPr>
        <w:noProof/>
        <w:color w:val="BFBFBF" w:themeColor="background1" w:themeShade="BF"/>
      </w:rPr>
      <w:fldChar w:fldCharType="end"/>
    </w:r>
    <w:r w:rsidR="00423100" w:rsidRPr="00423100">
      <w:rPr>
        <w:noProof/>
        <w:color w:val="BFBFBF" w:themeColor="background1" w:themeShade="BF"/>
      </w:rPr>
      <w:t xml:space="preserve"> </w:t>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r>
    <w:r w:rsidR="00423100" w:rsidRPr="00423100">
      <w:rPr>
        <w:noProof/>
        <w:color w:val="BFBFBF" w:themeColor="background1" w:themeShade="BF"/>
      </w:rPr>
      <w:tab/>
      <w:t>Public Sector Leadership Capability Profile: Level 7 to Class 4 Guidelines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9D4" w:rsidRDefault="007849D4" w:rsidP="00F81E56">
      <w:r>
        <w:separator/>
      </w:r>
    </w:p>
    <w:p w:rsidR="007849D4" w:rsidRDefault="007849D4"/>
  </w:footnote>
  <w:footnote w:type="continuationSeparator" w:id="0">
    <w:p w:rsidR="007849D4" w:rsidRDefault="007849D4" w:rsidP="00F81E56">
      <w:r>
        <w:continuationSeparator/>
      </w:r>
    </w:p>
    <w:p w:rsidR="007849D4" w:rsidRDefault="007849D4"/>
  </w:footnote>
  <w:footnote w:id="1">
    <w:p w:rsidR="003132C2" w:rsidRPr="00E3278C" w:rsidRDefault="003132C2">
      <w:pPr>
        <w:pStyle w:val="FootnoteText"/>
        <w:rPr>
          <w:lang w:val="en-AU"/>
        </w:rPr>
      </w:pPr>
      <w:r>
        <w:rPr>
          <w:rStyle w:val="FootnoteReference"/>
        </w:rPr>
        <w:footnoteRef/>
      </w:r>
      <w:r>
        <w:t xml:space="preserve"> </w:t>
      </w:r>
      <w:r w:rsidRPr="00E3278C">
        <w:t xml:space="preserve">2003 Population Ageing and the Western Australian Public Sector Workforce, Centre for </w:t>
      </w:r>
      <w:proofErr w:type="spellStart"/>
      <w:r w:rsidRPr="00E3278C">
        <w:t>Labour</w:t>
      </w:r>
      <w:proofErr w:type="spellEnd"/>
      <w:r w:rsidRPr="00E3278C">
        <w:t xml:space="preserve"> Market Research.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2C2" w:rsidRDefault="003132C2" w:rsidP="00F81E56">
    <w:pPr>
      <w:pStyle w:val="Header"/>
    </w:pPr>
    <w:r>
      <w:rPr>
        <w:noProof/>
        <w:lang w:val="en-AU" w:eastAsia="en-AU"/>
      </w:rPr>
      <w:drawing>
        <wp:anchor distT="0" distB="0" distL="114300" distR="114300" simplePos="0" relativeHeight="251655680" behindDoc="1" locked="0" layoutInCell="1" allowOverlap="1">
          <wp:simplePos x="0" y="0"/>
          <wp:positionH relativeFrom="column">
            <wp:posOffset>-902335</wp:posOffset>
          </wp:positionH>
          <wp:positionV relativeFrom="paragraph">
            <wp:posOffset>-370840</wp:posOffset>
          </wp:positionV>
          <wp:extent cx="7604760" cy="10760075"/>
          <wp:effectExtent l="0" t="0" r="0" b="3175"/>
          <wp:wrapNone/>
          <wp:docPr id="5" name="Picture 0"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20AE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19E2C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466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88AF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CF0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A8E293A"/>
    <w:multiLevelType w:val="hybridMultilevel"/>
    <w:tmpl w:val="7FEE37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08D201C"/>
    <w:multiLevelType w:val="hybridMultilevel"/>
    <w:tmpl w:val="00B69A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7" w15:restartNumberingAfterBreak="0">
    <w:nsid w:val="1F2459C0"/>
    <w:multiLevelType w:val="hybridMultilevel"/>
    <w:tmpl w:val="C63095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E9C452A"/>
    <w:multiLevelType w:val="hybridMultilevel"/>
    <w:tmpl w:val="58D41E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EF11574"/>
    <w:multiLevelType w:val="hybridMultilevel"/>
    <w:tmpl w:val="43F687AC"/>
    <w:lvl w:ilvl="0" w:tplc="647ED588">
      <w:start w:val="1"/>
      <w:numFmt w:val="bullet"/>
      <w:pStyle w:val="BulletList"/>
      <w:lvlText w:val=""/>
      <w:lvlJc w:val="left"/>
      <w:pPr>
        <w:ind w:left="1440" w:hanging="72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5"/>
  </w:num>
  <w:num w:numId="2">
    <w:abstractNumId w:val="27"/>
  </w:num>
  <w:num w:numId="3">
    <w:abstractNumId w:val="15"/>
  </w:num>
  <w:num w:numId="4">
    <w:abstractNumId w:val="18"/>
  </w:num>
  <w:num w:numId="5">
    <w:abstractNumId w:val="26"/>
  </w:num>
  <w:num w:numId="6">
    <w:abstractNumId w:val="29"/>
  </w:num>
  <w:num w:numId="7">
    <w:abstractNumId w:val="30"/>
  </w:num>
  <w:num w:numId="8">
    <w:abstractNumId w:val="10"/>
  </w:num>
  <w:num w:numId="9">
    <w:abstractNumId w:val="11"/>
  </w:num>
  <w:num w:numId="10">
    <w:abstractNumId w:val="21"/>
  </w:num>
  <w:num w:numId="11">
    <w:abstractNumId w:val="24"/>
  </w:num>
  <w:num w:numId="12">
    <w:abstractNumId w:val="16"/>
  </w:num>
  <w:num w:numId="13">
    <w:abstractNumId w:val="32"/>
  </w:num>
  <w:num w:numId="14">
    <w:abstractNumId w:val="14"/>
  </w:num>
  <w:num w:numId="15">
    <w:abstractNumId w:val="34"/>
  </w:num>
  <w:num w:numId="16">
    <w:abstractNumId w:val="23"/>
  </w:num>
  <w:num w:numId="17">
    <w:abstractNumId w:val="21"/>
  </w:num>
  <w:num w:numId="18">
    <w:abstractNumId w:val="4"/>
  </w:num>
  <w:num w:numId="19">
    <w:abstractNumId w:val="20"/>
  </w:num>
  <w:num w:numId="20">
    <w:abstractNumId w:val="33"/>
  </w:num>
  <w:num w:numId="21">
    <w:abstractNumId w:val="31"/>
  </w:num>
  <w:num w:numId="22">
    <w:abstractNumId w:val="22"/>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8"/>
  </w:num>
  <w:num w:numId="33">
    <w:abstractNumId w:val="17"/>
  </w:num>
  <w:num w:numId="34">
    <w:abstractNumId w:val="13"/>
  </w:num>
  <w:num w:numId="35">
    <w:abstractNumId w:val="12"/>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5"/>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78C"/>
    <w:rsid w:val="0000058C"/>
    <w:rsid w:val="00002109"/>
    <w:rsid w:val="00004827"/>
    <w:rsid w:val="0000664D"/>
    <w:rsid w:val="00006F24"/>
    <w:rsid w:val="00010116"/>
    <w:rsid w:val="000117DC"/>
    <w:rsid w:val="0001362F"/>
    <w:rsid w:val="00013D07"/>
    <w:rsid w:val="00014137"/>
    <w:rsid w:val="000141AA"/>
    <w:rsid w:val="000213C5"/>
    <w:rsid w:val="00026048"/>
    <w:rsid w:val="00030C73"/>
    <w:rsid w:val="00031D44"/>
    <w:rsid w:val="00032C2C"/>
    <w:rsid w:val="00043626"/>
    <w:rsid w:val="0004726C"/>
    <w:rsid w:val="00052770"/>
    <w:rsid w:val="000565B1"/>
    <w:rsid w:val="000569B6"/>
    <w:rsid w:val="00063972"/>
    <w:rsid w:val="0007230F"/>
    <w:rsid w:val="0009036F"/>
    <w:rsid w:val="00094C97"/>
    <w:rsid w:val="000B0487"/>
    <w:rsid w:val="000B61BC"/>
    <w:rsid w:val="000B6F31"/>
    <w:rsid w:val="000D0123"/>
    <w:rsid w:val="000D035A"/>
    <w:rsid w:val="000E04C0"/>
    <w:rsid w:val="000E1D32"/>
    <w:rsid w:val="000E513D"/>
    <w:rsid w:val="000E58BE"/>
    <w:rsid w:val="000E5AF4"/>
    <w:rsid w:val="000F00B3"/>
    <w:rsid w:val="000F11D1"/>
    <w:rsid w:val="000F4F9F"/>
    <w:rsid w:val="00101C91"/>
    <w:rsid w:val="00110CB6"/>
    <w:rsid w:val="00110ECB"/>
    <w:rsid w:val="00111DFC"/>
    <w:rsid w:val="001123A2"/>
    <w:rsid w:val="00115C41"/>
    <w:rsid w:val="00124221"/>
    <w:rsid w:val="00125B10"/>
    <w:rsid w:val="00127CB3"/>
    <w:rsid w:val="001334DC"/>
    <w:rsid w:val="00134165"/>
    <w:rsid w:val="001348EA"/>
    <w:rsid w:val="00136ED0"/>
    <w:rsid w:val="00137111"/>
    <w:rsid w:val="0013778C"/>
    <w:rsid w:val="00145ED4"/>
    <w:rsid w:val="001616EF"/>
    <w:rsid w:val="001646A0"/>
    <w:rsid w:val="0016494B"/>
    <w:rsid w:val="00165D29"/>
    <w:rsid w:val="00167DB7"/>
    <w:rsid w:val="001807A8"/>
    <w:rsid w:val="001835EE"/>
    <w:rsid w:val="00196112"/>
    <w:rsid w:val="001A44F4"/>
    <w:rsid w:val="001B09D3"/>
    <w:rsid w:val="001B719D"/>
    <w:rsid w:val="001C236E"/>
    <w:rsid w:val="001C2724"/>
    <w:rsid w:val="001C5029"/>
    <w:rsid w:val="001D1ABA"/>
    <w:rsid w:val="001E27BA"/>
    <w:rsid w:val="001E5D74"/>
    <w:rsid w:val="001E6DEC"/>
    <w:rsid w:val="001E7A9B"/>
    <w:rsid w:val="001F1D41"/>
    <w:rsid w:val="001F3D11"/>
    <w:rsid w:val="001F4E17"/>
    <w:rsid w:val="001F6AC3"/>
    <w:rsid w:val="001F7DA2"/>
    <w:rsid w:val="00200475"/>
    <w:rsid w:val="00203069"/>
    <w:rsid w:val="002041C8"/>
    <w:rsid w:val="00205C50"/>
    <w:rsid w:val="00205D02"/>
    <w:rsid w:val="0021098E"/>
    <w:rsid w:val="00211202"/>
    <w:rsid w:val="00213897"/>
    <w:rsid w:val="002175E0"/>
    <w:rsid w:val="00225A03"/>
    <w:rsid w:val="00231610"/>
    <w:rsid w:val="002319B1"/>
    <w:rsid w:val="00231B58"/>
    <w:rsid w:val="00232B47"/>
    <w:rsid w:val="00232E6E"/>
    <w:rsid w:val="00232E83"/>
    <w:rsid w:val="00246A90"/>
    <w:rsid w:val="00250469"/>
    <w:rsid w:val="0025219B"/>
    <w:rsid w:val="002530C3"/>
    <w:rsid w:val="002609A2"/>
    <w:rsid w:val="00270E18"/>
    <w:rsid w:val="00272EBB"/>
    <w:rsid w:val="00273CD0"/>
    <w:rsid w:val="002759D1"/>
    <w:rsid w:val="002808DC"/>
    <w:rsid w:val="00292BA1"/>
    <w:rsid w:val="002B6079"/>
    <w:rsid w:val="002B6F71"/>
    <w:rsid w:val="002C148C"/>
    <w:rsid w:val="002C3789"/>
    <w:rsid w:val="002C5537"/>
    <w:rsid w:val="002D2021"/>
    <w:rsid w:val="002D33E5"/>
    <w:rsid w:val="002D5762"/>
    <w:rsid w:val="002D5E6F"/>
    <w:rsid w:val="002D6848"/>
    <w:rsid w:val="002E6F8C"/>
    <w:rsid w:val="002E756B"/>
    <w:rsid w:val="002F1C35"/>
    <w:rsid w:val="002F26CD"/>
    <w:rsid w:val="00301BD5"/>
    <w:rsid w:val="00302399"/>
    <w:rsid w:val="003056EB"/>
    <w:rsid w:val="00305C6D"/>
    <w:rsid w:val="003072C7"/>
    <w:rsid w:val="00311EDF"/>
    <w:rsid w:val="003132C2"/>
    <w:rsid w:val="00313636"/>
    <w:rsid w:val="00314A37"/>
    <w:rsid w:val="0032429A"/>
    <w:rsid w:val="00330DAB"/>
    <w:rsid w:val="003313D4"/>
    <w:rsid w:val="00336B0C"/>
    <w:rsid w:val="0034603F"/>
    <w:rsid w:val="003531D1"/>
    <w:rsid w:val="003556A0"/>
    <w:rsid w:val="00362DD7"/>
    <w:rsid w:val="003635EC"/>
    <w:rsid w:val="003641FF"/>
    <w:rsid w:val="00364BED"/>
    <w:rsid w:val="00366BB7"/>
    <w:rsid w:val="00367309"/>
    <w:rsid w:val="0037583C"/>
    <w:rsid w:val="0038688B"/>
    <w:rsid w:val="00387CB9"/>
    <w:rsid w:val="0039148C"/>
    <w:rsid w:val="003A2C15"/>
    <w:rsid w:val="003A6FCD"/>
    <w:rsid w:val="003B2ACE"/>
    <w:rsid w:val="003B3FB2"/>
    <w:rsid w:val="003B6D97"/>
    <w:rsid w:val="003C2B86"/>
    <w:rsid w:val="003C30B6"/>
    <w:rsid w:val="003C5DEA"/>
    <w:rsid w:val="003D1360"/>
    <w:rsid w:val="003D14F3"/>
    <w:rsid w:val="003D2E92"/>
    <w:rsid w:val="003D6A49"/>
    <w:rsid w:val="003E62FD"/>
    <w:rsid w:val="003F4B83"/>
    <w:rsid w:val="00403DA1"/>
    <w:rsid w:val="00405D10"/>
    <w:rsid w:val="00407258"/>
    <w:rsid w:val="004119A2"/>
    <w:rsid w:val="0041281D"/>
    <w:rsid w:val="004152B7"/>
    <w:rsid w:val="00421EA9"/>
    <w:rsid w:val="00421FAC"/>
    <w:rsid w:val="00423100"/>
    <w:rsid w:val="004245CB"/>
    <w:rsid w:val="0042643B"/>
    <w:rsid w:val="004303A6"/>
    <w:rsid w:val="00435691"/>
    <w:rsid w:val="0044393F"/>
    <w:rsid w:val="00446C1F"/>
    <w:rsid w:val="0045011E"/>
    <w:rsid w:val="0045252C"/>
    <w:rsid w:val="00457397"/>
    <w:rsid w:val="00461FBC"/>
    <w:rsid w:val="00465C3F"/>
    <w:rsid w:val="00480423"/>
    <w:rsid w:val="00483599"/>
    <w:rsid w:val="004838C1"/>
    <w:rsid w:val="00492082"/>
    <w:rsid w:val="004921E5"/>
    <w:rsid w:val="004931F0"/>
    <w:rsid w:val="0049667C"/>
    <w:rsid w:val="00497B5E"/>
    <w:rsid w:val="004A307C"/>
    <w:rsid w:val="004A4D2E"/>
    <w:rsid w:val="004A61ED"/>
    <w:rsid w:val="004A79CC"/>
    <w:rsid w:val="004B3FFB"/>
    <w:rsid w:val="004B5440"/>
    <w:rsid w:val="004B6C76"/>
    <w:rsid w:val="004C2603"/>
    <w:rsid w:val="004C3016"/>
    <w:rsid w:val="004C3492"/>
    <w:rsid w:val="004C78CE"/>
    <w:rsid w:val="004D56E2"/>
    <w:rsid w:val="004D61B3"/>
    <w:rsid w:val="004E16D4"/>
    <w:rsid w:val="004E1BFF"/>
    <w:rsid w:val="004E3C02"/>
    <w:rsid w:val="004E53CC"/>
    <w:rsid w:val="004E5920"/>
    <w:rsid w:val="004F0E9B"/>
    <w:rsid w:val="004F145C"/>
    <w:rsid w:val="004F38BB"/>
    <w:rsid w:val="004F4D5B"/>
    <w:rsid w:val="004F4E0B"/>
    <w:rsid w:val="005012FA"/>
    <w:rsid w:val="00501C25"/>
    <w:rsid w:val="00501DF6"/>
    <w:rsid w:val="00501FFB"/>
    <w:rsid w:val="0050396A"/>
    <w:rsid w:val="005048E4"/>
    <w:rsid w:val="00505CA7"/>
    <w:rsid w:val="005200D4"/>
    <w:rsid w:val="00522652"/>
    <w:rsid w:val="00526399"/>
    <w:rsid w:val="00527E6F"/>
    <w:rsid w:val="00534C85"/>
    <w:rsid w:val="00536C3D"/>
    <w:rsid w:val="00541CD2"/>
    <w:rsid w:val="0054251A"/>
    <w:rsid w:val="00543FDC"/>
    <w:rsid w:val="005460B5"/>
    <w:rsid w:val="00555B3F"/>
    <w:rsid w:val="0056019A"/>
    <w:rsid w:val="00561C21"/>
    <w:rsid w:val="005659E0"/>
    <w:rsid w:val="00570C7D"/>
    <w:rsid w:val="00583274"/>
    <w:rsid w:val="005860FA"/>
    <w:rsid w:val="00590605"/>
    <w:rsid w:val="00590AE4"/>
    <w:rsid w:val="0059353A"/>
    <w:rsid w:val="005A269C"/>
    <w:rsid w:val="005B18B9"/>
    <w:rsid w:val="005B32A4"/>
    <w:rsid w:val="005B3CB4"/>
    <w:rsid w:val="005C7D11"/>
    <w:rsid w:val="005D0403"/>
    <w:rsid w:val="005D34C7"/>
    <w:rsid w:val="005E17D7"/>
    <w:rsid w:val="005E25D3"/>
    <w:rsid w:val="005F6E51"/>
    <w:rsid w:val="00600196"/>
    <w:rsid w:val="006011F7"/>
    <w:rsid w:val="0060184B"/>
    <w:rsid w:val="00603C32"/>
    <w:rsid w:val="006126F0"/>
    <w:rsid w:val="00615E7B"/>
    <w:rsid w:val="00616D01"/>
    <w:rsid w:val="00616EFA"/>
    <w:rsid w:val="006170B1"/>
    <w:rsid w:val="006179A2"/>
    <w:rsid w:val="00625A04"/>
    <w:rsid w:val="00630A41"/>
    <w:rsid w:val="0063313B"/>
    <w:rsid w:val="00640B6E"/>
    <w:rsid w:val="006434C2"/>
    <w:rsid w:val="006536F6"/>
    <w:rsid w:val="00654D78"/>
    <w:rsid w:val="006716DF"/>
    <w:rsid w:val="00671718"/>
    <w:rsid w:val="00673A30"/>
    <w:rsid w:val="006753CE"/>
    <w:rsid w:val="00675614"/>
    <w:rsid w:val="00675E27"/>
    <w:rsid w:val="00692906"/>
    <w:rsid w:val="0069416F"/>
    <w:rsid w:val="006A5C35"/>
    <w:rsid w:val="006A5FFA"/>
    <w:rsid w:val="006A6585"/>
    <w:rsid w:val="006A7D4B"/>
    <w:rsid w:val="006B2AE4"/>
    <w:rsid w:val="006B2AF1"/>
    <w:rsid w:val="006B3598"/>
    <w:rsid w:val="006B5388"/>
    <w:rsid w:val="006B5638"/>
    <w:rsid w:val="006C1AAF"/>
    <w:rsid w:val="006C319C"/>
    <w:rsid w:val="006C43CF"/>
    <w:rsid w:val="006D41CB"/>
    <w:rsid w:val="006D4EEF"/>
    <w:rsid w:val="006E004D"/>
    <w:rsid w:val="006F399C"/>
    <w:rsid w:val="006F3B0D"/>
    <w:rsid w:val="006F53CC"/>
    <w:rsid w:val="007034A6"/>
    <w:rsid w:val="0071280C"/>
    <w:rsid w:val="007163E2"/>
    <w:rsid w:val="007168C2"/>
    <w:rsid w:val="00716A05"/>
    <w:rsid w:val="00717D56"/>
    <w:rsid w:val="00725628"/>
    <w:rsid w:val="007270C2"/>
    <w:rsid w:val="007324DF"/>
    <w:rsid w:val="007331D1"/>
    <w:rsid w:val="00733F21"/>
    <w:rsid w:val="00736CB0"/>
    <w:rsid w:val="00742ADC"/>
    <w:rsid w:val="007457EF"/>
    <w:rsid w:val="00745B22"/>
    <w:rsid w:val="00750F1E"/>
    <w:rsid w:val="00753FD1"/>
    <w:rsid w:val="0075699A"/>
    <w:rsid w:val="00757872"/>
    <w:rsid w:val="00770995"/>
    <w:rsid w:val="00776960"/>
    <w:rsid w:val="00783530"/>
    <w:rsid w:val="007849D4"/>
    <w:rsid w:val="0079086B"/>
    <w:rsid w:val="00790BE5"/>
    <w:rsid w:val="00794FC1"/>
    <w:rsid w:val="007A4030"/>
    <w:rsid w:val="007A6CA0"/>
    <w:rsid w:val="007B06A5"/>
    <w:rsid w:val="007B0EE0"/>
    <w:rsid w:val="007B3B02"/>
    <w:rsid w:val="007C0370"/>
    <w:rsid w:val="007C23EA"/>
    <w:rsid w:val="007C2F80"/>
    <w:rsid w:val="007C4CB1"/>
    <w:rsid w:val="007C66C0"/>
    <w:rsid w:val="007C6AB2"/>
    <w:rsid w:val="007C6ADA"/>
    <w:rsid w:val="007D1C74"/>
    <w:rsid w:val="007D4FB4"/>
    <w:rsid w:val="007E0092"/>
    <w:rsid w:val="007E2C73"/>
    <w:rsid w:val="007E3AA2"/>
    <w:rsid w:val="007E47CC"/>
    <w:rsid w:val="007E5C12"/>
    <w:rsid w:val="007E658C"/>
    <w:rsid w:val="007E7053"/>
    <w:rsid w:val="007F2001"/>
    <w:rsid w:val="008000BE"/>
    <w:rsid w:val="00805835"/>
    <w:rsid w:val="00807396"/>
    <w:rsid w:val="00807416"/>
    <w:rsid w:val="0080795F"/>
    <w:rsid w:val="00807FBC"/>
    <w:rsid w:val="008117F2"/>
    <w:rsid w:val="008146CA"/>
    <w:rsid w:val="00816B1E"/>
    <w:rsid w:val="00817FD3"/>
    <w:rsid w:val="00821C3C"/>
    <w:rsid w:val="008226A8"/>
    <w:rsid w:val="00823467"/>
    <w:rsid w:val="00833B78"/>
    <w:rsid w:val="00833CEE"/>
    <w:rsid w:val="008426AA"/>
    <w:rsid w:val="00843777"/>
    <w:rsid w:val="00843A55"/>
    <w:rsid w:val="00845F4B"/>
    <w:rsid w:val="00846036"/>
    <w:rsid w:val="008500D7"/>
    <w:rsid w:val="00852DB5"/>
    <w:rsid w:val="00853C4B"/>
    <w:rsid w:val="00854B3D"/>
    <w:rsid w:val="00857355"/>
    <w:rsid w:val="008602A3"/>
    <w:rsid w:val="00860CF6"/>
    <w:rsid w:val="00861E52"/>
    <w:rsid w:val="00864018"/>
    <w:rsid w:val="008665E1"/>
    <w:rsid w:val="00867EF4"/>
    <w:rsid w:val="00870F1F"/>
    <w:rsid w:val="00872FE5"/>
    <w:rsid w:val="00874169"/>
    <w:rsid w:val="0087482D"/>
    <w:rsid w:val="00874A24"/>
    <w:rsid w:val="00884D84"/>
    <w:rsid w:val="008A3AD0"/>
    <w:rsid w:val="008A4DB8"/>
    <w:rsid w:val="008A5041"/>
    <w:rsid w:val="008A582D"/>
    <w:rsid w:val="008A5E3C"/>
    <w:rsid w:val="008A6616"/>
    <w:rsid w:val="008B18DD"/>
    <w:rsid w:val="008B2A80"/>
    <w:rsid w:val="008B72DE"/>
    <w:rsid w:val="008B742F"/>
    <w:rsid w:val="008C10BB"/>
    <w:rsid w:val="008C18B0"/>
    <w:rsid w:val="008D5A9B"/>
    <w:rsid w:val="008D5EA4"/>
    <w:rsid w:val="008E1C43"/>
    <w:rsid w:val="008E50B5"/>
    <w:rsid w:val="008F0BD8"/>
    <w:rsid w:val="008F29B7"/>
    <w:rsid w:val="008F3CC8"/>
    <w:rsid w:val="0090173C"/>
    <w:rsid w:val="0090195B"/>
    <w:rsid w:val="009028E6"/>
    <w:rsid w:val="00902C30"/>
    <w:rsid w:val="009118E5"/>
    <w:rsid w:val="0091637A"/>
    <w:rsid w:val="00920B78"/>
    <w:rsid w:val="00923693"/>
    <w:rsid w:val="00923CE3"/>
    <w:rsid w:val="0092535D"/>
    <w:rsid w:val="009257EE"/>
    <w:rsid w:val="009334E1"/>
    <w:rsid w:val="00933686"/>
    <w:rsid w:val="0093612A"/>
    <w:rsid w:val="009452B4"/>
    <w:rsid w:val="00952427"/>
    <w:rsid w:val="00954FCD"/>
    <w:rsid w:val="00962A47"/>
    <w:rsid w:val="00967979"/>
    <w:rsid w:val="00973629"/>
    <w:rsid w:val="00974EF5"/>
    <w:rsid w:val="0097575E"/>
    <w:rsid w:val="00975FE2"/>
    <w:rsid w:val="00991412"/>
    <w:rsid w:val="0099480F"/>
    <w:rsid w:val="009A3613"/>
    <w:rsid w:val="009A3702"/>
    <w:rsid w:val="009A3E71"/>
    <w:rsid w:val="009B230D"/>
    <w:rsid w:val="009B418C"/>
    <w:rsid w:val="009B5708"/>
    <w:rsid w:val="009C25E8"/>
    <w:rsid w:val="009C76CE"/>
    <w:rsid w:val="009D3E7D"/>
    <w:rsid w:val="009E05EA"/>
    <w:rsid w:val="009E05FE"/>
    <w:rsid w:val="009E29DF"/>
    <w:rsid w:val="009E3314"/>
    <w:rsid w:val="009E49E3"/>
    <w:rsid w:val="009E532C"/>
    <w:rsid w:val="009E72F5"/>
    <w:rsid w:val="009F15B4"/>
    <w:rsid w:val="009F7DE1"/>
    <w:rsid w:val="00A06ABB"/>
    <w:rsid w:val="00A06B74"/>
    <w:rsid w:val="00A10F20"/>
    <w:rsid w:val="00A10FFD"/>
    <w:rsid w:val="00A13537"/>
    <w:rsid w:val="00A13CDF"/>
    <w:rsid w:val="00A14B5A"/>
    <w:rsid w:val="00A15BAF"/>
    <w:rsid w:val="00A2209A"/>
    <w:rsid w:val="00A27625"/>
    <w:rsid w:val="00A304E6"/>
    <w:rsid w:val="00A30C3E"/>
    <w:rsid w:val="00A46011"/>
    <w:rsid w:val="00A47EA8"/>
    <w:rsid w:val="00A56A3B"/>
    <w:rsid w:val="00A6686F"/>
    <w:rsid w:val="00A67AB9"/>
    <w:rsid w:val="00A75DD3"/>
    <w:rsid w:val="00A834F3"/>
    <w:rsid w:val="00A8506D"/>
    <w:rsid w:val="00A87351"/>
    <w:rsid w:val="00A97017"/>
    <w:rsid w:val="00A97349"/>
    <w:rsid w:val="00AA095D"/>
    <w:rsid w:val="00AA14E3"/>
    <w:rsid w:val="00AA2F45"/>
    <w:rsid w:val="00AA4662"/>
    <w:rsid w:val="00AB403F"/>
    <w:rsid w:val="00AC1ED9"/>
    <w:rsid w:val="00AC1F4E"/>
    <w:rsid w:val="00AC555C"/>
    <w:rsid w:val="00AD00BF"/>
    <w:rsid w:val="00AD2A02"/>
    <w:rsid w:val="00AD50C0"/>
    <w:rsid w:val="00AE03CC"/>
    <w:rsid w:val="00AE13D5"/>
    <w:rsid w:val="00B0440C"/>
    <w:rsid w:val="00B051FE"/>
    <w:rsid w:val="00B069A3"/>
    <w:rsid w:val="00B06C68"/>
    <w:rsid w:val="00B0743C"/>
    <w:rsid w:val="00B119BC"/>
    <w:rsid w:val="00B1288D"/>
    <w:rsid w:val="00B16659"/>
    <w:rsid w:val="00B2192E"/>
    <w:rsid w:val="00B23004"/>
    <w:rsid w:val="00B26612"/>
    <w:rsid w:val="00B2685C"/>
    <w:rsid w:val="00B271C5"/>
    <w:rsid w:val="00B31053"/>
    <w:rsid w:val="00B43440"/>
    <w:rsid w:val="00B47FEA"/>
    <w:rsid w:val="00B54329"/>
    <w:rsid w:val="00B574CA"/>
    <w:rsid w:val="00B611FB"/>
    <w:rsid w:val="00B61978"/>
    <w:rsid w:val="00B6463B"/>
    <w:rsid w:val="00B80B0B"/>
    <w:rsid w:val="00B92A88"/>
    <w:rsid w:val="00B949AE"/>
    <w:rsid w:val="00B96343"/>
    <w:rsid w:val="00B97BB1"/>
    <w:rsid w:val="00B97CB7"/>
    <w:rsid w:val="00BA040B"/>
    <w:rsid w:val="00BA06A2"/>
    <w:rsid w:val="00BA2B88"/>
    <w:rsid w:val="00BA3692"/>
    <w:rsid w:val="00BA3CC7"/>
    <w:rsid w:val="00BA6666"/>
    <w:rsid w:val="00BA6E6E"/>
    <w:rsid w:val="00BA77EE"/>
    <w:rsid w:val="00BB2345"/>
    <w:rsid w:val="00BB3916"/>
    <w:rsid w:val="00BD1911"/>
    <w:rsid w:val="00BD2006"/>
    <w:rsid w:val="00BD3EF2"/>
    <w:rsid w:val="00BD720D"/>
    <w:rsid w:val="00BD78C8"/>
    <w:rsid w:val="00BF2358"/>
    <w:rsid w:val="00BF2997"/>
    <w:rsid w:val="00BF2A48"/>
    <w:rsid w:val="00BF2A73"/>
    <w:rsid w:val="00BF39C7"/>
    <w:rsid w:val="00BF5E29"/>
    <w:rsid w:val="00BF6513"/>
    <w:rsid w:val="00C04C56"/>
    <w:rsid w:val="00C05567"/>
    <w:rsid w:val="00C10578"/>
    <w:rsid w:val="00C1383E"/>
    <w:rsid w:val="00C17786"/>
    <w:rsid w:val="00C23F44"/>
    <w:rsid w:val="00C30718"/>
    <w:rsid w:val="00C30E25"/>
    <w:rsid w:val="00C3141D"/>
    <w:rsid w:val="00C34000"/>
    <w:rsid w:val="00C35692"/>
    <w:rsid w:val="00C377E4"/>
    <w:rsid w:val="00C412D3"/>
    <w:rsid w:val="00C4358D"/>
    <w:rsid w:val="00C46DA2"/>
    <w:rsid w:val="00C531E2"/>
    <w:rsid w:val="00C5333B"/>
    <w:rsid w:val="00C60694"/>
    <w:rsid w:val="00C63874"/>
    <w:rsid w:val="00C657F8"/>
    <w:rsid w:val="00C728BC"/>
    <w:rsid w:val="00C75C33"/>
    <w:rsid w:val="00C81ED5"/>
    <w:rsid w:val="00C8224E"/>
    <w:rsid w:val="00C83C0E"/>
    <w:rsid w:val="00C85048"/>
    <w:rsid w:val="00C868B6"/>
    <w:rsid w:val="00C874EC"/>
    <w:rsid w:val="00C926FC"/>
    <w:rsid w:val="00C948AD"/>
    <w:rsid w:val="00C96532"/>
    <w:rsid w:val="00CA080A"/>
    <w:rsid w:val="00CA0C05"/>
    <w:rsid w:val="00CA1704"/>
    <w:rsid w:val="00CA2AD2"/>
    <w:rsid w:val="00CA53F7"/>
    <w:rsid w:val="00CB757D"/>
    <w:rsid w:val="00CC1F9B"/>
    <w:rsid w:val="00CC2587"/>
    <w:rsid w:val="00CC3BA9"/>
    <w:rsid w:val="00CC3C54"/>
    <w:rsid w:val="00CC5FE0"/>
    <w:rsid w:val="00CC7348"/>
    <w:rsid w:val="00CD3C86"/>
    <w:rsid w:val="00CD724A"/>
    <w:rsid w:val="00CE2348"/>
    <w:rsid w:val="00CE263C"/>
    <w:rsid w:val="00CE3E44"/>
    <w:rsid w:val="00CF562A"/>
    <w:rsid w:val="00D03CBC"/>
    <w:rsid w:val="00D07401"/>
    <w:rsid w:val="00D1280E"/>
    <w:rsid w:val="00D1584E"/>
    <w:rsid w:val="00D234F5"/>
    <w:rsid w:val="00D24A6F"/>
    <w:rsid w:val="00D27599"/>
    <w:rsid w:val="00D33BCF"/>
    <w:rsid w:val="00D35026"/>
    <w:rsid w:val="00D40F49"/>
    <w:rsid w:val="00D423C0"/>
    <w:rsid w:val="00D4427C"/>
    <w:rsid w:val="00D45255"/>
    <w:rsid w:val="00D5063F"/>
    <w:rsid w:val="00D50980"/>
    <w:rsid w:val="00D50E16"/>
    <w:rsid w:val="00D55EDD"/>
    <w:rsid w:val="00D56826"/>
    <w:rsid w:val="00D577A6"/>
    <w:rsid w:val="00D5797F"/>
    <w:rsid w:val="00D57E4C"/>
    <w:rsid w:val="00D66825"/>
    <w:rsid w:val="00D66840"/>
    <w:rsid w:val="00D73F73"/>
    <w:rsid w:val="00D81BF1"/>
    <w:rsid w:val="00D871CE"/>
    <w:rsid w:val="00D9060F"/>
    <w:rsid w:val="00D906A1"/>
    <w:rsid w:val="00D96B5E"/>
    <w:rsid w:val="00DA0F22"/>
    <w:rsid w:val="00DA5402"/>
    <w:rsid w:val="00DB0207"/>
    <w:rsid w:val="00DB0B43"/>
    <w:rsid w:val="00DB160A"/>
    <w:rsid w:val="00DC104F"/>
    <w:rsid w:val="00DC21A5"/>
    <w:rsid w:val="00DC2EC5"/>
    <w:rsid w:val="00DC50F2"/>
    <w:rsid w:val="00DD17A1"/>
    <w:rsid w:val="00DD3938"/>
    <w:rsid w:val="00DD52C9"/>
    <w:rsid w:val="00DD7FC1"/>
    <w:rsid w:val="00DE0291"/>
    <w:rsid w:val="00DE155A"/>
    <w:rsid w:val="00DE4710"/>
    <w:rsid w:val="00DF14A9"/>
    <w:rsid w:val="00DF260B"/>
    <w:rsid w:val="00DF2C1B"/>
    <w:rsid w:val="00DF2C7A"/>
    <w:rsid w:val="00DF30DC"/>
    <w:rsid w:val="00DF397D"/>
    <w:rsid w:val="00E02502"/>
    <w:rsid w:val="00E02731"/>
    <w:rsid w:val="00E028E9"/>
    <w:rsid w:val="00E108D4"/>
    <w:rsid w:val="00E14FF1"/>
    <w:rsid w:val="00E2674B"/>
    <w:rsid w:val="00E310E9"/>
    <w:rsid w:val="00E3278C"/>
    <w:rsid w:val="00E3408F"/>
    <w:rsid w:val="00E37F5E"/>
    <w:rsid w:val="00E407E0"/>
    <w:rsid w:val="00E41338"/>
    <w:rsid w:val="00E5243C"/>
    <w:rsid w:val="00E5594B"/>
    <w:rsid w:val="00E600AC"/>
    <w:rsid w:val="00E60528"/>
    <w:rsid w:val="00E60DB7"/>
    <w:rsid w:val="00E612C0"/>
    <w:rsid w:val="00E6341F"/>
    <w:rsid w:val="00E70804"/>
    <w:rsid w:val="00E72723"/>
    <w:rsid w:val="00E83E0E"/>
    <w:rsid w:val="00E85955"/>
    <w:rsid w:val="00E91280"/>
    <w:rsid w:val="00E9159B"/>
    <w:rsid w:val="00EA509C"/>
    <w:rsid w:val="00EA6B52"/>
    <w:rsid w:val="00EB0365"/>
    <w:rsid w:val="00EB3040"/>
    <w:rsid w:val="00EB7B29"/>
    <w:rsid w:val="00EC10A5"/>
    <w:rsid w:val="00EC112E"/>
    <w:rsid w:val="00EC6EAF"/>
    <w:rsid w:val="00ED1F56"/>
    <w:rsid w:val="00EE0334"/>
    <w:rsid w:val="00EE1DE7"/>
    <w:rsid w:val="00EE3B34"/>
    <w:rsid w:val="00EE61F5"/>
    <w:rsid w:val="00F02F15"/>
    <w:rsid w:val="00F046EC"/>
    <w:rsid w:val="00F04BFA"/>
    <w:rsid w:val="00F05FA9"/>
    <w:rsid w:val="00F11C99"/>
    <w:rsid w:val="00F2038D"/>
    <w:rsid w:val="00F208EB"/>
    <w:rsid w:val="00F20CA1"/>
    <w:rsid w:val="00F21368"/>
    <w:rsid w:val="00F21E78"/>
    <w:rsid w:val="00F26EA2"/>
    <w:rsid w:val="00F27118"/>
    <w:rsid w:val="00F36EF8"/>
    <w:rsid w:val="00F40A03"/>
    <w:rsid w:val="00F45CF3"/>
    <w:rsid w:val="00F563E3"/>
    <w:rsid w:val="00F57513"/>
    <w:rsid w:val="00F6166D"/>
    <w:rsid w:val="00F620A2"/>
    <w:rsid w:val="00F665F2"/>
    <w:rsid w:val="00F67F1F"/>
    <w:rsid w:val="00F717F3"/>
    <w:rsid w:val="00F71F40"/>
    <w:rsid w:val="00F74237"/>
    <w:rsid w:val="00F75190"/>
    <w:rsid w:val="00F75DD0"/>
    <w:rsid w:val="00F7647D"/>
    <w:rsid w:val="00F80E25"/>
    <w:rsid w:val="00F81342"/>
    <w:rsid w:val="00F81E56"/>
    <w:rsid w:val="00F85FB1"/>
    <w:rsid w:val="00F86EEC"/>
    <w:rsid w:val="00F90627"/>
    <w:rsid w:val="00F91442"/>
    <w:rsid w:val="00F95D81"/>
    <w:rsid w:val="00FA14EB"/>
    <w:rsid w:val="00FA6CE1"/>
    <w:rsid w:val="00FA70F1"/>
    <w:rsid w:val="00FB2E6E"/>
    <w:rsid w:val="00FB5D8F"/>
    <w:rsid w:val="00FC3239"/>
    <w:rsid w:val="00FC3471"/>
    <w:rsid w:val="00FC401E"/>
    <w:rsid w:val="00FC7B5F"/>
    <w:rsid w:val="00FD5F3D"/>
    <w:rsid w:val="00FE4307"/>
    <w:rsid w:val="00FE5E0E"/>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941D0C"/>
  <w15:chartTrackingRefBased/>
  <w15:docId w15:val="{9127048A-D45F-42D4-A2C3-2646B37B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header" w:uiPriority="99"/>
    <w:lsdException w:name="caption" w:semiHidden="1" w:unhideWhenUsed="1" w:qFormat="1"/>
    <w:lsdException w:name="List Bullet 5" w:uiPriority="99"/>
    <w:lsdException w:name="Title" w:qFormat="1"/>
    <w:lsdException w:name="Body Text" w:uiPriority="99" w:qFormat="1"/>
    <w:lsdException w:name="Hyperlink" w:uiPriority="99"/>
    <w:lsdException w:name="Normal Table" w:semiHidden="1" w:unhideWhenUsed="1"/>
    <w:lsdException w:name="Outline List 3"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link w:val="FooterChar"/>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97BB1"/>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97BB1"/>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rsid w:val="00E3278C"/>
    <w:pPr>
      <w:spacing w:before="0" w:after="0" w:line="240" w:lineRule="auto"/>
    </w:pPr>
    <w:rPr>
      <w:sz w:val="20"/>
    </w:rPr>
  </w:style>
  <w:style w:type="character" w:customStyle="1" w:styleId="FootnoteTextChar">
    <w:name w:val="Footnote Text Char"/>
    <w:basedOn w:val="DefaultParagraphFont"/>
    <w:link w:val="FootnoteText"/>
    <w:rsid w:val="00E3278C"/>
    <w:rPr>
      <w:rFonts w:ascii="Arial" w:hAnsi="Arial"/>
      <w:lang w:val="en-US" w:eastAsia="zh-CN"/>
    </w:rPr>
  </w:style>
  <w:style w:type="character" w:styleId="FootnoteReference">
    <w:name w:val="footnote reference"/>
    <w:basedOn w:val="DefaultParagraphFont"/>
    <w:rsid w:val="00E3278C"/>
    <w:rPr>
      <w:vertAlign w:val="superscript"/>
    </w:rPr>
  </w:style>
  <w:style w:type="paragraph" w:customStyle="1" w:styleId="NoParagraphStyle">
    <w:name w:val="[No Paragraph Style]"/>
    <w:rsid w:val="00A47EA8"/>
    <w:pPr>
      <w:autoSpaceDE w:val="0"/>
      <w:autoSpaceDN w:val="0"/>
      <w:adjustRightInd w:val="0"/>
      <w:spacing w:line="288" w:lineRule="auto"/>
      <w:textAlignment w:val="center"/>
    </w:pPr>
    <w:rPr>
      <w:rFonts w:ascii="HelveticaNeueLT Pro 55 Roman" w:hAnsi="HelveticaNeueLT Pro 55 Roman"/>
      <w:color w:val="000000"/>
      <w:sz w:val="24"/>
      <w:szCs w:val="24"/>
      <w:lang w:val="en-GB"/>
    </w:rPr>
  </w:style>
  <w:style w:type="paragraph" w:customStyle="1" w:styleId="TableheaderleftTables">
    <w:name w:val="Table header (left) (Tables)"/>
    <w:basedOn w:val="Normal"/>
    <w:uiPriority w:val="99"/>
    <w:rsid w:val="00A47EA8"/>
    <w:pPr>
      <w:tabs>
        <w:tab w:val="left" w:pos="340"/>
      </w:tabs>
      <w:suppressAutoHyphens/>
      <w:autoSpaceDE w:val="0"/>
      <w:autoSpaceDN w:val="0"/>
      <w:adjustRightInd w:val="0"/>
      <w:spacing w:before="113" w:after="113" w:line="270" w:lineRule="atLeast"/>
      <w:textAlignment w:val="center"/>
    </w:pPr>
    <w:rPr>
      <w:rFonts w:ascii="HelveticaNeueLT Pro 55 Roman" w:hAnsi="HelveticaNeueLT Pro 55 Roman" w:cs="HelveticaNeueLT Pro 55 Roman"/>
      <w:b/>
      <w:bCs/>
      <w:color w:val="FFFFFF"/>
      <w:spacing w:val="2"/>
      <w:sz w:val="20"/>
      <w:lang w:val="en-GB" w:eastAsia="en-AU"/>
    </w:rPr>
  </w:style>
  <w:style w:type="paragraph" w:customStyle="1" w:styleId="TabletextleftTables">
    <w:name w:val="Table text (left) (Tables)"/>
    <w:basedOn w:val="Normal"/>
    <w:uiPriority w:val="99"/>
    <w:rsid w:val="00A47EA8"/>
    <w:pPr>
      <w:tabs>
        <w:tab w:val="left" w:pos="340"/>
      </w:tabs>
      <w:suppressAutoHyphens/>
      <w:autoSpaceDE w:val="0"/>
      <w:autoSpaceDN w:val="0"/>
      <w:adjustRightInd w:val="0"/>
      <w:spacing w:before="57" w:after="57" w:line="270" w:lineRule="atLeast"/>
      <w:textAlignment w:val="center"/>
    </w:pPr>
    <w:rPr>
      <w:rFonts w:ascii="HelveticaNeueLT Pro 45 Lt" w:hAnsi="HelveticaNeueLT Pro 45 Lt" w:cs="HelveticaNeueLT Pro 45 Lt"/>
      <w:color w:val="000000"/>
      <w:spacing w:val="1"/>
      <w:sz w:val="20"/>
      <w:lang w:val="en-GB" w:eastAsia="en-AU"/>
    </w:rPr>
  </w:style>
  <w:style w:type="character" w:customStyle="1" w:styleId="bold">
    <w:name w:val="bold"/>
    <w:uiPriority w:val="99"/>
    <w:rsid w:val="00A47EA8"/>
    <w:rPr>
      <w:b/>
      <w:bCs/>
    </w:rPr>
  </w:style>
  <w:style w:type="paragraph" w:customStyle="1" w:styleId="PSCBodyBody">
    <w:name w:val="PSC Body (Body)"/>
    <w:basedOn w:val="NoParagraphStyle"/>
    <w:uiPriority w:val="99"/>
    <w:rsid w:val="003635EC"/>
    <w:pPr>
      <w:tabs>
        <w:tab w:val="left" w:pos="340"/>
      </w:tabs>
      <w:suppressAutoHyphens/>
      <w:spacing w:after="170" w:line="310" w:lineRule="atLeast"/>
    </w:pPr>
    <w:rPr>
      <w:rFonts w:ascii="HelveticaNeueLT Pro 45 Lt" w:hAnsi="HelveticaNeueLT Pro 45 Lt" w:cs="HelveticaNeueLT Pro 45 Lt"/>
      <w:spacing w:val="1"/>
      <w:sz w:val="23"/>
      <w:szCs w:val="23"/>
    </w:rPr>
  </w:style>
  <w:style w:type="paragraph" w:customStyle="1" w:styleId="TabletextbulletsTables">
    <w:name w:val="Table text (bullets) (Tables)"/>
    <w:basedOn w:val="TabletextleftTables"/>
    <w:uiPriority w:val="99"/>
    <w:rsid w:val="003635EC"/>
    <w:pPr>
      <w:spacing w:after="0" w:line="230" w:lineRule="atLeast"/>
      <w:ind w:left="283" w:hanging="283"/>
    </w:pPr>
  </w:style>
  <w:style w:type="character" w:customStyle="1" w:styleId="italic">
    <w:name w:val="italic"/>
    <w:uiPriority w:val="99"/>
    <w:rsid w:val="00CC5FE0"/>
    <w:rPr>
      <w:rFonts w:ascii="HelveticaNeueLT Com 45 Lt" w:hAnsi="HelveticaNeueLT Com 45 Lt" w:cs="HelveticaNeueLT Com 45 Lt"/>
      <w:i/>
      <w:iCs/>
    </w:rPr>
  </w:style>
  <w:style w:type="character" w:customStyle="1" w:styleId="FooterChar">
    <w:name w:val="Footer Char"/>
    <w:basedOn w:val="DefaultParagraphFont"/>
    <w:link w:val="Footer"/>
    <w:rsid w:val="00423100"/>
    <w:rPr>
      <w:rFonts w:ascii="Arial" w:hAnsi="Arial"/>
      <w:color w:val="DDDEDF"/>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1048725537">
      <w:bodyDiv w:val="1"/>
      <w:marLeft w:val="0"/>
      <w:marRight w:val="0"/>
      <w:marTop w:val="0"/>
      <w:marBottom w:val="0"/>
      <w:divBdr>
        <w:top w:val="none" w:sz="0" w:space="0" w:color="auto"/>
        <w:left w:val="none" w:sz="0" w:space="0" w:color="auto"/>
        <w:bottom w:val="none" w:sz="0" w:space="0" w:color="auto"/>
        <w:right w:val="none" w:sz="0" w:space="0" w:color="auto"/>
      </w:divBdr>
    </w:div>
    <w:div w:id="1319454278">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Partridge\Downloads\Report%20Template%20-%20Employment%20and%20recruit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82609F35029B4BB34163C582233767" ma:contentTypeVersion="1" ma:contentTypeDescription="Create a new document." ma:contentTypeScope="" ma:versionID="485eb458aff7757268e67256daac14ef">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73AC2-06E2-4988-A04F-427CB7B0B0E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04FEC5A1-5072-4CD0-BB2C-2DBDFC936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88B02E-D247-4CA0-A3A8-ABA1A4EC07B2}">
  <ds:schemaRefs>
    <ds:schemaRef ds:uri="http://schemas.microsoft.com/sharepoint/v3/contenttype/forms"/>
  </ds:schemaRefs>
</ds:datastoreItem>
</file>

<file path=customXml/itemProps4.xml><?xml version="1.0" encoding="utf-8"?>
<ds:datastoreItem xmlns:ds="http://schemas.openxmlformats.org/officeDocument/2006/customXml" ds:itemID="{24A7191F-1424-444D-8F07-8610BD7D8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Template - Employment and recruitment.dotx</Template>
  <TotalTime>17</TotalTime>
  <Pages>1</Pages>
  <Words>25002</Words>
  <Characters>142512</Characters>
  <Application>Microsoft Office Word</Application>
  <DocSecurity>0</DocSecurity>
  <Lines>1187</Lines>
  <Paragraphs>334</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167180</CharactersWithSpaces>
  <SharedDoc>false</SharedDoc>
  <HLinks>
    <vt:vector size="30" baseType="variant">
      <vt:variant>
        <vt:i4>1769527</vt:i4>
      </vt:variant>
      <vt:variant>
        <vt:i4>26</vt:i4>
      </vt:variant>
      <vt:variant>
        <vt:i4>0</vt:i4>
      </vt:variant>
      <vt:variant>
        <vt:i4>5</vt:i4>
      </vt:variant>
      <vt:variant>
        <vt:lpwstr/>
      </vt:variant>
      <vt:variant>
        <vt:lpwstr>_Toc352071185</vt:lpwstr>
      </vt:variant>
      <vt:variant>
        <vt:i4>1769527</vt:i4>
      </vt:variant>
      <vt:variant>
        <vt:i4>20</vt:i4>
      </vt:variant>
      <vt:variant>
        <vt:i4>0</vt:i4>
      </vt:variant>
      <vt:variant>
        <vt:i4>5</vt:i4>
      </vt:variant>
      <vt:variant>
        <vt:lpwstr/>
      </vt:variant>
      <vt:variant>
        <vt:lpwstr>_Toc352071184</vt:lpwstr>
      </vt:variant>
      <vt:variant>
        <vt:i4>1769527</vt:i4>
      </vt:variant>
      <vt:variant>
        <vt:i4>14</vt:i4>
      </vt:variant>
      <vt:variant>
        <vt:i4>0</vt:i4>
      </vt:variant>
      <vt:variant>
        <vt:i4>5</vt:i4>
      </vt:variant>
      <vt:variant>
        <vt:lpwstr/>
      </vt:variant>
      <vt:variant>
        <vt:lpwstr>_Toc352071183</vt:lpwstr>
      </vt:variant>
      <vt:variant>
        <vt:i4>4128804</vt:i4>
      </vt:variant>
      <vt:variant>
        <vt:i4>9</vt:i4>
      </vt:variant>
      <vt:variant>
        <vt:i4>0</vt:i4>
      </vt:variant>
      <vt:variant>
        <vt:i4>5</vt:i4>
      </vt:variant>
      <vt:variant>
        <vt:lpwstr>http://www.publicsector.wa.gov.au/</vt:lpwstr>
      </vt:variant>
      <vt:variant>
        <vt:lpwstr/>
      </vt:variant>
      <vt:variant>
        <vt:i4>4128804</vt:i4>
      </vt:variant>
      <vt:variant>
        <vt:i4>6</vt:i4>
      </vt:variant>
      <vt:variant>
        <vt:i4>0</vt:i4>
      </vt:variant>
      <vt:variant>
        <vt:i4>5</vt:i4>
      </vt:variant>
      <vt:variant>
        <vt:lpwstr>http://www.publicsector.wa.gov.au/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Partridge, Julian</dc:creator>
  <cp:keywords/>
  <cp:lastModifiedBy>Partridge, Julian</cp:lastModifiedBy>
  <cp:revision>9</cp:revision>
  <cp:lastPrinted>2012-04-18T00:26:00Z</cp:lastPrinted>
  <dcterms:created xsi:type="dcterms:W3CDTF">2020-05-28T07:40:00Z</dcterms:created>
  <dcterms:modified xsi:type="dcterms:W3CDTF">2020-06-05T09:27:00Z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0x0101007C82609F35029B4BB34163C582233767</vt:lpwstr>
  </property>
</Properties>
</file>